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23412866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3C2886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 w:rsidR="003C2886">
        <w:rPr>
          <w:rFonts w:asciiTheme="minorEastAsia" w:hAnsiTheme="minor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3C2886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47D2A934" w:rsidR="003C2886" w:rsidRPr="003C2886" w:rsidRDefault="003C2886" w:rsidP="003C2886">
            <w:pPr>
              <w:jc w:val="center"/>
              <w:rPr>
                <w:rFonts w:asciiTheme="minorEastAsia" w:hAnsiTheme="minorEastAsia" w:cs="Times New Roman"/>
              </w:rPr>
            </w:pPr>
            <w:r w:rsidRPr="003C2886">
              <w:rPr>
                <w:rFonts w:asciiTheme="minorEastAsia" w:hAnsiTheme="minorEastAsia"/>
              </w:rPr>
              <w:t>1.0388</w:t>
            </w:r>
          </w:p>
        </w:tc>
        <w:tc>
          <w:tcPr>
            <w:tcW w:w="2126" w:type="dxa"/>
          </w:tcPr>
          <w:p w14:paraId="0FB88F17" w14:textId="0C0F912B" w:rsidR="003C2886" w:rsidRPr="003C2886" w:rsidRDefault="003C2886" w:rsidP="003C2886">
            <w:pPr>
              <w:jc w:val="center"/>
              <w:rPr>
                <w:rFonts w:asciiTheme="minorEastAsia" w:hAnsiTheme="minorEastAsia" w:cs="Times New Roman"/>
              </w:rPr>
            </w:pPr>
            <w:r w:rsidRPr="003C2886">
              <w:rPr>
                <w:rFonts w:asciiTheme="minorEastAsia" w:hAnsiTheme="minorEastAsia"/>
              </w:rPr>
              <w:t>663,708,311.99</w:t>
            </w:r>
          </w:p>
        </w:tc>
      </w:tr>
      <w:tr w:rsidR="003C2886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03F85EF0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1.0220</w:t>
            </w:r>
          </w:p>
        </w:tc>
        <w:tc>
          <w:tcPr>
            <w:tcW w:w="2126" w:type="dxa"/>
          </w:tcPr>
          <w:p w14:paraId="7ED6AB39" w14:textId="6D7B3E3E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442,760,187.67</w:t>
            </w:r>
          </w:p>
        </w:tc>
      </w:tr>
      <w:tr w:rsidR="003C2886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5204E09A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1.0173</w:t>
            </w:r>
          </w:p>
        </w:tc>
        <w:tc>
          <w:tcPr>
            <w:tcW w:w="2126" w:type="dxa"/>
          </w:tcPr>
          <w:p w14:paraId="309F44FC" w14:textId="752368C3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1,017,362,077.56</w:t>
            </w:r>
          </w:p>
        </w:tc>
      </w:tr>
      <w:tr w:rsidR="003C2886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6D3D96CF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1.0167</w:t>
            </w:r>
          </w:p>
        </w:tc>
        <w:tc>
          <w:tcPr>
            <w:tcW w:w="2126" w:type="dxa"/>
          </w:tcPr>
          <w:p w14:paraId="6B5367D9" w14:textId="6F6A979B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1,016,777,974.82</w:t>
            </w:r>
          </w:p>
        </w:tc>
      </w:tr>
      <w:tr w:rsidR="003C2886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25F18635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1.0328</w:t>
            </w:r>
          </w:p>
        </w:tc>
        <w:tc>
          <w:tcPr>
            <w:tcW w:w="2126" w:type="dxa"/>
          </w:tcPr>
          <w:p w14:paraId="7A07419E" w14:textId="28BE6634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1,032,522,393.97</w:t>
            </w:r>
          </w:p>
        </w:tc>
      </w:tr>
      <w:tr w:rsidR="003C2886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18F20631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1.0311</w:t>
            </w:r>
          </w:p>
        </w:tc>
        <w:tc>
          <w:tcPr>
            <w:tcW w:w="2126" w:type="dxa"/>
          </w:tcPr>
          <w:p w14:paraId="2C76626F" w14:textId="292034E0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642,835,350.66</w:t>
            </w:r>
          </w:p>
        </w:tc>
      </w:tr>
      <w:tr w:rsidR="003C2886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2AB25C3E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1.0301</w:t>
            </w:r>
          </w:p>
        </w:tc>
        <w:tc>
          <w:tcPr>
            <w:tcW w:w="2126" w:type="dxa"/>
          </w:tcPr>
          <w:p w14:paraId="540363BF" w14:textId="3B78230A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668,741,610.31</w:t>
            </w:r>
          </w:p>
        </w:tc>
      </w:tr>
      <w:tr w:rsidR="003C2886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0EB1484B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1.0285</w:t>
            </w:r>
          </w:p>
        </w:tc>
        <w:tc>
          <w:tcPr>
            <w:tcW w:w="2126" w:type="dxa"/>
          </w:tcPr>
          <w:p w14:paraId="727A8898" w14:textId="127ECF12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440,846,277.50</w:t>
            </w:r>
          </w:p>
        </w:tc>
      </w:tr>
      <w:tr w:rsidR="003C2886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26E7DF72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1.0230</w:t>
            </w:r>
          </w:p>
        </w:tc>
        <w:tc>
          <w:tcPr>
            <w:tcW w:w="2126" w:type="dxa"/>
          </w:tcPr>
          <w:p w14:paraId="6EDC17E9" w14:textId="4DA5E634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287,322,029.01</w:t>
            </w:r>
          </w:p>
        </w:tc>
      </w:tr>
      <w:tr w:rsidR="003C2886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009216C7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1.0216</w:t>
            </w:r>
          </w:p>
        </w:tc>
        <w:tc>
          <w:tcPr>
            <w:tcW w:w="2126" w:type="dxa"/>
          </w:tcPr>
          <w:p w14:paraId="4A028873" w14:textId="0E469F27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249,724,481.66</w:t>
            </w:r>
          </w:p>
        </w:tc>
      </w:tr>
      <w:tr w:rsidR="003C2886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7D4F50A3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1.0208</w:t>
            </w:r>
          </w:p>
        </w:tc>
        <w:tc>
          <w:tcPr>
            <w:tcW w:w="2126" w:type="dxa"/>
          </w:tcPr>
          <w:p w14:paraId="4FDDF8B0" w14:textId="2B0F24FA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720,880,528.44</w:t>
            </w:r>
          </w:p>
        </w:tc>
      </w:tr>
      <w:tr w:rsidR="003C2886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27A6E6DA" w14:textId="302794AA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26700CAC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1.0191</w:t>
            </w:r>
          </w:p>
        </w:tc>
        <w:tc>
          <w:tcPr>
            <w:tcW w:w="2126" w:type="dxa"/>
          </w:tcPr>
          <w:p w14:paraId="2F4DDC08" w14:textId="4B82878D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352,885,137.09</w:t>
            </w:r>
          </w:p>
        </w:tc>
      </w:tr>
      <w:tr w:rsidR="003C2886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0CEDC264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1.0180</w:t>
            </w:r>
          </w:p>
        </w:tc>
        <w:tc>
          <w:tcPr>
            <w:tcW w:w="2126" w:type="dxa"/>
          </w:tcPr>
          <w:p w14:paraId="549B9F87" w14:textId="61F2E3EE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509,992,079.19</w:t>
            </w:r>
          </w:p>
        </w:tc>
      </w:tr>
      <w:tr w:rsidR="003C2886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7D8030FA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1.0178</w:t>
            </w:r>
          </w:p>
        </w:tc>
        <w:tc>
          <w:tcPr>
            <w:tcW w:w="2126" w:type="dxa"/>
          </w:tcPr>
          <w:p w14:paraId="4CCF1C1F" w14:textId="49A09C58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479,671,876.50</w:t>
            </w:r>
          </w:p>
        </w:tc>
      </w:tr>
      <w:tr w:rsidR="003C2886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7872F3B8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1.0159</w:t>
            </w:r>
          </w:p>
        </w:tc>
        <w:tc>
          <w:tcPr>
            <w:tcW w:w="2126" w:type="dxa"/>
          </w:tcPr>
          <w:p w14:paraId="65F06999" w14:textId="1A4B74B2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956,779,939.93</w:t>
            </w:r>
          </w:p>
        </w:tc>
      </w:tr>
      <w:tr w:rsidR="003C2886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37F01697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1.0144</w:t>
            </w:r>
          </w:p>
        </w:tc>
        <w:tc>
          <w:tcPr>
            <w:tcW w:w="2126" w:type="dxa"/>
          </w:tcPr>
          <w:p w14:paraId="57F55DE8" w14:textId="3AEEB7CC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820,319,266.76</w:t>
            </w:r>
          </w:p>
        </w:tc>
      </w:tr>
      <w:tr w:rsidR="003C2886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52618544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1.0136</w:t>
            </w:r>
          </w:p>
        </w:tc>
        <w:tc>
          <w:tcPr>
            <w:tcW w:w="2126" w:type="dxa"/>
          </w:tcPr>
          <w:p w14:paraId="64877AA1" w14:textId="75736031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689,680,133.55</w:t>
            </w:r>
          </w:p>
        </w:tc>
      </w:tr>
      <w:tr w:rsidR="003C2886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45A501D8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1.0126</w:t>
            </w:r>
          </w:p>
        </w:tc>
        <w:tc>
          <w:tcPr>
            <w:tcW w:w="2126" w:type="dxa"/>
          </w:tcPr>
          <w:p w14:paraId="4F62F15C" w14:textId="78E97349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984,284,308.69</w:t>
            </w:r>
          </w:p>
        </w:tc>
      </w:tr>
      <w:tr w:rsidR="003C2886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6D580072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1.0093</w:t>
            </w:r>
          </w:p>
        </w:tc>
        <w:tc>
          <w:tcPr>
            <w:tcW w:w="2126" w:type="dxa"/>
          </w:tcPr>
          <w:p w14:paraId="25F69590" w14:textId="13294E83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504,627,014.88</w:t>
            </w:r>
          </w:p>
        </w:tc>
      </w:tr>
      <w:tr w:rsidR="003C2886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3ACA284B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1.0085</w:t>
            </w:r>
          </w:p>
        </w:tc>
        <w:tc>
          <w:tcPr>
            <w:tcW w:w="2126" w:type="dxa"/>
          </w:tcPr>
          <w:p w14:paraId="218A12D5" w14:textId="7E4B1E86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1,008,540,607.63</w:t>
            </w:r>
          </w:p>
        </w:tc>
      </w:tr>
      <w:tr w:rsidR="003C2886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4303A8A0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1.0058</w:t>
            </w:r>
          </w:p>
        </w:tc>
        <w:tc>
          <w:tcPr>
            <w:tcW w:w="2126" w:type="dxa"/>
          </w:tcPr>
          <w:p w14:paraId="7C3E9113" w14:textId="6181C84B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462,311,575.96</w:t>
            </w:r>
          </w:p>
        </w:tc>
      </w:tr>
      <w:tr w:rsidR="003C2886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3C2886" w:rsidRPr="003B7548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18D99840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1.0037</w:t>
            </w:r>
          </w:p>
        </w:tc>
        <w:tc>
          <w:tcPr>
            <w:tcW w:w="2126" w:type="dxa"/>
          </w:tcPr>
          <w:p w14:paraId="55497A8E" w14:textId="228869F6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769,183,764.54</w:t>
            </w:r>
          </w:p>
        </w:tc>
      </w:tr>
      <w:tr w:rsidR="003C2886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50ACF27C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1.0025</w:t>
            </w:r>
          </w:p>
        </w:tc>
        <w:tc>
          <w:tcPr>
            <w:tcW w:w="2126" w:type="dxa"/>
          </w:tcPr>
          <w:p w14:paraId="7272C521" w14:textId="0455ACCE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1,002,504,996.20</w:t>
            </w:r>
          </w:p>
        </w:tc>
      </w:tr>
      <w:tr w:rsidR="003C2886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346D4D9F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1.0119</w:t>
            </w:r>
          </w:p>
        </w:tc>
        <w:tc>
          <w:tcPr>
            <w:tcW w:w="2126" w:type="dxa"/>
          </w:tcPr>
          <w:p w14:paraId="154E8449" w14:textId="6BB691CB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1,011,911,476.95</w:t>
            </w:r>
          </w:p>
        </w:tc>
      </w:tr>
      <w:tr w:rsidR="003C2886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3C2886" w:rsidRPr="009F5357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354590D9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1.0112</w:t>
            </w:r>
          </w:p>
        </w:tc>
        <w:tc>
          <w:tcPr>
            <w:tcW w:w="2126" w:type="dxa"/>
          </w:tcPr>
          <w:p w14:paraId="36C0C5F0" w14:textId="754F5EAE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980,959,041.86</w:t>
            </w:r>
          </w:p>
        </w:tc>
      </w:tr>
      <w:tr w:rsidR="003C2886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514AFEC8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1.0103</w:t>
            </w:r>
          </w:p>
        </w:tc>
        <w:tc>
          <w:tcPr>
            <w:tcW w:w="2126" w:type="dxa"/>
          </w:tcPr>
          <w:p w14:paraId="604A300E" w14:textId="1A4A8FAB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748,404,555.50</w:t>
            </w:r>
          </w:p>
        </w:tc>
      </w:tr>
      <w:tr w:rsidR="003C2886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0A6F38B9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1.0095</w:t>
            </w:r>
          </w:p>
        </w:tc>
        <w:tc>
          <w:tcPr>
            <w:tcW w:w="2126" w:type="dxa"/>
          </w:tcPr>
          <w:p w14:paraId="61CF73BA" w14:textId="0D08B005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1,006,285,023.25</w:t>
            </w:r>
          </w:p>
        </w:tc>
      </w:tr>
      <w:tr w:rsidR="003C2886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0F63B56C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1.0081</w:t>
            </w:r>
          </w:p>
        </w:tc>
        <w:tc>
          <w:tcPr>
            <w:tcW w:w="2126" w:type="dxa"/>
          </w:tcPr>
          <w:p w14:paraId="06EDDC71" w14:textId="66DFC29C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1,008,098,264.83</w:t>
            </w:r>
          </w:p>
        </w:tc>
      </w:tr>
      <w:tr w:rsidR="003C2886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7A199A6D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1.0067</w:t>
            </w:r>
          </w:p>
        </w:tc>
        <w:tc>
          <w:tcPr>
            <w:tcW w:w="2126" w:type="dxa"/>
          </w:tcPr>
          <w:p w14:paraId="234EE852" w14:textId="119D4B6C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772,519,136.49</w:t>
            </w:r>
          </w:p>
        </w:tc>
      </w:tr>
      <w:tr w:rsidR="003C2886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78436BFA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1.0057</w:t>
            </w:r>
          </w:p>
        </w:tc>
        <w:tc>
          <w:tcPr>
            <w:tcW w:w="2126" w:type="dxa"/>
          </w:tcPr>
          <w:p w14:paraId="20BC1B5B" w14:textId="2B5B4EE6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987,896,712.01</w:t>
            </w:r>
          </w:p>
        </w:tc>
      </w:tr>
      <w:tr w:rsidR="003C2886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026B10F6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1.0052</w:t>
            </w:r>
          </w:p>
        </w:tc>
        <w:tc>
          <w:tcPr>
            <w:tcW w:w="2126" w:type="dxa"/>
          </w:tcPr>
          <w:p w14:paraId="4D21F276" w14:textId="23CCDF91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584,867,457.19</w:t>
            </w:r>
          </w:p>
        </w:tc>
      </w:tr>
      <w:tr w:rsidR="003C2886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395CA569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1.0036</w:t>
            </w:r>
          </w:p>
        </w:tc>
        <w:tc>
          <w:tcPr>
            <w:tcW w:w="2126" w:type="dxa"/>
          </w:tcPr>
          <w:p w14:paraId="6E00BD3D" w14:textId="54A26615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246,596,782.65</w:t>
            </w:r>
          </w:p>
        </w:tc>
      </w:tr>
      <w:tr w:rsidR="003C2886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3B5E58F2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1.0024</w:t>
            </w:r>
          </w:p>
        </w:tc>
        <w:tc>
          <w:tcPr>
            <w:tcW w:w="2126" w:type="dxa"/>
          </w:tcPr>
          <w:p w14:paraId="4C9B8F31" w14:textId="456A05CE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623,327,567.34</w:t>
            </w:r>
          </w:p>
        </w:tc>
      </w:tr>
      <w:tr w:rsidR="003C2886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328E1C75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1.0014</w:t>
            </w:r>
          </w:p>
        </w:tc>
        <w:tc>
          <w:tcPr>
            <w:tcW w:w="2126" w:type="dxa"/>
          </w:tcPr>
          <w:p w14:paraId="2400483D" w14:textId="786FC1B5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1,001,420,599.24</w:t>
            </w:r>
          </w:p>
        </w:tc>
      </w:tr>
      <w:tr w:rsidR="003C2886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3C2886" w:rsidRPr="00E01CDC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78401404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1.0009</w:t>
            </w:r>
          </w:p>
        </w:tc>
        <w:tc>
          <w:tcPr>
            <w:tcW w:w="2126" w:type="dxa"/>
          </w:tcPr>
          <w:p w14:paraId="280D5EF7" w14:textId="7AA376E4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500,484,815.85</w:t>
            </w:r>
          </w:p>
        </w:tc>
      </w:tr>
      <w:tr w:rsidR="003C2886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3C2886" w:rsidRPr="00C72992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3C2886" w:rsidRPr="00E01CDC" w:rsidRDefault="003C2886" w:rsidP="003C2886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3C2886" w:rsidRDefault="003C2886" w:rsidP="003C2886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4D4CDCE8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73770085" w14:textId="6C14F70C" w:rsidR="003C2886" w:rsidRPr="003C2886" w:rsidRDefault="003C2886" w:rsidP="003C2886">
            <w:pPr>
              <w:jc w:val="center"/>
              <w:rPr>
                <w:rFonts w:asciiTheme="minorEastAsia" w:hAnsiTheme="minorEastAsia"/>
              </w:rPr>
            </w:pPr>
            <w:r w:rsidRPr="003C2886">
              <w:rPr>
                <w:rFonts w:asciiTheme="minorEastAsia" w:hAnsiTheme="minorEastAsia"/>
              </w:rPr>
              <w:t>500,143,436.41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3FBFA069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B30B9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 w:rsidR="003C2886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5AE1E" w14:textId="77777777" w:rsidR="00CF325B" w:rsidRDefault="00CF325B" w:rsidP="00720885">
      <w:r>
        <w:separator/>
      </w:r>
    </w:p>
  </w:endnote>
  <w:endnote w:type="continuationSeparator" w:id="0">
    <w:p w14:paraId="678293E1" w14:textId="77777777" w:rsidR="00CF325B" w:rsidRDefault="00CF325B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16F41" w14:textId="77777777" w:rsidR="00CF325B" w:rsidRDefault="00CF325B" w:rsidP="00720885">
      <w:r>
        <w:separator/>
      </w:r>
    </w:p>
  </w:footnote>
  <w:footnote w:type="continuationSeparator" w:id="0">
    <w:p w14:paraId="51739E5D" w14:textId="77777777" w:rsidR="00CF325B" w:rsidRDefault="00CF325B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B7548"/>
    <w:rsid w:val="003C2886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45CD0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B0A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92</cp:revision>
  <cp:lastPrinted>2019-10-28T09:51:00Z</cp:lastPrinted>
  <dcterms:created xsi:type="dcterms:W3CDTF">2019-01-14T10:28:00Z</dcterms:created>
  <dcterms:modified xsi:type="dcterms:W3CDTF">2019-12-09T08:20:00Z</dcterms:modified>
</cp:coreProperties>
</file>