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46F23094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025B10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EE1B1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8A1A1B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4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726AB98A" w:rsidR="008A1A1B" w:rsidRPr="008A1A1B" w:rsidRDefault="008A1A1B" w:rsidP="008A1A1B">
            <w:pPr>
              <w:jc w:val="center"/>
              <w:rPr>
                <w:rFonts w:asciiTheme="minorEastAsia" w:hAnsiTheme="minorEastAsia" w:cs="Times New Roman"/>
              </w:rPr>
            </w:pPr>
            <w:r w:rsidRPr="008A1A1B">
              <w:rPr>
                <w:rFonts w:asciiTheme="minorEastAsia" w:hAnsiTheme="minorEastAsia"/>
              </w:rPr>
              <w:t>1.0276</w:t>
            </w:r>
          </w:p>
        </w:tc>
        <w:tc>
          <w:tcPr>
            <w:tcW w:w="2126" w:type="dxa"/>
          </w:tcPr>
          <w:p w14:paraId="0FB88F17" w14:textId="1B1733B1" w:rsidR="008A1A1B" w:rsidRPr="008A1A1B" w:rsidRDefault="008A1A1B" w:rsidP="008A1A1B">
            <w:pPr>
              <w:jc w:val="center"/>
              <w:rPr>
                <w:rFonts w:asciiTheme="minorEastAsia" w:hAnsiTheme="minorEastAsia" w:cs="Times New Roman"/>
              </w:rPr>
            </w:pPr>
            <w:r w:rsidRPr="008A1A1B">
              <w:rPr>
                <w:rFonts w:asciiTheme="minorEastAsia" w:hAnsiTheme="minorEastAsia"/>
              </w:rPr>
              <w:t>656,607,594.78</w:t>
            </w:r>
          </w:p>
        </w:tc>
      </w:tr>
      <w:tr w:rsidR="008A1A1B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19FF44C2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1.0254</w:t>
            </w:r>
          </w:p>
        </w:tc>
        <w:tc>
          <w:tcPr>
            <w:tcW w:w="2126" w:type="dxa"/>
          </w:tcPr>
          <w:p w14:paraId="2E9526D7" w14:textId="3ECC97CF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365,380,739.97</w:t>
            </w:r>
          </w:p>
        </w:tc>
      </w:tr>
      <w:tr w:rsidR="008A1A1B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47113941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1.0248</w:t>
            </w:r>
          </w:p>
        </w:tc>
        <w:tc>
          <w:tcPr>
            <w:tcW w:w="2126" w:type="dxa"/>
          </w:tcPr>
          <w:p w14:paraId="074CEBF6" w14:textId="7F94EA8B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515,710,071.52</w:t>
            </w:r>
          </w:p>
        </w:tc>
      </w:tr>
      <w:tr w:rsidR="008A1A1B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550D6A32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1.0119</w:t>
            </w:r>
          </w:p>
        </w:tc>
        <w:tc>
          <w:tcPr>
            <w:tcW w:w="2126" w:type="dxa"/>
          </w:tcPr>
          <w:p w14:paraId="7ED6AB39" w14:textId="2E9D228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438,374,371.87</w:t>
            </w:r>
          </w:p>
        </w:tc>
      </w:tr>
      <w:tr w:rsidR="008A1A1B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AC1303E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1.0064</w:t>
            </w:r>
          </w:p>
        </w:tc>
        <w:tc>
          <w:tcPr>
            <w:tcW w:w="2126" w:type="dxa"/>
          </w:tcPr>
          <w:p w14:paraId="309F44FC" w14:textId="47234F6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1,006,406,282.59</w:t>
            </w:r>
          </w:p>
        </w:tc>
      </w:tr>
      <w:tr w:rsidR="008A1A1B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4E76FBA1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6B5367D9" w14:textId="75A389E6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1,005,950,818.10</w:t>
            </w:r>
          </w:p>
        </w:tc>
      </w:tr>
      <w:tr w:rsidR="008A1A1B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2B5B98D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1.0227</w:t>
            </w:r>
          </w:p>
        </w:tc>
        <w:tc>
          <w:tcPr>
            <w:tcW w:w="2126" w:type="dxa"/>
          </w:tcPr>
          <w:p w14:paraId="0E6113D6" w14:textId="56252117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1,022,706,813.68</w:t>
            </w:r>
          </w:p>
        </w:tc>
      </w:tr>
      <w:tr w:rsidR="008A1A1B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9FF77FE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7A07419E" w14:textId="0724F0D5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1,022,018,325.13</w:t>
            </w:r>
          </w:p>
        </w:tc>
      </w:tr>
      <w:tr w:rsidR="008A1A1B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682621EE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1.0209</w:t>
            </w:r>
          </w:p>
        </w:tc>
        <w:tc>
          <w:tcPr>
            <w:tcW w:w="2126" w:type="dxa"/>
          </w:tcPr>
          <w:p w14:paraId="2C76626F" w14:textId="09106FDE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636,455,743.58</w:t>
            </w:r>
          </w:p>
        </w:tc>
      </w:tr>
      <w:tr w:rsidR="008A1A1B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3DEA52A0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1.0198</w:t>
            </w:r>
          </w:p>
        </w:tc>
        <w:tc>
          <w:tcPr>
            <w:tcW w:w="2126" w:type="dxa"/>
          </w:tcPr>
          <w:p w14:paraId="540363BF" w14:textId="5D358A6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662,014,140.11</w:t>
            </w:r>
          </w:p>
        </w:tc>
      </w:tr>
      <w:tr w:rsidR="008A1A1B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4FF05B8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1.0179</w:t>
            </w:r>
          </w:p>
        </w:tc>
        <w:tc>
          <w:tcPr>
            <w:tcW w:w="2126" w:type="dxa"/>
          </w:tcPr>
          <w:p w14:paraId="27C9B7E1" w14:textId="45E18D20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916,907,770.74</w:t>
            </w:r>
          </w:p>
        </w:tc>
      </w:tr>
      <w:tr w:rsidR="008A1A1B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4BF0BC9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1.0181</w:t>
            </w:r>
          </w:p>
        </w:tc>
        <w:tc>
          <w:tcPr>
            <w:tcW w:w="2126" w:type="dxa"/>
          </w:tcPr>
          <w:p w14:paraId="727A8898" w14:textId="232284D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436,385,740.00</w:t>
            </w:r>
          </w:p>
        </w:tc>
      </w:tr>
      <w:tr w:rsidR="008A1A1B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6212231D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6EDC17E9" w14:textId="269B7649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284,508,880.80</w:t>
            </w:r>
          </w:p>
        </w:tc>
      </w:tr>
      <w:tr w:rsidR="008A1A1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0CF116F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4A028873" w14:textId="181443B0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247,210,016.98</w:t>
            </w:r>
          </w:p>
        </w:tc>
      </w:tr>
      <w:tr w:rsidR="008A1A1B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018FB8C5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4FDDF8B0" w14:textId="1FD6724D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713,575,604.04</w:t>
            </w:r>
          </w:p>
        </w:tc>
      </w:tr>
      <w:tr w:rsidR="008A1A1B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997BF99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2F4DDC08" w14:textId="6FEA85C0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349,295,932.89</w:t>
            </w:r>
          </w:p>
        </w:tc>
      </w:tr>
      <w:tr w:rsidR="008A1A1B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2707D4D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549B9F87" w14:textId="6A3D33F1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504,867,774.17</w:t>
            </w:r>
          </w:p>
        </w:tc>
      </w:tr>
      <w:tr w:rsidR="008A1A1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069D549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1.0073</w:t>
            </w:r>
          </w:p>
        </w:tc>
        <w:tc>
          <w:tcPr>
            <w:tcW w:w="2126" w:type="dxa"/>
          </w:tcPr>
          <w:p w14:paraId="4CCF1C1F" w14:textId="6AE0FED8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474,745,370.76</w:t>
            </w:r>
          </w:p>
        </w:tc>
      </w:tr>
      <w:tr w:rsidR="008A1A1B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0AE63C2B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1.0049</w:t>
            </w:r>
          </w:p>
        </w:tc>
        <w:tc>
          <w:tcPr>
            <w:tcW w:w="2126" w:type="dxa"/>
          </w:tcPr>
          <w:p w14:paraId="65F06999" w14:textId="3DD496E4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946,450,602.73</w:t>
            </w:r>
          </w:p>
        </w:tc>
      </w:tr>
      <w:tr w:rsidR="008A1A1B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13E4F128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57F55DE8" w14:textId="5DEDD221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812,101,366.60</w:t>
            </w:r>
          </w:p>
        </w:tc>
      </w:tr>
      <w:tr w:rsidR="008A1A1B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2B877AAD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64877AA1" w14:textId="17FC0702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682,295,809.82</w:t>
            </w:r>
          </w:p>
        </w:tc>
      </w:tr>
      <w:tr w:rsidR="008A1A1B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6EA2512E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4F62F15C" w14:textId="7C9AB2E5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973,831,642.48</w:t>
            </w:r>
          </w:p>
        </w:tc>
      </w:tr>
      <w:tr w:rsidR="008A1A1B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06B15912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154E8449" w14:textId="58FE9133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1,001,351,570.97</w:t>
            </w:r>
          </w:p>
        </w:tc>
      </w:tr>
      <w:tr w:rsidR="008A1A1B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8A1A1B" w:rsidRPr="00C72992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8A1A1B" w:rsidRPr="009F5357" w:rsidRDefault="008A1A1B" w:rsidP="008A1A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4F308076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36C0C5F0" w14:textId="7EF386E0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970,902,006.22</w:t>
            </w:r>
          </w:p>
        </w:tc>
      </w:tr>
      <w:tr w:rsidR="008A1A1B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8A1A1B" w:rsidRPr="00C72992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8A1A1B" w:rsidRPr="00E01CDC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A76A8BD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604A300E" w14:textId="5293E685" w:rsidR="008A1A1B" w:rsidRPr="008A1A1B" w:rsidRDefault="008A1A1B" w:rsidP="008A1A1B">
            <w:pPr>
              <w:jc w:val="center"/>
              <w:rPr>
                <w:rFonts w:asciiTheme="minorEastAsia" w:hAnsiTheme="minorEastAsia"/>
              </w:rPr>
            </w:pPr>
            <w:r w:rsidRPr="008A1A1B">
              <w:rPr>
                <w:rFonts w:asciiTheme="minorEastAsia" w:hAnsiTheme="minorEastAsia"/>
              </w:rPr>
              <w:t>740,895,976.90</w:t>
            </w:r>
          </w:p>
        </w:tc>
      </w:tr>
      <w:bookmarkEnd w:id="0"/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58F34D1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72992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EE1B1F">
        <w:rPr>
          <w:rFonts w:asciiTheme="minorEastAsia" w:hAnsiTheme="minorEastAsia"/>
          <w:szCs w:val="21"/>
        </w:rPr>
        <w:t>16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49143" w14:textId="77777777" w:rsidR="009A64A2" w:rsidRDefault="009A64A2" w:rsidP="00720885">
      <w:r>
        <w:separator/>
      </w:r>
    </w:p>
  </w:endnote>
  <w:endnote w:type="continuationSeparator" w:id="0">
    <w:p w14:paraId="3A8E4985" w14:textId="77777777" w:rsidR="009A64A2" w:rsidRDefault="009A64A2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4C1D" w14:textId="77777777" w:rsidR="009A64A2" w:rsidRDefault="009A64A2" w:rsidP="00720885">
      <w:r>
        <w:separator/>
      </w:r>
    </w:p>
  </w:footnote>
  <w:footnote w:type="continuationSeparator" w:id="0">
    <w:p w14:paraId="614881C0" w14:textId="77777777" w:rsidR="009A64A2" w:rsidRDefault="009A64A2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13CC4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41E2B"/>
    <w:rsid w:val="008A1A1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902C9"/>
    <w:rsid w:val="00DA1732"/>
    <w:rsid w:val="00DA64AC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73</cp:revision>
  <cp:lastPrinted>2019-09-16T08:01:00Z</cp:lastPrinted>
  <dcterms:created xsi:type="dcterms:W3CDTF">2019-01-14T10:28:00Z</dcterms:created>
  <dcterms:modified xsi:type="dcterms:W3CDTF">2019-09-16T08:41:00Z</dcterms:modified>
</cp:coreProperties>
</file>