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300AB236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EE5265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B51EAE">
        <w:rPr>
          <w:rFonts w:asciiTheme="minorEastAsia" w:hAnsiTheme="minorEastAsia"/>
          <w:szCs w:val="21"/>
        </w:rPr>
        <w:t>2</w:t>
      </w:r>
      <w:r w:rsidR="0035400F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AB4F8E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3B745704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1.0388</w:t>
            </w:r>
          </w:p>
        </w:tc>
        <w:tc>
          <w:tcPr>
            <w:tcW w:w="2126" w:type="dxa"/>
          </w:tcPr>
          <w:p w14:paraId="727A8898" w14:textId="63BCCF46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445,255,904.91</w:t>
            </w:r>
          </w:p>
        </w:tc>
      </w:tr>
      <w:tr w:rsidR="00AB4F8E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66AC26EE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1.0318</w:t>
            </w:r>
          </w:p>
        </w:tc>
        <w:tc>
          <w:tcPr>
            <w:tcW w:w="2126" w:type="dxa"/>
          </w:tcPr>
          <w:p w14:paraId="4A028873" w14:textId="122DCC6F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252,217,415.16</w:t>
            </w:r>
          </w:p>
        </w:tc>
      </w:tr>
      <w:tr w:rsidR="00AB4F8E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3FEC959C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1.0280</w:t>
            </w:r>
          </w:p>
        </w:tc>
        <w:tc>
          <w:tcPr>
            <w:tcW w:w="2126" w:type="dxa"/>
          </w:tcPr>
          <w:p w14:paraId="4CCF1C1F" w14:textId="197B51B7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484,489,470.66</w:t>
            </w:r>
          </w:p>
        </w:tc>
      </w:tr>
      <w:tr w:rsidR="00AB4F8E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5BC497FD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1.0236</w:t>
            </w:r>
          </w:p>
        </w:tc>
        <w:tc>
          <w:tcPr>
            <w:tcW w:w="2126" w:type="dxa"/>
          </w:tcPr>
          <w:p w14:paraId="64877AA1" w14:textId="6BBBDC1F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696,499,057.77</w:t>
            </w:r>
          </w:p>
        </w:tc>
      </w:tr>
      <w:tr w:rsidR="00AB4F8E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5F9B7AD5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4F62F15C" w14:textId="784DD24A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993,920,049.66</w:t>
            </w:r>
          </w:p>
        </w:tc>
      </w:tr>
      <w:tr w:rsidR="00AB4F8E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AB4F8E" w:rsidRPr="003B7548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048F9969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1.0139</w:t>
            </w:r>
          </w:p>
        </w:tc>
        <w:tc>
          <w:tcPr>
            <w:tcW w:w="2126" w:type="dxa"/>
          </w:tcPr>
          <w:p w14:paraId="55497A8E" w14:textId="1EB46B6D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777,022,435.72</w:t>
            </w:r>
          </w:p>
        </w:tc>
      </w:tr>
      <w:tr w:rsidR="00AB4F8E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6B7C26E2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1.0133</w:t>
            </w:r>
          </w:p>
        </w:tc>
        <w:tc>
          <w:tcPr>
            <w:tcW w:w="2126" w:type="dxa"/>
          </w:tcPr>
          <w:p w14:paraId="7272C521" w14:textId="6ADD6CF0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1,013,371,862.53</w:t>
            </w:r>
          </w:p>
        </w:tc>
      </w:tr>
      <w:tr w:rsidR="00AB4F8E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51C6F5B1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1E11CB83" w14:textId="3395C6FA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972,586,752.62</w:t>
            </w:r>
          </w:p>
        </w:tc>
      </w:tr>
      <w:tr w:rsidR="00AB4F8E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35CB3BD3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1.0218</w:t>
            </w:r>
          </w:p>
        </w:tc>
        <w:tc>
          <w:tcPr>
            <w:tcW w:w="2126" w:type="dxa"/>
          </w:tcPr>
          <w:p w14:paraId="154E8449" w14:textId="419DD05E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1,021,841,494.35</w:t>
            </w:r>
          </w:p>
        </w:tc>
      </w:tr>
      <w:tr w:rsidR="00AB4F8E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AB4F8E" w:rsidRPr="009F5357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60E136D0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1.0212</w:t>
            </w:r>
          </w:p>
        </w:tc>
        <w:tc>
          <w:tcPr>
            <w:tcW w:w="2126" w:type="dxa"/>
          </w:tcPr>
          <w:p w14:paraId="36C0C5F0" w14:textId="2D2FA497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990,657,232.20</w:t>
            </w:r>
          </w:p>
        </w:tc>
      </w:tr>
      <w:tr w:rsidR="00AB4F8E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2646AD07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1.0202</w:t>
            </w:r>
          </w:p>
        </w:tc>
        <w:tc>
          <w:tcPr>
            <w:tcW w:w="2126" w:type="dxa"/>
          </w:tcPr>
          <w:p w14:paraId="604A300E" w14:textId="3A2A5C4C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755,769,125.87</w:t>
            </w:r>
          </w:p>
        </w:tc>
      </w:tr>
      <w:tr w:rsidR="00AB4F8E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626D19C" w14:textId="6FC660CE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49023822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1.0195</w:t>
            </w:r>
          </w:p>
        </w:tc>
        <w:tc>
          <w:tcPr>
            <w:tcW w:w="2126" w:type="dxa"/>
          </w:tcPr>
          <w:p w14:paraId="61CF73BA" w14:textId="2233C66D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1,016,203,534.22</w:t>
            </w:r>
          </w:p>
        </w:tc>
      </w:tr>
      <w:tr w:rsidR="00AB4F8E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8F9F597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06EDDC71" w14:textId="11C385B5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1,017,811,125.42</w:t>
            </w:r>
          </w:p>
        </w:tc>
      </w:tr>
      <w:tr w:rsidR="00AB4F8E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2B2D77A7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7D3C01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6E209820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1.0166</w:t>
            </w:r>
          </w:p>
        </w:tc>
        <w:tc>
          <w:tcPr>
            <w:tcW w:w="2126" w:type="dxa"/>
          </w:tcPr>
          <w:p w14:paraId="234EE852" w14:textId="692096C4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780,095,095.31</w:t>
            </w:r>
          </w:p>
        </w:tc>
      </w:tr>
      <w:tr w:rsidR="00AB4F8E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00F71769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1.0157</w:t>
            </w:r>
          </w:p>
        </w:tc>
        <w:tc>
          <w:tcPr>
            <w:tcW w:w="2126" w:type="dxa"/>
          </w:tcPr>
          <w:p w14:paraId="20BC1B5B" w14:textId="455962B0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997,758,896.08</w:t>
            </w:r>
          </w:p>
        </w:tc>
      </w:tr>
      <w:tr w:rsidR="00AB4F8E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02905737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4D21F276" w14:textId="5A2EA20A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590,486,079.89</w:t>
            </w:r>
          </w:p>
        </w:tc>
      </w:tr>
      <w:tr w:rsidR="00AB4F8E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0C526C1F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1.0133</w:t>
            </w:r>
          </w:p>
        </w:tc>
        <w:tc>
          <w:tcPr>
            <w:tcW w:w="2126" w:type="dxa"/>
          </w:tcPr>
          <w:p w14:paraId="6E00BD3D" w14:textId="2E12747B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248,987,402.51</w:t>
            </w:r>
          </w:p>
        </w:tc>
      </w:tr>
      <w:tr w:rsidR="00AB4F8E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20884AD9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1.0124</w:t>
            </w:r>
          </w:p>
        </w:tc>
        <w:tc>
          <w:tcPr>
            <w:tcW w:w="2126" w:type="dxa"/>
          </w:tcPr>
          <w:p w14:paraId="4C9B8F31" w14:textId="6E4730C7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629,493,412.95</w:t>
            </w:r>
          </w:p>
        </w:tc>
      </w:tr>
      <w:tr w:rsidR="00AB4F8E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13543986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1.0116</w:t>
            </w:r>
          </w:p>
        </w:tc>
        <w:tc>
          <w:tcPr>
            <w:tcW w:w="2126" w:type="dxa"/>
          </w:tcPr>
          <w:p w14:paraId="2400483D" w14:textId="469C9193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1,011,600,419.77</w:t>
            </w:r>
          </w:p>
        </w:tc>
      </w:tr>
      <w:tr w:rsidR="00AB4F8E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39EC0AA5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1.0107</w:t>
            </w:r>
          </w:p>
        </w:tc>
        <w:tc>
          <w:tcPr>
            <w:tcW w:w="2126" w:type="dxa"/>
          </w:tcPr>
          <w:p w14:paraId="280D5EF7" w14:textId="5ADAD56D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505,367,220.20</w:t>
            </w:r>
          </w:p>
        </w:tc>
      </w:tr>
      <w:tr w:rsidR="00AB4F8E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412AB661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1.0100</w:t>
            </w:r>
          </w:p>
        </w:tc>
        <w:tc>
          <w:tcPr>
            <w:tcW w:w="2126" w:type="dxa"/>
          </w:tcPr>
          <w:p w14:paraId="73770085" w14:textId="1DA67D9D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505,012,048.26</w:t>
            </w:r>
          </w:p>
        </w:tc>
      </w:tr>
      <w:tr w:rsidR="00AB4F8E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7F3A495A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1.0091</w:t>
            </w:r>
          </w:p>
        </w:tc>
        <w:tc>
          <w:tcPr>
            <w:tcW w:w="2126" w:type="dxa"/>
          </w:tcPr>
          <w:p w14:paraId="073F7F28" w14:textId="519DF3F2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450,667,589.52</w:t>
            </w:r>
          </w:p>
        </w:tc>
      </w:tr>
      <w:tr w:rsidR="00AB4F8E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447FF614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1.0083</w:t>
            </w:r>
          </w:p>
        </w:tc>
        <w:tc>
          <w:tcPr>
            <w:tcW w:w="2126" w:type="dxa"/>
          </w:tcPr>
          <w:p w14:paraId="6FE1D6FA" w14:textId="43FC5A52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427,306,137.35</w:t>
            </w:r>
          </w:p>
        </w:tc>
      </w:tr>
      <w:tr w:rsidR="00AB4F8E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69E617BA" w:rsidR="00AB4F8E" w:rsidRPr="009153AB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114006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16B7061E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1.0065</w:t>
            </w:r>
          </w:p>
        </w:tc>
        <w:tc>
          <w:tcPr>
            <w:tcW w:w="2126" w:type="dxa"/>
          </w:tcPr>
          <w:p w14:paraId="6636B176" w14:textId="04804DFE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848,528,863.85</w:t>
            </w:r>
          </w:p>
        </w:tc>
      </w:tr>
      <w:tr w:rsidR="00AB4F8E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7120E3EB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1.0058</w:t>
            </w:r>
          </w:p>
        </w:tc>
        <w:tc>
          <w:tcPr>
            <w:tcW w:w="2126" w:type="dxa"/>
          </w:tcPr>
          <w:p w14:paraId="46560B33" w14:textId="385BB7DB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1,005,796,112.44</w:t>
            </w:r>
          </w:p>
        </w:tc>
      </w:tr>
      <w:tr w:rsidR="00AB4F8E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AB4F8E" w:rsidRPr="00180DDA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18E9E9CB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1.0047</w:t>
            </w:r>
          </w:p>
        </w:tc>
        <w:tc>
          <w:tcPr>
            <w:tcW w:w="2126" w:type="dxa"/>
          </w:tcPr>
          <w:p w14:paraId="658AF2C1" w14:textId="40F96B50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1,004,764,432.83</w:t>
            </w:r>
          </w:p>
        </w:tc>
      </w:tr>
      <w:tr w:rsidR="00AB4F8E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53660D4D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020-02-0</w:t>
            </w:r>
            <w:r w:rsidR="007D3C01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79BE5C97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0A66CA45" w14:textId="2096678A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1,002,941,840.20</w:t>
            </w:r>
          </w:p>
        </w:tc>
      </w:tr>
      <w:tr w:rsidR="00AB4F8E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02B687E4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64D72557" w14:textId="667E2F4E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1,002,003,854.66</w:t>
            </w:r>
          </w:p>
        </w:tc>
      </w:tr>
      <w:tr w:rsidR="00AB4F8E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0BC64A3F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30B8B681" w14:textId="4B704B50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729,494,515.00</w:t>
            </w:r>
          </w:p>
        </w:tc>
      </w:tr>
      <w:tr w:rsidR="00AB4F8E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16625D5B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1.0063</w:t>
            </w:r>
          </w:p>
        </w:tc>
        <w:tc>
          <w:tcPr>
            <w:tcW w:w="2126" w:type="dxa"/>
          </w:tcPr>
          <w:p w14:paraId="251277F4" w14:textId="3838AAF9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763,864,794.65</w:t>
            </w:r>
          </w:p>
        </w:tc>
      </w:tr>
      <w:tr w:rsidR="00AB4F8E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710FDFCD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31226FC9" w14:textId="3DFD37BF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941,860,368.84</w:t>
            </w:r>
          </w:p>
        </w:tc>
      </w:tr>
      <w:tr w:rsidR="00AB4F8E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1795A7AF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7D3C01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542FBC14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1.0030</w:t>
            </w:r>
          </w:p>
        </w:tc>
        <w:tc>
          <w:tcPr>
            <w:tcW w:w="2126" w:type="dxa"/>
          </w:tcPr>
          <w:p w14:paraId="6F55ACA4" w14:textId="49988EF2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1,003,005,183.21</w:t>
            </w:r>
          </w:p>
        </w:tc>
      </w:tr>
      <w:tr w:rsidR="00AB4F8E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66776128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3D5A9356" w14:textId="2334760B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1,002,076,510.25</w:t>
            </w:r>
          </w:p>
        </w:tc>
      </w:tr>
      <w:tr w:rsidR="00AB4F8E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AB4F8E" w:rsidRPr="00B51EA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37AB5203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1.0005</w:t>
            </w:r>
          </w:p>
        </w:tc>
        <w:tc>
          <w:tcPr>
            <w:tcW w:w="2126" w:type="dxa"/>
          </w:tcPr>
          <w:p w14:paraId="3EA9EB66" w14:textId="7E1E3D7B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998,940,338.89</w:t>
            </w:r>
          </w:p>
        </w:tc>
      </w:tr>
      <w:tr w:rsidR="00AB4F8E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117109ED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="00671ECE">
              <w:rPr>
                <w:rFonts w:asciiTheme="minorEastAsia" w:hAnsiTheme="minorEastAsia"/>
              </w:rPr>
              <w:t>6</w:t>
            </w:r>
            <w:bookmarkStart w:id="0" w:name="_GoBack"/>
            <w:bookmarkEnd w:id="0"/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48600E5D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2219546F" w14:textId="69299E54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969,007,994.91</w:t>
            </w:r>
          </w:p>
        </w:tc>
      </w:tr>
      <w:tr w:rsidR="00AB4F8E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AB4F8E" w:rsidRPr="00B51EA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1EB020B4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359EA1FF" w14:textId="69A6D792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1,000,715,730.88</w:t>
            </w:r>
          </w:p>
        </w:tc>
      </w:tr>
      <w:tr w:rsidR="00AB4F8E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AB4F8E" w:rsidRPr="00C72992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AB4F8E" w:rsidRPr="00E01CDC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5D310E18" w:rsid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7D3C01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5DA3BFD3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420F9E97" w14:textId="2A9A4DF6" w:rsidR="00AB4F8E" w:rsidRPr="00AB4F8E" w:rsidRDefault="00AB4F8E" w:rsidP="00AB4F8E">
            <w:pPr>
              <w:jc w:val="center"/>
              <w:rPr>
                <w:rFonts w:asciiTheme="minorEastAsia" w:hAnsiTheme="minorEastAsia"/>
              </w:rPr>
            </w:pPr>
            <w:r w:rsidRPr="00AB4F8E">
              <w:rPr>
                <w:rFonts w:asciiTheme="minorEastAsia" w:hAnsiTheme="minorEastAsia"/>
              </w:rPr>
              <w:t>1,002,199,921.06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88386C9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5400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35400F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585E" w14:textId="77777777" w:rsidR="00BF6CC7" w:rsidRDefault="00BF6CC7" w:rsidP="00720885">
      <w:r>
        <w:separator/>
      </w:r>
    </w:p>
  </w:endnote>
  <w:endnote w:type="continuationSeparator" w:id="0">
    <w:p w14:paraId="57A8305A" w14:textId="77777777" w:rsidR="00BF6CC7" w:rsidRDefault="00BF6CC7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FEEF6" w14:textId="77777777" w:rsidR="00BF6CC7" w:rsidRDefault="00BF6CC7" w:rsidP="00720885">
      <w:r>
        <w:separator/>
      </w:r>
    </w:p>
  </w:footnote>
  <w:footnote w:type="continuationSeparator" w:id="0">
    <w:p w14:paraId="774E9006" w14:textId="77777777" w:rsidR="00BF6CC7" w:rsidRDefault="00BF6CC7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14006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0DDA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1ECE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D3C01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3BE5"/>
    <w:rsid w:val="009E6E84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862CE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BF6CC7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53B9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117</cp:revision>
  <cp:lastPrinted>2020-01-06T08:38:00Z</cp:lastPrinted>
  <dcterms:created xsi:type="dcterms:W3CDTF">2019-01-14T10:28:00Z</dcterms:created>
  <dcterms:modified xsi:type="dcterms:W3CDTF">2020-05-20T09:57:00Z</dcterms:modified>
</cp:coreProperties>
</file>