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5370" w:rsidRPr="00C85370" w:rsidRDefault="00CE1083" w:rsidP="00CE1083">
      <w:pPr>
        <w:wordWrap w:val="0"/>
        <w:ind w:right="420"/>
        <w:jc w:val="right"/>
        <w:rPr>
          <w:rFonts w:ascii="宋体" w:eastAsia="宋体" w:hAnsi="宋体" w:cs="Times New Roman"/>
          <w:szCs w:val="21"/>
        </w:rPr>
      </w:pPr>
      <w:r>
        <w:rPr>
          <w:rFonts w:ascii="宋体" w:eastAsia="宋体" w:hAnsi="宋体" w:cs="Times New Roman" w:hint="eastAsia"/>
          <w:szCs w:val="21"/>
        </w:rPr>
        <w:t xml:space="preserve"> </w:t>
      </w:r>
    </w:p>
    <w:p w:rsidR="00BE4B67" w:rsidRDefault="00EF4CDE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D6520A">
        <w:rPr>
          <w:rFonts w:asciiTheme="minorEastAsia" w:hAnsiTheme="minorEastAsia" w:hint="eastAsia"/>
          <w:b/>
          <w:sz w:val="32"/>
          <w:szCs w:val="32"/>
        </w:rPr>
        <w:t>渝</w:t>
      </w:r>
      <w:r w:rsidR="00BE4B67" w:rsidRPr="00BE4B67">
        <w:rPr>
          <w:rFonts w:asciiTheme="minorEastAsia" w:hAnsiTheme="minorEastAsia" w:hint="eastAsia"/>
          <w:b/>
          <w:sz w:val="32"/>
          <w:szCs w:val="32"/>
        </w:rPr>
        <w:t>快宝</w:t>
      </w:r>
    </w:p>
    <w:p w:rsidR="00EF4CDE" w:rsidRDefault="00BE4B67" w:rsidP="00BE4B67">
      <w:pPr>
        <w:jc w:val="center"/>
        <w:rPr>
          <w:rFonts w:asciiTheme="minorEastAsia" w:hAnsiTheme="minorEastAsia"/>
          <w:b/>
          <w:sz w:val="32"/>
          <w:szCs w:val="32"/>
        </w:rPr>
      </w:pPr>
      <w:r w:rsidRPr="00BE4B67">
        <w:rPr>
          <w:rFonts w:asciiTheme="minorEastAsia" w:hAnsiTheme="minorEastAsia" w:hint="eastAsia"/>
          <w:b/>
          <w:sz w:val="32"/>
          <w:szCs w:val="32"/>
        </w:rPr>
        <w:t>公募开放式理财产品</w:t>
      </w:r>
      <w:r w:rsidR="00EF4CDE">
        <w:rPr>
          <w:rFonts w:asciiTheme="minorEastAsia" w:hAnsiTheme="minorEastAsia" w:hint="eastAsia"/>
          <w:b/>
          <w:sz w:val="32"/>
          <w:szCs w:val="32"/>
        </w:rPr>
        <w:t>净值公告</w:t>
      </w:r>
    </w:p>
    <w:p w:rsidR="00EF4CDE" w:rsidRDefault="00EF4CDE" w:rsidP="00EF4CDE"/>
    <w:p w:rsidR="00EF4CDE" w:rsidRPr="00F61A7D" w:rsidRDefault="00EF4CDE" w:rsidP="00EF4CDE">
      <w:pPr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尊敬的</w:t>
      </w:r>
      <w:r w:rsidRPr="00F61A7D">
        <w:rPr>
          <w:rFonts w:asciiTheme="minorEastAsia" w:hAnsiTheme="minorEastAsia"/>
          <w:szCs w:val="21"/>
        </w:rPr>
        <w:t>客户：</w:t>
      </w:r>
    </w:p>
    <w:p w:rsidR="00BE4B67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p w:rsidR="00EF4CDE" w:rsidRDefault="00EF4CDE" w:rsidP="00EF4CDE">
      <w:pPr>
        <w:ind w:firstLineChars="200" w:firstLine="420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>现将重庆农村</w:t>
      </w:r>
      <w:r w:rsidRPr="00F61A7D">
        <w:rPr>
          <w:rFonts w:asciiTheme="minorEastAsia" w:hAnsiTheme="minorEastAsia"/>
          <w:szCs w:val="21"/>
        </w:rPr>
        <w:t>商业银行</w:t>
      </w:r>
      <w:r w:rsidRPr="00F61A7D">
        <w:rPr>
          <w:rFonts w:asciiTheme="minorEastAsia" w:hAnsiTheme="minorEastAsia" w:hint="eastAsia"/>
          <w:szCs w:val="21"/>
        </w:rPr>
        <w:t>发行的</w:t>
      </w:r>
      <w:r w:rsidR="00BE4B67" w:rsidRPr="00BE4B67">
        <w:rPr>
          <w:rFonts w:asciiTheme="minorEastAsia" w:hAnsiTheme="minorEastAsia" w:hint="eastAsia"/>
          <w:szCs w:val="21"/>
        </w:rPr>
        <w:t>江渝财富“天添金”</w:t>
      </w:r>
      <w:r w:rsidR="00E3715E">
        <w:rPr>
          <w:rFonts w:asciiTheme="minorEastAsia" w:hAnsiTheme="minorEastAsia" w:hint="eastAsia"/>
          <w:szCs w:val="21"/>
        </w:rPr>
        <w:t>渝</w:t>
      </w:r>
      <w:r w:rsidR="00BE4B67" w:rsidRPr="00BE4B67">
        <w:rPr>
          <w:rFonts w:asciiTheme="minorEastAsia" w:hAnsiTheme="minorEastAsia" w:hint="eastAsia"/>
          <w:szCs w:val="21"/>
        </w:rPr>
        <w:t>快宝公募开放式</w:t>
      </w:r>
      <w:r w:rsidRPr="00F61A7D">
        <w:rPr>
          <w:rFonts w:asciiTheme="minorEastAsia" w:hAnsiTheme="minorEastAsia" w:hint="eastAsia"/>
          <w:szCs w:val="21"/>
        </w:rPr>
        <w:t>理财</w:t>
      </w:r>
      <w:r w:rsidRPr="00F61A7D">
        <w:rPr>
          <w:rFonts w:asciiTheme="minorEastAsia" w:hAnsiTheme="minorEastAsia"/>
          <w:szCs w:val="21"/>
        </w:rPr>
        <w:t>产品</w:t>
      </w:r>
      <w:r w:rsidRPr="00F61A7D">
        <w:rPr>
          <w:rFonts w:asciiTheme="minorEastAsia" w:hAnsiTheme="minorEastAsia" w:hint="eastAsia"/>
          <w:szCs w:val="21"/>
        </w:rPr>
        <w:t>截至</w:t>
      </w:r>
      <w:r w:rsidR="00BE4B67">
        <w:rPr>
          <w:rFonts w:asciiTheme="minorEastAsia" w:hAnsiTheme="minorEastAsia"/>
          <w:szCs w:val="21"/>
        </w:rPr>
        <w:t>2019</w:t>
      </w:r>
      <w:r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Pr="00F61A7D">
        <w:rPr>
          <w:rFonts w:asciiTheme="minorEastAsia" w:hAnsiTheme="minorEastAsia" w:hint="eastAsia"/>
          <w:szCs w:val="21"/>
        </w:rPr>
        <w:t>月</w:t>
      </w:r>
      <w:r w:rsidR="00FB47D9">
        <w:rPr>
          <w:rFonts w:asciiTheme="minorEastAsia" w:hAnsiTheme="minorEastAsia"/>
          <w:szCs w:val="21"/>
        </w:rPr>
        <w:t>2</w:t>
      </w:r>
      <w:r w:rsidR="00AA40FD">
        <w:rPr>
          <w:rFonts w:asciiTheme="minorEastAsia" w:hAnsiTheme="minorEastAsia"/>
          <w:szCs w:val="21"/>
        </w:rPr>
        <w:t>3</w:t>
      </w:r>
      <w:r w:rsidRPr="00F61A7D">
        <w:rPr>
          <w:rFonts w:asciiTheme="minorEastAsia" w:hAnsiTheme="minorEastAsia" w:hint="eastAsia"/>
          <w:szCs w:val="21"/>
        </w:rPr>
        <w:t>日</w:t>
      </w:r>
      <w:r w:rsidRPr="00F61A7D">
        <w:rPr>
          <w:rFonts w:asciiTheme="minorEastAsia" w:hAnsiTheme="minorEastAsia"/>
          <w:szCs w:val="21"/>
        </w:rPr>
        <w:t>净值公布如下：</w:t>
      </w:r>
    </w:p>
    <w:p w:rsidR="00BE4B67" w:rsidRPr="00F61A7D" w:rsidRDefault="00BE4B67" w:rsidP="00EF4CDE">
      <w:pPr>
        <w:ind w:firstLineChars="200" w:firstLine="420"/>
        <w:rPr>
          <w:rFonts w:asciiTheme="minorEastAsia" w:hAnsiTheme="minorEastAsia"/>
          <w:szCs w:val="21"/>
        </w:rPr>
      </w:pPr>
    </w:p>
    <w:tbl>
      <w:tblPr>
        <w:tblStyle w:val="a7"/>
        <w:tblW w:w="9782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417"/>
        <w:gridCol w:w="1133"/>
        <w:gridCol w:w="1703"/>
        <w:gridCol w:w="707"/>
        <w:gridCol w:w="851"/>
        <w:gridCol w:w="709"/>
        <w:gridCol w:w="709"/>
        <w:gridCol w:w="1419"/>
        <w:gridCol w:w="1134"/>
      </w:tblGrid>
      <w:tr w:rsidR="00127FBD" w:rsidRPr="00F61A7D" w:rsidTr="007C20D4">
        <w:trPr>
          <w:trHeight w:val="413"/>
        </w:trPr>
        <w:tc>
          <w:tcPr>
            <w:tcW w:w="1417" w:type="dxa"/>
          </w:tcPr>
          <w:p w:rsidR="00127FBD" w:rsidRPr="00567820" w:rsidRDefault="00127FBD" w:rsidP="00663A8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7820">
              <w:rPr>
                <w:rFonts w:asciiTheme="minorEastAsia" w:hAnsiTheme="minorEastAsia" w:hint="eastAsia"/>
                <w:szCs w:val="21"/>
              </w:rPr>
              <w:t>日期</w:t>
            </w:r>
          </w:p>
        </w:tc>
        <w:tc>
          <w:tcPr>
            <w:tcW w:w="113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产品编号</w:t>
            </w:r>
          </w:p>
        </w:tc>
        <w:tc>
          <w:tcPr>
            <w:tcW w:w="1703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产品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名称</w:t>
            </w:r>
          </w:p>
        </w:tc>
        <w:tc>
          <w:tcPr>
            <w:tcW w:w="707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净值</w:t>
            </w:r>
          </w:p>
        </w:tc>
        <w:tc>
          <w:tcPr>
            <w:tcW w:w="851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份额累计净值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认购价格</w:t>
            </w:r>
          </w:p>
        </w:tc>
        <w:tc>
          <w:tcPr>
            <w:tcW w:w="70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赎回价格</w:t>
            </w:r>
          </w:p>
        </w:tc>
        <w:tc>
          <w:tcPr>
            <w:tcW w:w="1419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近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七日年化收益率</w:t>
            </w:r>
          </w:p>
        </w:tc>
        <w:tc>
          <w:tcPr>
            <w:tcW w:w="1134" w:type="dxa"/>
          </w:tcPr>
          <w:p w:rsidR="00127FBD" w:rsidRPr="00F61A7D" w:rsidRDefault="00127FBD" w:rsidP="00663A87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 w:rsidRPr="00F61A7D">
              <w:rPr>
                <w:rFonts w:asciiTheme="minorEastAsia" w:hAnsiTheme="minorEastAsia" w:hint="eastAsia"/>
                <w:sz w:val="21"/>
                <w:szCs w:val="21"/>
              </w:rPr>
              <w:t>每万份</w:t>
            </w:r>
            <w:r w:rsidRPr="00F61A7D">
              <w:rPr>
                <w:rFonts w:asciiTheme="minorEastAsia" w:hAnsiTheme="minorEastAsia"/>
                <w:sz w:val="21"/>
                <w:szCs w:val="21"/>
              </w:rPr>
              <w:t>实现收益</w:t>
            </w:r>
          </w:p>
        </w:tc>
      </w:tr>
      <w:tr w:rsidR="00F32D3B" w:rsidRPr="00F61A7D" w:rsidTr="007C20D4">
        <w:trPr>
          <w:trHeight w:val="413"/>
        </w:trPr>
        <w:tc>
          <w:tcPr>
            <w:tcW w:w="1417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</w:t>
            </w:r>
            <w:r w:rsidR="00980B8F">
              <w:rPr>
                <w:rFonts w:asciiTheme="minorEastAsia" w:hAnsiTheme="minorEastAsia"/>
                <w:szCs w:val="21"/>
              </w:rPr>
              <w:t>9-01</w:t>
            </w:r>
          </w:p>
        </w:tc>
        <w:tc>
          <w:tcPr>
            <w:tcW w:w="1133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32D3B" w:rsidRPr="00D32550" w:rsidRDefault="00F32D3B" w:rsidP="00F32D3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32D3B" w:rsidRPr="00F61A7D" w:rsidRDefault="00F32D3B" w:rsidP="00F32D3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9598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F32D3B" w:rsidRDefault="00F32D3B" w:rsidP="00F32D3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980B8F">
              <w:rPr>
                <w:rFonts w:asciiTheme="minorEastAsia" w:hAnsiTheme="minorEastAsia"/>
                <w:szCs w:val="21"/>
              </w:rPr>
              <w:t>0701</w:t>
            </w:r>
          </w:p>
        </w:tc>
      </w:tr>
      <w:tr w:rsidR="00A311F4" w:rsidRPr="00F61A7D" w:rsidTr="007C20D4">
        <w:trPr>
          <w:trHeight w:val="413"/>
        </w:trPr>
        <w:tc>
          <w:tcPr>
            <w:tcW w:w="1417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019-09-02</w:t>
            </w:r>
          </w:p>
        </w:tc>
        <w:tc>
          <w:tcPr>
            <w:tcW w:w="1133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311F4" w:rsidRPr="00D32550" w:rsidRDefault="00A311F4" w:rsidP="00A311F4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311F4" w:rsidRPr="00F61A7D" w:rsidRDefault="00A311F4" w:rsidP="00A311F4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.9562%</w:t>
            </w:r>
          </w:p>
        </w:tc>
        <w:tc>
          <w:tcPr>
            <w:tcW w:w="1134" w:type="dxa"/>
          </w:tcPr>
          <w:p w:rsidR="00A311F4" w:rsidRDefault="00A311F4" w:rsidP="00A311F4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.0549</w:t>
            </w:r>
          </w:p>
        </w:tc>
      </w:tr>
      <w:tr w:rsidR="00C61B03" w:rsidRPr="00F61A7D" w:rsidTr="007C20D4">
        <w:trPr>
          <w:trHeight w:val="413"/>
        </w:trPr>
        <w:tc>
          <w:tcPr>
            <w:tcW w:w="1417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019-09-03</w:t>
            </w:r>
          </w:p>
        </w:tc>
        <w:tc>
          <w:tcPr>
            <w:tcW w:w="1133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C61B03" w:rsidRPr="00D32550" w:rsidRDefault="00C61B03" w:rsidP="00C61B03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C61B03" w:rsidRPr="00F61A7D" w:rsidRDefault="00C61B03" w:rsidP="00C61B03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.9545%</w:t>
            </w:r>
          </w:p>
        </w:tc>
        <w:tc>
          <w:tcPr>
            <w:tcW w:w="1134" w:type="dxa"/>
          </w:tcPr>
          <w:p w:rsidR="00C61B03" w:rsidRDefault="00C61B03" w:rsidP="00C61B03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6A4B51" w:rsidRPr="00F61A7D" w:rsidTr="007C20D4">
        <w:trPr>
          <w:trHeight w:val="413"/>
        </w:trPr>
        <w:tc>
          <w:tcPr>
            <w:tcW w:w="1417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019-09-04</w:t>
            </w:r>
          </w:p>
        </w:tc>
        <w:tc>
          <w:tcPr>
            <w:tcW w:w="1133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A4B51" w:rsidRPr="00D32550" w:rsidRDefault="006A4B51" w:rsidP="006A4B51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A4B51" w:rsidRPr="00F61A7D" w:rsidRDefault="006A4B51" w:rsidP="006A4B51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.9543%</w:t>
            </w:r>
          </w:p>
        </w:tc>
        <w:tc>
          <w:tcPr>
            <w:tcW w:w="1134" w:type="dxa"/>
          </w:tcPr>
          <w:p w:rsidR="006A4B51" w:rsidRDefault="006A4B51" w:rsidP="006A4B5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.0570</w:t>
            </w:r>
          </w:p>
        </w:tc>
      </w:tr>
      <w:tr w:rsidR="00FC605A" w:rsidRPr="00F61A7D" w:rsidTr="007C20D4">
        <w:trPr>
          <w:trHeight w:val="413"/>
        </w:trPr>
        <w:tc>
          <w:tcPr>
            <w:tcW w:w="1417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019-09-05</w:t>
            </w:r>
          </w:p>
        </w:tc>
        <w:tc>
          <w:tcPr>
            <w:tcW w:w="1133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FC605A" w:rsidRPr="00D32550" w:rsidRDefault="00FC605A" w:rsidP="00FC605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FC605A" w:rsidRPr="00F61A7D" w:rsidRDefault="00FC605A" w:rsidP="00FC605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.9572%</w:t>
            </w:r>
          </w:p>
        </w:tc>
        <w:tc>
          <w:tcPr>
            <w:tcW w:w="1134" w:type="dxa"/>
          </w:tcPr>
          <w:p w:rsidR="00FC605A" w:rsidRDefault="00FC605A" w:rsidP="00FC60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.0630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019-09-06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.9533%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.0632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019-09-07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.0629</w:t>
            </w:r>
          </w:p>
        </w:tc>
      </w:tr>
      <w:tr w:rsidR="00AA69A8" w:rsidRPr="00F61A7D" w:rsidTr="007C20D4">
        <w:trPr>
          <w:trHeight w:val="413"/>
        </w:trPr>
        <w:tc>
          <w:tcPr>
            <w:tcW w:w="1417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019-09-08</w:t>
            </w:r>
          </w:p>
        </w:tc>
        <w:tc>
          <w:tcPr>
            <w:tcW w:w="1133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A69A8" w:rsidRPr="00D32550" w:rsidRDefault="00AA69A8" w:rsidP="00AA69A8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A69A8" w:rsidRPr="00F61A7D" w:rsidRDefault="00AA69A8" w:rsidP="00AA69A8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.9454%</w:t>
            </w:r>
          </w:p>
        </w:tc>
        <w:tc>
          <w:tcPr>
            <w:tcW w:w="1134" w:type="dxa"/>
          </w:tcPr>
          <w:p w:rsidR="00AA69A8" w:rsidRDefault="00AA69A8" w:rsidP="00AA69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.0628</w:t>
            </w:r>
          </w:p>
        </w:tc>
      </w:tr>
      <w:tr w:rsidR="00A47B15" w:rsidRPr="00F61A7D" w:rsidTr="007C20D4">
        <w:trPr>
          <w:trHeight w:val="413"/>
        </w:trPr>
        <w:tc>
          <w:tcPr>
            <w:tcW w:w="1417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019-09-09</w:t>
            </w:r>
          </w:p>
        </w:tc>
        <w:tc>
          <w:tcPr>
            <w:tcW w:w="1133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47B15" w:rsidRPr="00D32550" w:rsidRDefault="00A47B15" w:rsidP="00A47B15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47B15" w:rsidRPr="00F61A7D" w:rsidRDefault="00A47B15" w:rsidP="00A47B15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.9469%</w:t>
            </w:r>
          </w:p>
        </w:tc>
        <w:tc>
          <w:tcPr>
            <w:tcW w:w="1134" w:type="dxa"/>
          </w:tcPr>
          <w:p w:rsidR="00A47B15" w:rsidRDefault="00A47B15" w:rsidP="00A47B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.0577</w:t>
            </w:r>
          </w:p>
        </w:tc>
      </w:tr>
      <w:tr w:rsidR="0007129B" w:rsidRPr="00F61A7D" w:rsidTr="007C20D4">
        <w:trPr>
          <w:trHeight w:val="413"/>
        </w:trPr>
        <w:tc>
          <w:tcPr>
            <w:tcW w:w="1417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019-09-10</w:t>
            </w:r>
          </w:p>
        </w:tc>
        <w:tc>
          <w:tcPr>
            <w:tcW w:w="1133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07129B" w:rsidRPr="00D32550" w:rsidRDefault="0007129B" w:rsidP="0007129B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07129B" w:rsidRPr="00F61A7D" w:rsidRDefault="0007129B" w:rsidP="0007129B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.9479%</w:t>
            </w:r>
          </w:p>
        </w:tc>
        <w:tc>
          <w:tcPr>
            <w:tcW w:w="1134" w:type="dxa"/>
          </w:tcPr>
          <w:p w:rsidR="0007129B" w:rsidRDefault="0007129B" w:rsidP="0007129B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866C7A" w:rsidRPr="00F61A7D" w:rsidTr="007C20D4">
        <w:trPr>
          <w:trHeight w:val="413"/>
        </w:trPr>
        <w:tc>
          <w:tcPr>
            <w:tcW w:w="1417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019-09-11</w:t>
            </w:r>
          </w:p>
        </w:tc>
        <w:tc>
          <w:tcPr>
            <w:tcW w:w="1133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</w:t>
            </w:r>
            <w:r>
              <w:rPr>
                <w:rFonts w:asciiTheme="minorEastAsia" w:hAnsiTheme="minorEastAsia"/>
                <w:sz w:val="21"/>
                <w:szCs w:val="21"/>
              </w:rPr>
              <w:lastRenderedPageBreak/>
              <w:t>YKB</w:t>
            </w:r>
          </w:p>
        </w:tc>
        <w:tc>
          <w:tcPr>
            <w:tcW w:w="1703" w:type="dxa"/>
          </w:tcPr>
          <w:p w:rsidR="00866C7A" w:rsidRPr="00D32550" w:rsidRDefault="00866C7A" w:rsidP="00866C7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江渝财富“天添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lastRenderedPageBreak/>
              <w:t>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lastRenderedPageBreak/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866C7A" w:rsidRPr="00F61A7D" w:rsidRDefault="00866C7A" w:rsidP="00866C7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.9462%</w:t>
            </w:r>
          </w:p>
        </w:tc>
        <w:tc>
          <w:tcPr>
            <w:tcW w:w="1134" w:type="dxa"/>
          </w:tcPr>
          <w:p w:rsidR="00866C7A" w:rsidRDefault="00866C7A" w:rsidP="00866C7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.0539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019-09-12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.9425%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.0563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019-09-13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.9385%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.0558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019-09-14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.9346%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.0557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019-09-15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.9307%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.0555</w:t>
            </w:r>
          </w:p>
        </w:tc>
      </w:tr>
      <w:tr w:rsidR="00743ADE" w:rsidRPr="00F61A7D" w:rsidTr="007C20D4">
        <w:trPr>
          <w:trHeight w:val="413"/>
        </w:trPr>
        <w:tc>
          <w:tcPr>
            <w:tcW w:w="1417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019-09-16</w:t>
            </w:r>
          </w:p>
        </w:tc>
        <w:tc>
          <w:tcPr>
            <w:tcW w:w="1133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743ADE" w:rsidRPr="00D32550" w:rsidRDefault="00743ADE" w:rsidP="00743AD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743ADE" w:rsidRPr="00F61A7D" w:rsidRDefault="00743ADE" w:rsidP="00743AD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743ADE" w:rsidRDefault="00743ADE" w:rsidP="00743AD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.0716</w:t>
            </w:r>
          </w:p>
        </w:tc>
      </w:tr>
      <w:tr w:rsidR="00A14C7E" w:rsidRPr="00F61A7D" w:rsidTr="007C20D4">
        <w:trPr>
          <w:trHeight w:val="413"/>
        </w:trPr>
        <w:tc>
          <w:tcPr>
            <w:tcW w:w="1417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019-09-17</w:t>
            </w:r>
          </w:p>
        </w:tc>
        <w:tc>
          <w:tcPr>
            <w:tcW w:w="1133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A14C7E" w:rsidRPr="00D32550" w:rsidRDefault="00A14C7E" w:rsidP="00A14C7E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A14C7E" w:rsidRPr="00F61A7D" w:rsidRDefault="00A14C7E" w:rsidP="00A14C7E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.9382%</w:t>
            </w:r>
          </w:p>
        </w:tc>
        <w:tc>
          <w:tcPr>
            <w:tcW w:w="1134" w:type="dxa"/>
          </w:tcPr>
          <w:p w:rsidR="00A14C7E" w:rsidRDefault="00A14C7E" w:rsidP="00A14C7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.0594</w:t>
            </w:r>
          </w:p>
        </w:tc>
      </w:tr>
      <w:tr w:rsidR="00E57270" w:rsidRPr="00F61A7D" w:rsidTr="007C20D4">
        <w:trPr>
          <w:trHeight w:val="413"/>
        </w:trPr>
        <w:tc>
          <w:tcPr>
            <w:tcW w:w="1417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019-09-18</w:t>
            </w:r>
          </w:p>
        </w:tc>
        <w:tc>
          <w:tcPr>
            <w:tcW w:w="1133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E57270" w:rsidRPr="00D32550" w:rsidRDefault="00E57270" w:rsidP="00E5727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E57270" w:rsidRPr="00F61A7D" w:rsidRDefault="00E57270" w:rsidP="00E57270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.9418%</w:t>
            </w:r>
          </w:p>
        </w:tc>
        <w:tc>
          <w:tcPr>
            <w:tcW w:w="1134" w:type="dxa"/>
          </w:tcPr>
          <w:p w:rsidR="00E57270" w:rsidRDefault="00E57270" w:rsidP="00E57270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1221AF" w:rsidRPr="00F61A7D" w:rsidTr="007C20D4">
        <w:trPr>
          <w:trHeight w:val="413"/>
        </w:trPr>
        <w:tc>
          <w:tcPr>
            <w:tcW w:w="1417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019-09-19</w:t>
            </w:r>
          </w:p>
        </w:tc>
        <w:tc>
          <w:tcPr>
            <w:tcW w:w="1133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1221AF" w:rsidRPr="00D32550" w:rsidRDefault="001221AF" w:rsidP="001221AF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1221AF" w:rsidRPr="00F61A7D" w:rsidRDefault="001221AF" w:rsidP="001221AF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.9445%</w:t>
            </w:r>
          </w:p>
        </w:tc>
        <w:tc>
          <w:tcPr>
            <w:tcW w:w="1134" w:type="dxa"/>
          </w:tcPr>
          <w:p w:rsidR="001221AF" w:rsidRDefault="001221AF" w:rsidP="001221A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.0613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019-09-20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.9470%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.0605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019-09-21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.9495%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.0602</w:t>
            </w:r>
          </w:p>
        </w:tc>
      </w:tr>
      <w:tr w:rsidR="00201DCD" w:rsidRPr="00F61A7D" w:rsidTr="007C20D4">
        <w:trPr>
          <w:trHeight w:val="413"/>
        </w:trPr>
        <w:tc>
          <w:tcPr>
            <w:tcW w:w="1417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019-09-22</w:t>
            </w:r>
          </w:p>
        </w:tc>
        <w:tc>
          <w:tcPr>
            <w:tcW w:w="1133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201DCD" w:rsidRPr="00D32550" w:rsidRDefault="00201DCD" w:rsidP="00201DCD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201DCD" w:rsidRPr="00F61A7D" w:rsidRDefault="00201DCD" w:rsidP="00201DCD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3.9483%</w:t>
            </w:r>
          </w:p>
        </w:tc>
        <w:tc>
          <w:tcPr>
            <w:tcW w:w="1134" w:type="dxa"/>
          </w:tcPr>
          <w:p w:rsidR="00201DCD" w:rsidRDefault="00201DCD" w:rsidP="00201DCD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.0533</w:t>
            </w:r>
          </w:p>
        </w:tc>
      </w:tr>
      <w:tr w:rsidR="0067598A" w:rsidRPr="00F61A7D" w:rsidTr="007C20D4">
        <w:trPr>
          <w:trHeight w:val="413"/>
        </w:trPr>
        <w:tc>
          <w:tcPr>
            <w:tcW w:w="1417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019-09-23</w:t>
            </w:r>
          </w:p>
        </w:tc>
        <w:tc>
          <w:tcPr>
            <w:tcW w:w="1133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2019001YKB</w:t>
            </w:r>
          </w:p>
        </w:tc>
        <w:tc>
          <w:tcPr>
            <w:tcW w:w="1703" w:type="dxa"/>
          </w:tcPr>
          <w:p w:rsidR="0067598A" w:rsidRPr="00D32550" w:rsidRDefault="0067598A" w:rsidP="0067598A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江渝财富“天添金”</w:t>
            </w:r>
            <w:r>
              <w:rPr>
                <w:rFonts w:asciiTheme="minorEastAsia" w:hAnsiTheme="minorEastAsia" w:hint="eastAsia"/>
                <w:kern w:val="2"/>
                <w:sz w:val="18"/>
                <w:szCs w:val="18"/>
              </w:rPr>
              <w:t>渝</w:t>
            </w:r>
            <w:r w:rsidRPr="00D32550">
              <w:rPr>
                <w:rFonts w:asciiTheme="minorEastAsia" w:hAnsiTheme="minorEastAsia" w:hint="eastAsia"/>
                <w:kern w:val="2"/>
                <w:sz w:val="18"/>
                <w:szCs w:val="18"/>
              </w:rPr>
              <w:t>快宝公募开放式理财产品</w:t>
            </w:r>
          </w:p>
        </w:tc>
        <w:tc>
          <w:tcPr>
            <w:tcW w:w="707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851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/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709" w:type="dxa"/>
          </w:tcPr>
          <w:p w:rsidR="0067598A" w:rsidRPr="00F61A7D" w:rsidRDefault="0067598A" w:rsidP="0067598A">
            <w:pPr>
              <w:jc w:val="center"/>
              <w:rPr>
                <w:rFonts w:asciiTheme="minorEastAsia" w:hAnsiTheme="minorEastAsia"/>
                <w:sz w:val="21"/>
                <w:szCs w:val="21"/>
              </w:rPr>
            </w:pPr>
            <w:r>
              <w:rPr>
                <w:rFonts w:asciiTheme="minorEastAsia" w:hAnsiTheme="minorEastAsia" w:hint="eastAsia"/>
                <w:sz w:val="21"/>
                <w:szCs w:val="21"/>
              </w:rPr>
              <w:t>1</w:t>
            </w:r>
            <w:r>
              <w:rPr>
                <w:rFonts w:asciiTheme="minorEastAsia" w:hAnsiTheme="minorEastAsia"/>
                <w:sz w:val="21"/>
                <w:szCs w:val="21"/>
              </w:rPr>
              <w:t>.00</w:t>
            </w:r>
          </w:p>
        </w:tc>
        <w:tc>
          <w:tcPr>
            <w:tcW w:w="1419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>
              <w:rPr>
                <w:rFonts w:asciiTheme="minorEastAsia" w:hAnsiTheme="minorEastAsia"/>
                <w:szCs w:val="21"/>
              </w:rPr>
              <w:t>.9412%</w:t>
            </w:r>
          </w:p>
        </w:tc>
        <w:tc>
          <w:tcPr>
            <w:tcW w:w="1134" w:type="dxa"/>
          </w:tcPr>
          <w:p w:rsidR="0067598A" w:rsidRDefault="0067598A" w:rsidP="0067598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.0585</w:t>
            </w:r>
          </w:p>
        </w:tc>
      </w:tr>
    </w:tbl>
    <w:p w:rsidR="00863605" w:rsidRDefault="00863605" w:rsidP="00DC40FB">
      <w:pPr>
        <w:ind w:right="420"/>
        <w:rPr>
          <w:rFonts w:asciiTheme="minorEastAsia" w:hAnsiTheme="minorEastAsia"/>
          <w:szCs w:val="21"/>
        </w:rPr>
      </w:pPr>
    </w:p>
    <w:p w:rsidR="00EF4CDE" w:rsidRPr="00F61A7D" w:rsidRDefault="00EF4CDE" w:rsidP="00EF4CDE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 w:rsidRPr="00F61A7D"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:rsidR="00F27D24" w:rsidRPr="00DC40FB" w:rsidRDefault="00BE4B67" w:rsidP="00384D0C"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2019</w:t>
      </w:r>
      <w:r w:rsidR="00EF4CDE" w:rsidRPr="00F61A7D">
        <w:rPr>
          <w:rFonts w:asciiTheme="minorEastAsia" w:hAnsiTheme="minorEastAsia" w:hint="eastAsia"/>
          <w:szCs w:val="21"/>
        </w:rPr>
        <w:t>年</w:t>
      </w:r>
      <w:r w:rsidR="00FB47D9">
        <w:rPr>
          <w:rFonts w:asciiTheme="minorEastAsia" w:hAnsiTheme="minorEastAsia"/>
          <w:szCs w:val="21"/>
        </w:rPr>
        <w:t>9</w:t>
      </w:r>
      <w:r w:rsidR="00EF4CDE" w:rsidRPr="00F61A7D">
        <w:rPr>
          <w:rFonts w:asciiTheme="minorEastAsia" w:hAnsiTheme="minorEastAsia" w:hint="eastAsia"/>
          <w:szCs w:val="21"/>
        </w:rPr>
        <w:t>月</w:t>
      </w:r>
      <w:r w:rsidR="00421DA4">
        <w:rPr>
          <w:rFonts w:asciiTheme="minorEastAsia" w:hAnsiTheme="minorEastAsia"/>
          <w:szCs w:val="21"/>
        </w:rPr>
        <w:t>2</w:t>
      </w:r>
      <w:r w:rsidR="00AA40FD">
        <w:rPr>
          <w:rFonts w:asciiTheme="minorEastAsia" w:hAnsiTheme="minorEastAsia"/>
          <w:szCs w:val="21"/>
        </w:rPr>
        <w:t>4</w:t>
      </w:r>
      <w:bookmarkStart w:id="0" w:name="_GoBack"/>
      <w:bookmarkEnd w:id="0"/>
      <w:r w:rsidR="00EF4CDE" w:rsidRPr="00F61A7D">
        <w:rPr>
          <w:rFonts w:asciiTheme="minorEastAsia" w:hAnsiTheme="minorEastAsia" w:hint="eastAsia"/>
          <w:szCs w:val="21"/>
        </w:rPr>
        <w:t>日</w:t>
      </w:r>
    </w:p>
    <w:sectPr w:rsidR="00F27D24" w:rsidRPr="00DC40FB" w:rsidSect="00130B44">
      <w:pgSz w:w="11906" w:h="16838"/>
      <w:pgMar w:top="1418" w:right="1797" w:bottom="1418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4A" w:rsidRDefault="00116C4A" w:rsidP="00C85370">
      <w:r>
        <w:separator/>
      </w:r>
    </w:p>
  </w:endnote>
  <w:endnote w:type="continuationSeparator" w:id="0">
    <w:p w:rsidR="00116C4A" w:rsidRDefault="00116C4A" w:rsidP="00C8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4A" w:rsidRDefault="00116C4A" w:rsidP="00C85370">
      <w:r>
        <w:separator/>
      </w:r>
    </w:p>
  </w:footnote>
  <w:footnote w:type="continuationSeparator" w:id="0">
    <w:p w:rsidR="00116C4A" w:rsidRDefault="00116C4A" w:rsidP="00C8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247"/>
    <w:rsid w:val="000216ED"/>
    <w:rsid w:val="000339A0"/>
    <w:rsid w:val="00033E4B"/>
    <w:rsid w:val="00063FB7"/>
    <w:rsid w:val="0007129B"/>
    <w:rsid w:val="0007641A"/>
    <w:rsid w:val="0008358E"/>
    <w:rsid w:val="00087AA9"/>
    <w:rsid w:val="00090D80"/>
    <w:rsid w:val="000A476B"/>
    <w:rsid w:val="000A59A4"/>
    <w:rsid w:val="000B67FF"/>
    <w:rsid w:val="000C6ADC"/>
    <w:rsid w:val="000C6F01"/>
    <w:rsid w:val="000E23E2"/>
    <w:rsid w:val="000E53BE"/>
    <w:rsid w:val="000F08FA"/>
    <w:rsid w:val="000F4413"/>
    <w:rsid w:val="00116C4A"/>
    <w:rsid w:val="001221AF"/>
    <w:rsid w:val="00127FBD"/>
    <w:rsid w:val="00130B44"/>
    <w:rsid w:val="001434FA"/>
    <w:rsid w:val="001509CB"/>
    <w:rsid w:val="001602EF"/>
    <w:rsid w:val="00165D68"/>
    <w:rsid w:val="00167E5E"/>
    <w:rsid w:val="00171ABA"/>
    <w:rsid w:val="00182C98"/>
    <w:rsid w:val="00185593"/>
    <w:rsid w:val="00193498"/>
    <w:rsid w:val="001A3958"/>
    <w:rsid w:val="001A7738"/>
    <w:rsid w:val="001B7930"/>
    <w:rsid w:val="001C4B0F"/>
    <w:rsid w:val="001E5764"/>
    <w:rsid w:val="00201DCD"/>
    <w:rsid w:val="00203BF5"/>
    <w:rsid w:val="0020446C"/>
    <w:rsid w:val="002243F5"/>
    <w:rsid w:val="00227270"/>
    <w:rsid w:val="0024611E"/>
    <w:rsid w:val="00264907"/>
    <w:rsid w:val="00271E8A"/>
    <w:rsid w:val="002834EF"/>
    <w:rsid w:val="00284DAF"/>
    <w:rsid w:val="00292577"/>
    <w:rsid w:val="00294D87"/>
    <w:rsid w:val="002A5368"/>
    <w:rsid w:val="002B2D1F"/>
    <w:rsid w:val="002C383C"/>
    <w:rsid w:val="002C5057"/>
    <w:rsid w:val="002C6CF6"/>
    <w:rsid w:val="002D3F70"/>
    <w:rsid w:val="002E6700"/>
    <w:rsid w:val="002F7C7B"/>
    <w:rsid w:val="00305CBC"/>
    <w:rsid w:val="00305DE9"/>
    <w:rsid w:val="00316D61"/>
    <w:rsid w:val="00317BCC"/>
    <w:rsid w:val="003401E0"/>
    <w:rsid w:val="00351C90"/>
    <w:rsid w:val="0035279D"/>
    <w:rsid w:val="00360F86"/>
    <w:rsid w:val="003614F2"/>
    <w:rsid w:val="003703FF"/>
    <w:rsid w:val="00384D0C"/>
    <w:rsid w:val="0039251F"/>
    <w:rsid w:val="003D4604"/>
    <w:rsid w:val="003E0DD7"/>
    <w:rsid w:val="003E1DF4"/>
    <w:rsid w:val="003E2398"/>
    <w:rsid w:val="004037D4"/>
    <w:rsid w:val="0041181A"/>
    <w:rsid w:val="004175BE"/>
    <w:rsid w:val="00421DA4"/>
    <w:rsid w:val="00422EA6"/>
    <w:rsid w:val="0045124F"/>
    <w:rsid w:val="004536B0"/>
    <w:rsid w:val="00467513"/>
    <w:rsid w:val="00477241"/>
    <w:rsid w:val="004A6215"/>
    <w:rsid w:val="004A68CD"/>
    <w:rsid w:val="004B0085"/>
    <w:rsid w:val="004E0C90"/>
    <w:rsid w:val="00507AAA"/>
    <w:rsid w:val="00521467"/>
    <w:rsid w:val="00521C65"/>
    <w:rsid w:val="00530C38"/>
    <w:rsid w:val="00567820"/>
    <w:rsid w:val="00567992"/>
    <w:rsid w:val="00573BCB"/>
    <w:rsid w:val="00585A98"/>
    <w:rsid w:val="00585C43"/>
    <w:rsid w:val="00597441"/>
    <w:rsid w:val="005A628C"/>
    <w:rsid w:val="005B2250"/>
    <w:rsid w:val="005B7469"/>
    <w:rsid w:val="005C1899"/>
    <w:rsid w:val="005C6DA6"/>
    <w:rsid w:val="005E7FCE"/>
    <w:rsid w:val="00604CD9"/>
    <w:rsid w:val="00627A0D"/>
    <w:rsid w:val="00647D0F"/>
    <w:rsid w:val="00650D61"/>
    <w:rsid w:val="006658E4"/>
    <w:rsid w:val="00671AD2"/>
    <w:rsid w:val="0067598A"/>
    <w:rsid w:val="006844C5"/>
    <w:rsid w:val="0068560F"/>
    <w:rsid w:val="006920F3"/>
    <w:rsid w:val="0069478D"/>
    <w:rsid w:val="006A4B51"/>
    <w:rsid w:val="006C33F9"/>
    <w:rsid w:val="006C51A5"/>
    <w:rsid w:val="006C606F"/>
    <w:rsid w:val="006C77E3"/>
    <w:rsid w:val="006F484B"/>
    <w:rsid w:val="006F4F08"/>
    <w:rsid w:val="00702109"/>
    <w:rsid w:val="00705EFD"/>
    <w:rsid w:val="007155F4"/>
    <w:rsid w:val="00720914"/>
    <w:rsid w:val="00723F96"/>
    <w:rsid w:val="007274EA"/>
    <w:rsid w:val="00727EC4"/>
    <w:rsid w:val="00732B86"/>
    <w:rsid w:val="00735CD7"/>
    <w:rsid w:val="007422D8"/>
    <w:rsid w:val="00743ADE"/>
    <w:rsid w:val="00755B33"/>
    <w:rsid w:val="007728F3"/>
    <w:rsid w:val="007C20D4"/>
    <w:rsid w:val="007C5A25"/>
    <w:rsid w:val="007D7D87"/>
    <w:rsid w:val="007E0D7F"/>
    <w:rsid w:val="00817E63"/>
    <w:rsid w:val="008246C3"/>
    <w:rsid w:val="00826FB0"/>
    <w:rsid w:val="00830B29"/>
    <w:rsid w:val="00835496"/>
    <w:rsid w:val="00852020"/>
    <w:rsid w:val="00863605"/>
    <w:rsid w:val="00866C7A"/>
    <w:rsid w:val="008917ED"/>
    <w:rsid w:val="008B5B2B"/>
    <w:rsid w:val="008E0E2D"/>
    <w:rsid w:val="00904D1F"/>
    <w:rsid w:val="00905E67"/>
    <w:rsid w:val="00923832"/>
    <w:rsid w:val="00924507"/>
    <w:rsid w:val="009331F6"/>
    <w:rsid w:val="009375CC"/>
    <w:rsid w:val="00940A6B"/>
    <w:rsid w:val="00950C31"/>
    <w:rsid w:val="009573DD"/>
    <w:rsid w:val="0096052D"/>
    <w:rsid w:val="00972E82"/>
    <w:rsid w:val="00980B8F"/>
    <w:rsid w:val="009920A5"/>
    <w:rsid w:val="0099283C"/>
    <w:rsid w:val="009B6A5B"/>
    <w:rsid w:val="009C0099"/>
    <w:rsid w:val="009C5121"/>
    <w:rsid w:val="009C736E"/>
    <w:rsid w:val="009D6F0C"/>
    <w:rsid w:val="009E0247"/>
    <w:rsid w:val="009E755D"/>
    <w:rsid w:val="00A06434"/>
    <w:rsid w:val="00A14C7E"/>
    <w:rsid w:val="00A311F4"/>
    <w:rsid w:val="00A47B15"/>
    <w:rsid w:val="00A63A8D"/>
    <w:rsid w:val="00A731E5"/>
    <w:rsid w:val="00A91C62"/>
    <w:rsid w:val="00AA40FD"/>
    <w:rsid w:val="00AA69A8"/>
    <w:rsid w:val="00AB49C4"/>
    <w:rsid w:val="00AD0175"/>
    <w:rsid w:val="00AE38EA"/>
    <w:rsid w:val="00AE414D"/>
    <w:rsid w:val="00AF56F6"/>
    <w:rsid w:val="00B16037"/>
    <w:rsid w:val="00B231E3"/>
    <w:rsid w:val="00B500B7"/>
    <w:rsid w:val="00B51F65"/>
    <w:rsid w:val="00B55584"/>
    <w:rsid w:val="00B55892"/>
    <w:rsid w:val="00B67E0C"/>
    <w:rsid w:val="00B705CE"/>
    <w:rsid w:val="00B77A58"/>
    <w:rsid w:val="00B83DB7"/>
    <w:rsid w:val="00B87DED"/>
    <w:rsid w:val="00B902F5"/>
    <w:rsid w:val="00B93A19"/>
    <w:rsid w:val="00B969FC"/>
    <w:rsid w:val="00BA7D5C"/>
    <w:rsid w:val="00BB5881"/>
    <w:rsid w:val="00BC2496"/>
    <w:rsid w:val="00BD6128"/>
    <w:rsid w:val="00BE4B67"/>
    <w:rsid w:val="00BF7B10"/>
    <w:rsid w:val="00C04487"/>
    <w:rsid w:val="00C05C13"/>
    <w:rsid w:val="00C06A69"/>
    <w:rsid w:val="00C21B55"/>
    <w:rsid w:val="00C365AF"/>
    <w:rsid w:val="00C3680C"/>
    <w:rsid w:val="00C37454"/>
    <w:rsid w:val="00C43B2F"/>
    <w:rsid w:val="00C5089D"/>
    <w:rsid w:val="00C61B03"/>
    <w:rsid w:val="00C73338"/>
    <w:rsid w:val="00C813D3"/>
    <w:rsid w:val="00C85370"/>
    <w:rsid w:val="00CA1E5D"/>
    <w:rsid w:val="00CC3C7F"/>
    <w:rsid w:val="00CC45AB"/>
    <w:rsid w:val="00CE1083"/>
    <w:rsid w:val="00CE617C"/>
    <w:rsid w:val="00CF49FF"/>
    <w:rsid w:val="00CF4AE8"/>
    <w:rsid w:val="00D243F8"/>
    <w:rsid w:val="00D31AA5"/>
    <w:rsid w:val="00D32550"/>
    <w:rsid w:val="00D33115"/>
    <w:rsid w:val="00D456CC"/>
    <w:rsid w:val="00D50489"/>
    <w:rsid w:val="00D62007"/>
    <w:rsid w:val="00D6520A"/>
    <w:rsid w:val="00D72C05"/>
    <w:rsid w:val="00DA62DB"/>
    <w:rsid w:val="00DB4143"/>
    <w:rsid w:val="00DC40FB"/>
    <w:rsid w:val="00E064B6"/>
    <w:rsid w:val="00E07045"/>
    <w:rsid w:val="00E33B5C"/>
    <w:rsid w:val="00E3715E"/>
    <w:rsid w:val="00E467EC"/>
    <w:rsid w:val="00E521E0"/>
    <w:rsid w:val="00E53FB4"/>
    <w:rsid w:val="00E544B2"/>
    <w:rsid w:val="00E57270"/>
    <w:rsid w:val="00E6339B"/>
    <w:rsid w:val="00E6653C"/>
    <w:rsid w:val="00E8389B"/>
    <w:rsid w:val="00E9065C"/>
    <w:rsid w:val="00E97354"/>
    <w:rsid w:val="00E97AC9"/>
    <w:rsid w:val="00EB6D01"/>
    <w:rsid w:val="00EC3A73"/>
    <w:rsid w:val="00EF4CDE"/>
    <w:rsid w:val="00EF675F"/>
    <w:rsid w:val="00F0383F"/>
    <w:rsid w:val="00F21C11"/>
    <w:rsid w:val="00F27D24"/>
    <w:rsid w:val="00F32D3B"/>
    <w:rsid w:val="00F41CAA"/>
    <w:rsid w:val="00F503DA"/>
    <w:rsid w:val="00F54285"/>
    <w:rsid w:val="00F61A7D"/>
    <w:rsid w:val="00F815AA"/>
    <w:rsid w:val="00F87321"/>
    <w:rsid w:val="00F9768E"/>
    <w:rsid w:val="00FB47D9"/>
    <w:rsid w:val="00FC5A3D"/>
    <w:rsid w:val="00FC605A"/>
    <w:rsid w:val="00FC6C5F"/>
    <w:rsid w:val="00FD3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CB81"/>
  <w15:chartTrackingRefBased/>
  <w15:docId w15:val="{AAC9294E-9E43-4FB5-A933-4937FA08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3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853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853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85370"/>
    <w:rPr>
      <w:sz w:val="18"/>
      <w:szCs w:val="18"/>
    </w:rPr>
  </w:style>
  <w:style w:type="table" w:styleId="a7">
    <w:name w:val="Table Grid"/>
    <w:basedOn w:val="a1"/>
    <w:qFormat/>
    <w:rsid w:val="00C85370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李晓璐</cp:lastModifiedBy>
  <cp:revision>197</cp:revision>
  <cp:lastPrinted>2019-09-29T01:43:00Z</cp:lastPrinted>
  <dcterms:created xsi:type="dcterms:W3CDTF">2019-02-20T03:18:00Z</dcterms:created>
  <dcterms:modified xsi:type="dcterms:W3CDTF">2020-05-13T03:42:00Z</dcterms:modified>
</cp:coreProperties>
</file>