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四川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大竹渝农商村镇银行股份有限公司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代理销售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渝农商理财有限责任公司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理财产品的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公告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尊敬的客户：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为向广大投资者提供更丰富的理财产品、更优质的理财服务，我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已与渝农商理财有限责任公司建立代销合作关系，现将截至202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年1月7日我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行代理销售理财产品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机构名单公告如下：</w:t>
      </w:r>
    </w:p>
    <w:p>
      <w:pPr>
        <w:ind w:firstLine="480"/>
        <w:jc w:val="left"/>
        <w:rPr>
          <w:sz w:val="24"/>
          <w:szCs w:val="24"/>
        </w:rPr>
      </w:pPr>
    </w:p>
    <w:tbl>
      <w:tblPr>
        <w:tblStyle w:val="8"/>
        <w:tblW w:w="5811" w:type="dxa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渝</w:t>
            </w:r>
            <w:r>
              <w:rPr>
                <w:sz w:val="28"/>
                <w:szCs w:val="28"/>
              </w:rPr>
              <w:t>农商理财有限责任公司</w:t>
            </w:r>
          </w:p>
        </w:tc>
      </w:tr>
    </w:tbl>
    <w:p>
      <w:pPr>
        <w:ind w:firstLine="480"/>
        <w:jc w:val="left"/>
        <w:rPr>
          <w:sz w:val="24"/>
          <w:szCs w:val="24"/>
        </w:rPr>
      </w:pPr>
    </w:p>
    <w:p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具体代销的理财产品详见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四川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大竹渝农商村镇银行股份有限公司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官网、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发行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机构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官方渠道网站。投资者也可依据理财产品登记编码在中国理财网（www.chinawealth.com.cn）查询相关产品信息。</w:t>
      </w:r>
    </w:p>
    <w:p>
      <w:pPr>
        <w:ind w:firstLine="48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0" w:name="_GoBack"/>
      <w:bookmarkEnd w:id="0"/>
    </w:p>
    <w:p>
      <w:pPr>
        <w:ind w:firstLine="48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特此公告</w:t>
      </w:r>
    </w:p>
    <w:p>
      <w:pPr>
        <w:ind w:firstLine="48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ind w:firstLine="480"/>
        <w:jc w:val="left"/>
        <w:rPr>
          <w:sz w:val="24"/>
          <w:szCs w:val="24"/>
        </w:rPr>
      </w:pPr>
    </w:p>
    <w:p>
      <w:pPr>
        <w:ind w:firstLine="480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四川大竹渝农商村镇银行股份有限公司                         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年1月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AC"/>
    <w:rsid w:val="00000B08"/>
    <w:rsid w:val="0007792F"/>
    <w:rsid w:val="000B55AE"/>
    <w:rsid w:val="0023540B"/>
    <w:rsid w:val="004E7233"/>
    <w:rsid w:val="006C59F9"/>
    <w:rsid w:val="007F15C5"/>
    <w:rsid w:val="008D1A13"/>
    <w:rsid w:val="00992AD0"/>
    <w:rsid w:val="00A16E6B"/>
    <w:rsid w:val="00A87714"/>
    <w:rsid w:val="00AC2B34"/>
    <w:rsid w:val="00AF3365"/>
    <w:rsid w:val="00B669AC"/>
    <w:rsid w:val="00C11358"/>
    <w:rsid w:val="00C31CBC"/>
    <w:rsid w:val="00C9474D"/>
    <w:rsid w:val="00D3275E"/>
    <w:rsid w:val="00D420CB"/>
    <w:rsid w:val="00D72145"/>
    <w:rsid w:val="00E76229"/>
    <w:rsid w:val="00E812EF"/>
    <w:rsid w:val="00F109C9"/>
    <w:rsid w:val="00F749C6"/>
    <w:rsid w:val="00F823A4"/>
    <w:rsid w:val="00FA34D5"/>
    <w:rsid w:val="01B32324"/>
    <w:rsid w:val="1A591684"/>
    <w:rsid w:val="24040758"/>
    <w:rsid w:val="38A51D28"/>
    <w:rsid w:val="404B6FF6"/>
    <w:rsid w:val="464A1B2C"/>
    <w:rsid w:val="4DDB6549"/>
    <w:rsid w:val="51F66113"/>
    <w:rsid w:val="62FA4A9B"/>
    <w:rsid w:val="7056708E"/>
    <w:rsid w:val="71D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46</Words>
  <Characters>263</Characters>
  <Lines>2</Lines>
  <Paragraphs>1</Paragraphs>
  <TotalTime>12</TotalTime>
  <ScaleCrop>false</ScaleCrop>
  <LinksUpToDate>false</LinksUpToDate>
  <CharactersWithSpaces>308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2021-12-08T06:58:00Z</dcterms:created>
  <dc:creator>邓鑫</dc:creator>
  <cp:lastModifiedBy>李天葆</cp:lastModifiedBy>
  <dcterms:modified xsi:type="dcterms:W3CDTF">2022-01-07T02:51:41Z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FEACA03EE73E4C2C98F6239E8F205964</vt:lpwstr>
  </property>
</Properties>
</file>