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_GBK" w:cs="Times New Roman"/>
          <w:bCs/>
          <w:color w:val="000000" w:themeColor="text1"/>
          <w:sz w:val="44"/>
          <w:szCs w:val="44"/>
        </w:rPr>
      </w:pPr>
      <w:r>
        <w:rPr>
          <w:rFonts w:hint="eastAsia" w:ascii="Times New Roman" w:hAnsi="Times New Roman" w:eastAsia="方正小标宋_GBK" w:cs="Times New Roman"/>
          <w:bCs/>
          <w:color w:val="000000" w:themeColor="text1"/>
          <w:sz w:val="44"/>
          <w:szCs w:val="44"/>
        </w:rPr>
        <w:t>四川大竹渝农商村镇银行股份有限公司</w:t>
      </w:r>
    </w:p>
    <w:p>
      <w:pPr>
        <w:jc w:val="center"/>
        <w:rPr>
          <w:rFonts w:ascii="Times New Roman" w:hAnsi="Times New Roman" w:eastAsia="方正小标宋_GBK" w:cs="Times New Roman"/>
          <w:bCs/>
          <w:color w:val="000000" w:themeColor="text1"/>
          <w:sz w:val="44"/>
          <w:szCs w:val="44"/>
        </w:rPr>
      </w:pPr>
      <w:r>
        <w:rPr>
          <w:rFonts w:ascii="Times New Roman" w:hAnsi="Times New Roman" w:eastAsia="方正小标宋_GBK" w:cs="Times New Roman"/>
          <w:bCs/>
          <w:color w:val="000000" w:themeColor="text1"/>
          <w:sz w:val="44"/>
          <w:szCs w:val="44"/>
        </w:rPr>
        <w:t>202</w:t>
      </w:r>
      <w:r>
        <w:rPr>
          <w:rFonts w:hint="eastAsia" w:ascii="Times New Roman" w:hAnsi="Times New Roman" w:eastAsia="方正小标宋_GBK" w:cs="Times New Roman"/>
          <w:bCs/>
          <w:color w:val="000000" w:themeColor="text1"/>
          <w:sz w:val="44"/>
          <w:szCs w:val="44"/>
          <w:lang w:val="en-US" w:eastAsia="zh-CN"/>
        </w:rPr>
        <w:t>2</w:t>
      </w:r>
      <w:r>
        <w:rPr>
          <w:rFonts w:hint="eastAsia" w:ascii="Times New Roman" w:hAnsi="Times New Roman" w:eastAsia="方正小标宋_GBK" w:cs="Times New Roman"/>
          <w:bCs/>
          <w:color w:val="000000" w:themeColor="text1"/>
          <w:sz w:val="44"/>
          <w:szCs w:val="44"/>
        </w:rPr>
        <w:t>年度</w:t>
      </w:r>
    </w:p>
    <w:p>
      <w:pPr>
        <w:jc w:val="center"/>
        <w:rPr>
          <w:rFonts w:ascii="Times New Roman" w:hAnsi="Times New Roman" w:eastAsia="方正小标宋_GBK" w:cs="Times New Roman"/>
          <w:bCs/>
          <w:color w:val="000000" w:themeColor="text1"/>
          <w:sz w:val="44"/>
          <w:szCs w:val="44"/>
        </w:rPr>
      </w:pPr>
    </w:p>
    <w:p>
      <w:pPr>
        <w:jc w:val="center"/>
        <w:rPr>
          <w:rFonts w:ascii="Times New Roman" w:hAnsi="Times New Roman" w:eastAsia="方正小标宋_GBK" w:cs="Times New Roman"/>
          <w:bCs/>
          <w:color w:val="000000" w:themeColor="text1"/>
          <w:sz w:val="44"/>
          <w:szCs w:val="44"/>
        </w:rPr>
      </w:pPr>
      <w:r>
        <w:rPr>
          <w:rFonts w:ascii="Times New Roman" w:hAnsi="Times New Roman" w:eastAsia="方正小标宋_GBK" w:cs="Times New Roman"/>
          <w:bCs/>
          <w:color w:val="000000" w:themeColor="text1"/>
          <w:sz w:val="44"/>
          <w:szCs w:val="44"/>
        </w:rPr>
        <w:pict>
          <v:shape id="WordArt 1" o:spid="_x0000_s1049" o:spt="202" type="#_x0000_t202" style="height:401.95pt;width:73.35pt;" filled="f" stroked="f" coordsize="21600,21600" o:gfxdata="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AZldr/WAAAABQEAAA8AAAAAAAAAAQAgAAAAOAAA&#10;AGRycy9kb3ducmV2LnhtbFBLAQIUABQAAAAIAIdO4kCgt6aM9AEAANkDAAAOAAAAAAAAAAEAIAAA&#10;ADsBAABkcnMvZTJvRG9jLnhtbFBLBQYAAAAABgAGAFkBAAChBQAAAAA=&#10;" adj="10800">
            <v:path/>
            <v:fill on="f" focussize="0,0"/>
            <v:stroke on="f" joinstyle="miter"/>
            <v:imagedata o:title=""/>
            <o:lock v:ext="edit" text="t"/>
            <v:textbox style="mso-fit-shape-to-text:t;">
              <w:txbxContent>
                <w:p>
                  <w:pPr>
                    <w:jc w:val="center"/>
                    <w:rPr>
                      <w:rFonts w:hint="eastAsia" w:ascii="华文隶书" w:hAnsi="华文隶书" w:eastAsia="华文隶书" w:cs="华文隶书"/>
                      <w:color w:val="000000" w:themeColor="text1"/>
                      <w:kern w:val="0"/>
                      <w:sz w:val="84"/>
                      <w:szCs w:val="84"/>
                    </w:rPr>
                  </w:pPr>
                  <w:r>
                    <w:rPr>
                      <w:rFonts w:hint="eastAsia" w:ascii="华文隶书" w:hAnsi="华文隶书" w:eastAsia="华文隶书" w:cs="华文隶书"/>
                      <w:color w:val="000000" w:themeColor="text1"/>
                      <w:sz w:val="84"/>
                      <w:szCs w:val="84"/>
                    </w:rPr>
                    <w:t>信</w:t>
                  </w:r>
                </w:p>
                <w:p>
                  <w:pPr>
                    <w:jc w:val="center"/>
                    <w:rPr>
                      <w:rFonts w:hint="eastAsia" w:ascii="华文隶书" w:hAnsi="华文隶书" w:eastAsia="华文隶书" w:cs="华文隶书"/>
                      <w:color w:val="000000" w:themeColor="text1"/>
                      <w:sz w:val="84"/>
                      <w:szCs w:val="84"/>
                    </w:rPr>
                  </w:pPr>
                  <w:r>
                    <w:rPr>
                      <w:rFonts w:hint="eastAsia" w:ascii="华文隶书" w:hAnsi="华文隶书" w:eastAsia="华文隶书" w:cs="华文隶书"/>
                      <w:color w:val="000000" w:themeColor="text1"/>
                      <w:sz w:val="84"/>
                      <w:szCs w:val="84"/>
                    </w:rPr>
                    <w:t>息</w:t>
                  </w:r>
                </w:p>
                <w:p>
                  <w:pPr>
                    <w:jc w:val="center"/>
                    <w:rPr>
                      <w:rFonts w:hint="eastAsia" w:ascii="华文隶书" w:hAnsi="华文隶书" w:eastAsia="华文隶书" w:cs="华文隶书"/>
                      <w:color w:val="000000" w:themeColor="text1"/>
                      <w:sz w:val="84"/>
                      <w:szCs w:val="84"/>
                    </w:rPr>
                  </w:pPr>
                  <w:r>
                    <w:rPr>
                      <w:rFonts w:hint="eastAsia" w:ascii="华文隶书" w:hAnsi="华文隶书" w:eastAsia="华文隶书" w:cs="华文隶书"/>
                      <w:color w:val="000000" w:themeColor="text1"/>
                      <w:sz w:val="84"/>
                      <w:szCs w:val="84"/>
                    </w:rPr>
                    <w:t>披</w:t>
                  </w:r>
                </w:p>
                <w:p>
                  <w:pPr>
                    <w:jc w:val="center"/>
                    <w:rPr>
                      <w:rFonts w:hint="eastAsia" w:ascii="华文隶书" w:hAnsi="华文隶书" w:eastAsia="华文隶书" w:cs="华文隶书"/>
                      <w:color w:val="000000" w:themeColor="text1"/>
                      <w:sz w:val="84"/>
                      <w:szCs w:val="84"/>
                    </w:rPr>
                  </w:pPr>
                  <w:r>
                    <w:rPr>
                      <w:rFonts w:hint="eastAsia" w:ascii="华文隶书" w:hAnsi="华文隶书" w:eastAsia="华文隶书" w:cs="华文隶书"/>
                      <w:color w:val="000000" w:themeColor="text1"/>
                      <w:sz w:val="84"/>
                      <w:szCs w:val="84"/>
                    </w:rPr>
                    <w:t>露</w:t>
                  </w:r>
                </w:p>
                <w:p>
                  <w:pPr>
                    <w:jc w:val="center"/>
                    <w:rPr>
                      <w:rFonts w:hint="eastAsia" w:ascii="华文隶书" w:hAnsi="华文隶书" w:eastAsia="华文隶书" w:cs="华文隶书"/>
                      <w:color w:val="000000" w:themeColor="text1"/>
                      <w:sz w:val="84"/>
                      <w:szCs w:val="84"/>
                    </w:rPr>
                  </w:pPr>
                  <w:r>
                    <w:rPr>
                      <w:rFonts w:hint="eastAsia" w:ascii="华文隶书" w:hAnsi="华文隶书" w:eastAsia="华文隶书" w:cs="华文隶书"/>
                      <w:color w:val="000000" w:themeColor="text1"/>
                      <w:sz w:val="84"/>
                      <w:szCs w:val="84"/>
                    </w:rPr>
                    <w:t>报</w:t>
                  </w:r>
                </w:p>
                <w:p>
                  <w:pPr>
                    <w:jc w:val="center"/>
                    <w:rPr>
                      <w:rFonts w:hint="eastAsia" w:ascii="华文隶书" w:hAnsi="华文隶书" w:eastAsia="华文隶书" w:cs="华文隶书"/>
                      <w:color w:val="000000" w:themeColor="text1"/>
                      <w:sz w:val="84"/>
                      <w:szCs w:val="84"/>
                    </w:rPr>
                  </w:pPr>
                  <w:r>
                    <w:rPr>
                      <w:rFonts w:hint="eastAsia" w:ascii="华文隶书" w:hAnsi="华文隶书" w:eastAsia="华文隶书" w:cs="华文隶书"/>
                      <w:color w:val="000000" w:themeColor="text1"/>
                      <w:sz w:val="84"/>
                      <w:szCs w:val="84"/>
                    </w:rPr>
                    <w:t>告</w:t>
                  </w:r>
                </w:p>
              </w:txbxContent>
            </v:textbox>
            <w10:wrap type="none"/>
            <w10:anchorlock/>
          </v:shape>
        </w:pict>
      </w:r>
    </w:p>
    <w:p>
      <w:pPr>
        <w:jc w:val="center"/>
        <w:rPr>
          <w:rFonts w:ascii="Times New Roman" w:hAnsi="Times New Roman" w:eastAsia="方正小标宋_GBK" w:cs="Times New Roman"/>
          <w:bCs/>
          <w:color w:val="000000" w:themeColor="text1"/>
          <w:sz w:val="44"/>
          <w:szCs w:val="44"/>
        </w:rPr>
      </w:pPr>
    </w:p>
    <w:p>
      <w:pPr>
        <w:jc w:val="center"/>
        <w:rPr>
          <w:rFonts w:ascii="Times New Roman" w:hAnsi="Times New Roman" w:eastAsia="方正小标宋_GBK" w:cs="Times New Roman"/>
          <w:bCs/>
          <w:color w:val="000000" w:themeColor="text1"/>
          <w:sz w:val="44"/>
          <w:szCs w:val="44"/>
        </w:rPr>
      </w:pPr>
      <w:r>
        <w:rPr>
          <w:rFonts w:ascii="Times New Roman" w:hAnsi="Times New Roman" w:eastAsia="方正小标宋_GBK" w:cs="Times New Roman"/>
          <w:bCs/>
          <w:color w:val="000000" w:themeColor="text1"/>
          <w:sz w:val="44"/>
          <w:szCs w:val="44"/>
        </w:rPr>
        <w:drawing>
          <wp:inline distT="0" distB="0" distL="0" distR="0">
            <wp:extent cx="4105275" cy="633095"/>
            <wp:effectExtent l="0" t="0" r="9525" b="14605"/>
            <wp:docPr id="2" name="图片 1" descr="渝农商标志（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渝农商标志（小）.jpg"/>
                    <pic:cNvPicPr>
                      <a:picLocks noChangeAspect="1"/>
                    </pic:cNvPicPr>
                  </pic:nvPicPr>
                  <pic:blipFill>
                    <a:blip r:embed="rId6" cstate="print"/>
                    <a:stretch>
                      <a:fillRect/>
                    </a:stretch>
                  </pic:blipFill>
                  <pic:spPr>
                    <a:xfrm>
                      <a:off x="0" y="0"/>
                      <a:ext cx="4107253" cy="633103"/>
                    </a:xfrm>
                    <a:prstGeom prst="rect">
                      <a:avLst/>
                    </a:prstGeom>
                  </pic:spPr>
                </pic:pic>
              </a:graphicData>
            </a:graphic>
          </wp:inline>
        </w:drawing>
      </w:r>
    </w:p>
    <w:p>
      <w:pPr>
        <w:rPr>
          <w:rFonts w:ascii="Times New Roman" w:hAnsi="Times New Roman" w:cs="Times New Roman"/>
          <w:color w:val="000000" w:themeColor="text1"/>
        </w:rPr>
      </w:pPr>
    </w:p>
    <w:p>
      <w:pPr>
        <w:widowControl/>
        <w:spacing w:line="360" w:lineRule="auto"/>
        <w:jc w:val="center"/>
        <w:rPr>
          <w:rFonts w:ascii="Times New Roman" w:hAnsi="Times New Roman" w:eastAsia="方正黑体_GBK" w:cs="Times New Roman"/>
          <w:color w:val="000000" w:themeColor="text1"/>
          <w:kern w:val="0"/>
          <w:sz w:val="44"/>
          <w:szCs w:val="44"/>
        </w:rPr>
      </w:pPr>
      <w:r>
        <w:rPr>
          <w:rFonts w:hint="eastAsia" w:ascii="Times New Roman" w:hAnsi="Times New Roman" w:eastAsia="方正黑体_GBK" w:cs="Times New Roman"/>
          <w:color w:val="000000" w:themeColor="text1"/>
          <w:kern w:val="0"/>
          <w:sz w:val="44"/>
          <w:szCs w:val="44"/>
        </w:rPr>
        <w:t>重要提示</w:t>
      </w:r>
    </w:p>
    <w:p>
      <w:pPr>
        <w:widowControl/>
        <w:spacing w:line="640" w:lineRule="exact"/>
        <w:ind w:firstLine="640" w:firstLineChars="200"/>
        <w:jc w:val="left"/>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一、本公司董事会、行长及其他高级管理人员保证本报告所载资料不存在任何虚假记载、误导性陈述或者重大遗漏，并对其内容的真实性、准确性和完整性承担责任。</w:t>
      </w:r>
    </w:p>
    <w:p>
      <w:pPr>
        <w:widowControl/>
        <w:spacing w:line="640" w:lineRule="exact"/>
        <w:ind w:firstLine="640" w:firstLineChars="200"/>
        <w:jc w:val="left"/>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二、</w:t>
      </w:r>
      <w:r>
        <w:rPr>
          <w:rFonts w:ascii="Times New Roman" w:hAnsi="Times New Roman" w:eastAsia="方正仿宋_GBK" w:cs="Times New Roman"/>
          <w:color w:val="000000" w:themeColor="text1"/>
          <w:kern w:val="0"/>
          <w:sz w:val="32"/>
          <w:szCs w:val="32"/>
        </w:rPr>
        <w:t>202</w:t>
      </w:r>
      <w:r>
        <w:rPr>
          <w:rFonts w:hint="eastAsia" w:ascii="Times New Roman" w:hAnsi="Times New Roman" w:eastAsia="方正仿宋_GBK" w:cs="Times New Roman"/>
          <w:color w:val="000000" w:themeColor="text1"/>
          <w:kern w:val="0"/>
          <w:sz w:val="32"/>
          <w:szCs w:val="32"/>
          <w:lang w:val="en-US" w:eastAsia="zh-CN"/>
        </w:rPr>
        <w:t>2</w:t>
      </w:r>
      <w:r>
        <w:rPr>
          <w:rFonts w:hint="eastAsia" w:ascii="Times New Roman" w:hAnsi="Times New Roman" w:eastAsia="方正仿宋_GBK" w:cs="Times New Roman"/>
          <w:color w:val="000000" w:themeColor="text1"/>
          <w:kern w:val="0"/>
          <w:sz w:val="32"/>
          <w:szCs w:val="32"/>
        </w:rPr>
        <w:t>年度按企业会计准则编制的财务数据已经</w:t>
      </w:r>
      <w:r>
        <w:rPr>
          <w:rFonts w:eastAsia="方正仿宋_GBK" w:cs="Times New Roman"/>
          <w:sz w:val="32"/>
          <w:szCs w:val="32"/>
        </w:rPr>
        <w:t>毕马威华振会计师事务所（特殊普通合伙）</w:t>
      </w:r>
      <w:r>
        <w:rPr>
          <w:rFonts w:hint="eastAsia" w:ascii="Times New Roman" w:hAnsi="Times New Roman" w:eastAsia="方正仿宋_GBK" w:cs="Times New Roman"/>
          <w:color w:val="000000" w:themeColor="text1"/>
          <w:kern w:val="0"/>
          <w:sz w:val="32"/>
          <w:szCs w:val="32"/>
        </w:rPr>
        <w:t>进行了审计，并出具了标准无保留意见的审计报告。</w:t>
      </w:r>
    </w:p>
    <w:p>
      <w:pPr>
        <w:widowControl/>
        <w:spacing w:line="640" w:lineRule="exact"/>
        <w:jc w:val="left"/>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 xml:space="preserve">                            </w:t>
      </w:r>
    </w:p>
    <w:p>
      <w:pPr>
        <w:widowControl/>
        <w:spacing w:line="640" w:lineRule="exact"/>
        <w:ind w:firstLine="4160" w:firstLineChars="1300"/>
        <w:jc w:val="left"/>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大竹渝农商村镇银行</w:t>
      </w:r>
    </w:p>
    <w:p>
      <w:pPr>
        <w:widowControl/>
        <w:spacing w:line="640" w:lineRule="exact"/>
        <w:ind w:firstLine="4320" w:firstLineChars="1350"/>
        <w:jc w:val="left"/>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202</w:t>
      </w:r>
      <w:r>
        <w:rPr>
          <w:rFonts w:hint="eastAsia" w:ascii="Times New Roman" w:hAnsi="Times New Roman" w:eastAsia="方正仿宋_GBK" w:cs="Times New Roman"/>
          <w:color w:val="000000" w:themeColor="text1"/>
          <w:kern w:val="0"/>
          <w:sz w:val="32"/>
          <w:szCs w:val="32"/>
          <w:lang w:val="en-US" w:eastAsia="zh-CN"/>
        </w:rPr>
        <w:t>3</w:t>
      </w:r>
      <w:r>
        <w:rPr>
          <w:rFonts w:hint="eastAsia" w:ascii="Times New Roman" w:hAnsi="Times New Roman" w:eastAsia="方正仿宋_GBK" w:cs="Times New Roman"/>
          <w:color w:val="000000" w:themeColor="text1"/>
          <w:kern w:val="0"/>
          <w:sz w:val="32"/>
          <w:szCs w:val="32"/>
        </w:rPr>
        <w:t>年</w:t>
      </w:r>
      <w:r>
        <w:rPr>
          <w:rFonts w:hint="eastAsia" w:ascii="Times New Roman" w:hAnsi="Times New Roman" w:eastAsia="方正仿宋_GBK" w:cs="Times New Roman"/>
          <w:color w:val="000000" w:themeColor="text1"/>
          <w:kern w:val="0"/>
          <w:sz w:val="32"/>
          <w:szCs w:val="32"/>
          <w:lang w:val="en-US" w:eastAsia="zh-CN"/>
        </w:rPr>
        <w:t>4</w:t>
      </w:r>
      <w:r>
        <w:rPr>
          <w:rFonts w:hint="eastAsia" w:ascii="Times New Roman" w:hAnsi="Times New Roman" w:eastAsia="方正仿宋_GBK" w:cs="Times New Roman"/>
          <w:color w:val="000000" w:themeColor="text1"/>
          <w:kern w:val="0"/>
          <w:sz w:val="32"/>
          <w:szCs w:val="32"/>
        </w:rPr>
        <w:t>月</w:t>
      </w:r>
      <w:r>
        <w:rPr>
          <w:rFonts w:hint="eastAsia" w:ascii="Times New Roman" w:hAnsi="Times New Roman" w:eastAsia="方正仿宋_GBK" w:cs="Times New Roman"/>
          <w:color w:val="000000" w:themeColor="text1"/>
          <w:kern w:val="0"/>
          <w:sz w:val="32"/>
          <w:szCs w:val="32"/>
          <w:lang w:val="en-US" w:eastAsia="zh-CN"/>
        </w:rPr>
        <w:t>25</w:t>
      </w:r>
      <w:r>
        <w:rPr>
          <w:rFonts w:hint="eastAsia" w:ascii="Times New Roman" w:hAnsi="Times New Roman" w:eastAsia="方正仿宋_GBK" w:cs="Times New Roman"/>
          <w:color w:val="000000" w:themeColor="text1"/>
          <w:kern w:val="0"/>
          <w:sz w:val="32"/>
          <w:szCs w:val="32"/>
        </w:rPr>
        <w:t>日</w:t>
      </w:r>
    </w:p>
    <w:p>
      <w:pPr>
        <w:widowControl/>
        <w:spacing w:line="360" w:lineRule="auto"/>
        <w:jc w:val="center"/>
        <w:rPr>
          <w:rFonts w:ascii="Times New Roman" w:hAnsi="Times New Roman" w:eastAsia="仿宋_GB2312" w:cs="Times New Roman"/>
          <w:b/>
          <w:color w:val="000000" w:themeColor="text1"/>
          <w:kern w:val="0"/>
          <w:sz w:val="32"/>
          <w:szCs w:val="32"/>
        </w:rPr>
      </w:pPr>
    </w:p>
    <w:p>
      <w:pPr>
        <w:widowControl/>
        <w:spacing w:line="360" w:lineRule="auto"/>
        <w:jc w:val="center"/>
        <w:rPr>
          <w:rFonts w:ascii="Times New Roman" w:hAnsi="Times New Roman" w:eastAsia="仿宋_GB2312" w:cs="Times New Roman"/>
          <w:b/>
          <w:color w:val="000000" w:themeColor="text1"/>
          <w:kern w:val="0"/>
          <w:sz w:val="32"/>
          <w:szCs w:val="32"/>
        </w:rPr>
      </w:pPr>
    </w:p>
    <w:p>
      <w:pPr>
        <w:widowControl/>
        <w:spacing w:line="360" w:lineRule="auto"/>
        <w:rPr>
          <w:rFonts w:ascii="Times New Roman" w:hAnsi="Times New Roman" w:eastAsia="仿宋_GB2312" w:cs="Times New Roman"/>
          <w:b/>
          <w:color w:val="000000" w:themeColor="text1"/>
          <w:kern w:val="0"/>
          <w:sz w:val="32"/>
          <w:szCs w:val="32"/>
        </w:rPr>
      </w:pPr>
    </w:p>
    <w:p>
      <w:pPr>
        <w:widowControl/>
        <w:spacing w:line="360" w:lineRule="auto"/>
        <w:jc w:val="center"/>
        <w:rPr>
          <w:rFonts w:ascii="Times New Roman" w:hAnsi="Times New Roman" w:eastAsia="仿宋_GB2312" w:cs="Times New Roman"/>
          <w:b/>
          <w:color w:val="000000" w:themeColor="text1"/>
          <w:kern w:val="0"/>
          <w:sz w:val="32"/>
          <w:szCs w:val="32"/>
        </w:rPr>
      </w:pPr>
    </w:p>
    <w:p>
      <w:pPr>
        <w:pStyle w:val="2"/>
      </w:pPr>
    </w:p>
    <w:p>
      <w:pPr>
        <w:widowControl/>
        <w:spacing w:line="360" w:lineRule="auto"/>
        <w:rPr>
          <w:rFonts w:ascii="Times New Roman" w:hAnsi="Times New Roman" w:eastAsia="仿宋_GB2312" w:cs="Times New Roman"/>
          <w:b/>
          <w:color w:val="000000" w:themeColor="text1"/>
          <w:kern w:val="0"/>
          <w:sz w:val="32"/>
          <w:szCs w:val="32"/>
        </w:rPr>
      </w:pPr>
    </w:p>
    <w:p>
      <w:pPr>
        <w:pStyle w:val="2"/>
        <w:rPr>
          <w:rFonts w:ascii="Times New Roman" w:hAnsi="Times New Roman" w:eastAsia="仿宋_GB2312" w:cs="Times New Roman"/>
          <w:b/>
          <w:color w:val="000000" w:themeColor="text1"/>
          <w:kern w:val="0"/>
          <w:sz w:val="32"/>
          <w:szCs w:val="32"/>
        </w:rPr>
      </w:pPr>
    </w:p>
    <w:p>
      <w:pPr>
        <w:pStyle w:val="2"/>
        <w:rPr>
          <w:rFonts w:ascii="Times New Roman" w:hAnsi="Times New Roman" w:eastAsia="仿宋_GB2312" w:cs="Times New Roman"/>
          <w:b/>
          <w:color w:val="000000" w:themeColor="text1"/>
          <w:kern w:val="0"/>
          <w:sz w:val="32"/>
          <w:szCs w:val="32"/>
        </w:rPr>
      </w:pPr>
    </w:p>
    <w:p>
      <w:pPr>
        <w:pStyle w:val="13"/>
        <w:keepNext w:val="0"/>
        <w:keepLines w:val="0"/>
        <w:pageBreakBefore w:val="0"/>
        <w:widowControl w:val="0"/>
        <w:tabs>
          <w:tab w:val="left" w:pos="420"/>
          <w:tab w:val="left" w:pos="1050"/>
          <w:tab w:val="right" w:leader="dot" w:pos="8364"/>
        </w:tabs>
        <w:kinsoku/>
        <w:wordWrap/>
        <w:overflowPunct/>
        <w:topLinePunct w:val="0"/>
        <w:autoSpaceDE/>
        <w:autoSpaceDN/>
        <w:bidi w:val="0"/>
        <w:adjustRightInd/>
        <w:snapToGrid/>
        <w:spacing w:before="313" w:beforeLines="100" w:after="313" w:afterLines="100" w:line="640" w:lineRule="exact"/>
        <w:jc w:val="center"/>
        <w:textAlignment w:val="auto"/>
        <w:rPr>
          <w:rFonts w:ascii="Times New Roman" w:hAnsi="Times New Roman" w:eastAsia="方正黑体_GBK" w:cs="Times New Roman"/>
          <w:b w:val="0"/>
          <w:bCs w:val="0"/>
          <w:color w:val="000000" w:themeColor="text1"/>
          <w:spacing w:val="0"/>
          <w:sz w:val="44"/>
          <w:szCs w:val="44"/>
        </w:rPr>
      </w:pPr>
      <w:r>
        <w:rPr>
          <w:rFonts w:hint="eastAsia" w:ascii="Times New Roman" w:hAnsi="Times New Roman" w:eastAsia="方正黑体_GBK" w:cs="Times New Roman"/>
          <w:b w:val="0"/>
          <w:bCs w:val="0"/>
          <w:color w:val="000000" w:themeColor="text1"/>
          <w:spacing w:val="0"/>
          <w:kern w:val="0"/>
          <w:sz w:val="44"/>
          <w:szCs w:val="44"/>
        </w:rPr>
        <w:t>目</w:t>
      </w:r>
      <w:r>
        <w:rPr>
          <w:rFonts w:hint="eastAsia" w:eastAsia="方正黑体_GBK" w:cs="Times New Roman"/>
          <w:b w:val="0"/>
          <w:bCs w:val="0"/>
          <w:color w:val="000000" w:themeColor="text1"/>
          <w:spacing w:val="0"/>
          <w:kern w:val="0"/>
          <w:sz w:val="44"/>
          <w:szCs w:val="44"/>
          <w:lang w:val="en-US" w:eastAsia="zh-CN"/>
        </w:rPr>
        <w:t xml:space="preserve">  </w:t>
      </w:r>
      <w:r>
        <w:rPr>
          <w:rFonts w:hint="eastAsia" w:ascii="Times New Roman" w:hAnsi="Times New Roman" w:eastAsia="方正黑体_GBK" w:cs="Times New Roman"/>
          <w:b w:val="0"/>
          <w:bCs w:val="0"/>
          <w:color w:val="000000" w:themeColor="text1"/>
          <w:spacing w:val="0"/>
          <w:kern w:val="0"/>
          <w:sz w:val="44"/>
          <w:szCs w:val="44"/>
        </w:rPr>
        <w:t>录</w:t>
      </w:r>
    </w:p>
    <w:p>
      <w:pPr>
        <w:pStyle w:val="13"/>
        <w:keepNext w:val="0"/>
        <w:keepLines w:val="0"/>
        <w:pageBreakBefore w:val="0"/>
        <w:widowControl w:val="0"/>
        <w:tabs>
          <w:tab w:val="left" w:pos="420"/>
          <w:tab w:val="left" w:pos="1050"/>
          <w:tab w:val="right" w:leader="dot" w:pos="8364"/>
        </w:tabs>
        <w:kinsoku/>
        <w:wordWrap/>
        <w:overflowPunct/>
        <w:topLinePunct w:val="0"/>
        <w:autoSpaceDE/>
        <w:autoSpaceDN/>
        <w:bidi w:val="0"/>
        <w:adjustRightInd/>
        <w:snapToGrid/>
        <w:spacing w:after="0" w:line="900" w:lineRule="exact"/>
        <w:textAlignment w:val="auto"/>
        <w:rPr>
          <w:rFonts w:ascii="Times New Roman" w:hAnsi="Times New Roman" w:cs="Times New Roman"/>
          <w:b w:val="0"/>
          <w:bCs w:val="0"/>
          <w:color w:val="000000" w:themeColor="text1"/>
          <w:spacing w:val="0"/>
          <w:sz w:val="32"/>
          <w:szCs w:val="32"/>
        </w:rPr>
      </w:pPr>
      <w:r>
        <w:rPr>
          <w:rFonts w:ascii="Times New Roman" w:hAnsi="Times New Roman" w:eastAsia="仿宋_GB2312" w:cs="Times New Roman"/>
          <w:b/>
          <w:bCs/>
          <w:color w:val="000000" w:themeColor="text1"/>
          <w:spacing w:val="-5"/>
          <w:kern w:val="0"/>
          <w:sz w:val="28"/>
          <w:szCs w:val="28"/>
        </w:rPr>
        <w:fldChar w:fldCharType="begin"/>
      </w:r>
      <w:r>
        <w:rPr>
          <w:rFonts w:ascii="Times New Roman" w:hAnsi="Times New Roman" w:eastAsia="仿宋_GB2312" w:cs="Times New Roman"/>
          <w:b/>
          <w:bCs/>
          <w:color w:val="000000" w:themeColor="text1"/>
          <w:spacing w:val="-5"/>
          <w:kern w:val="0"/>
          <w:sz w:val="28"/>
          <w:szCs w:val="28"/>
        </w:rPr>
        <w:instrText xml:space="preserve">HYPERLINK \l "_Toc359598603"</w:instrText>
      </w:r>
      <w:r>
        <w:rPr>
          <w:rFonts w:ascii="Times New Roman" w:hAnsi="Times New Roman" w:eastAsia="仿宋_GB2312" w:cs="Times New Roman"/>
          <w:b/>
          <w:bCs/>
          <w:color w:val="000000" w:themeColor="text1"/>
          <w:spacing w:val="-5"/>
          <w:kern w:val="0"/>
          <w:sz w:val="28"/>
          <w:szCs w:val="28"/>
        </w:rPr>
        <w:fldChar w:fldCharType="separate"/>
      </w:r>
      <w:r>
        <w:rPr>
          <w:rFonts w:hint="eastAsia" w:ascii="Times New Roman" w:hAnsi="Times New Roman" w:eastAsia="仿宋_GB2312" w:cs="Times New Roman"/>
          <w:b w:val="0"/>
          <w:bCs w:val="0"/>
          <w:color w:val="000000" w:themeColor="text1"/>
          <w:spacing w:val="0"/>
          <w:kern w:val="0"/>
          <w:sz w:val="32"/>
          <w:szCs w:val="32"/>
        </w:rPr>
        <w:t>第一节</w:t>
      </w:r>
      <w:r>
        <w:rPr>
          <w:rFonts w:ascii="Times New Roman" w:hAnsi="Times New Roman" w:eastAsia="仿宋_GB2312" w:cs="Times New Roman"/>
          <w:b w:val="0"/>
          <w:bCs w:val="0"/>
          <w:color w:val="000000" w:themeColor="text1"/>
          <w:spacing w:val="0"/>
          <w:kern w:val="0"/>
          <w:sz w:val="32"/>
          <w:szCs w:val="32"/>
        </w:rPr>
        <w:tab/>
      </w:r>
      <w:r>
        <w:rPr>
          <w:rFonts w:hint="eastAsia" w:ascii="Times New Roman" w:hAnsi="Times New Roman" w:eastAsia="仿宋_GB2312" w:cs="Times New Roman"/>
          <w:b w:val="0"/>
          <w:bCs w:val="0"/>
          <w:color w:val="000000" w:themeColor="text1"/>
          <w:spacing w:val="0"/>
          <w:kern w:val="0"/>
          <w:sz w:val="32"/>
          <w:szCs w:val="32"/>
        </w:rPr>
        <w:t>公司基本情况简介</w:t>
      </w:r>
      <w:r>
        <w:rPr>
          <w:rFonts w:ascii="Times New Roman" w:hAnsi="Times New Roman" w:eastAsia="仿宋_GB2312" w:cs="Times New Roman"/>
          <w:b w:val="0"/>
          <w:bCs w:val="0"/>
          <w:color w:val="000000" w:themeColor="text1"/>
          <w:spacing w:val="0"/>
          <w:kern w:val="0"/>
          <w:sz w:val="32"/>
          <w:szCs w:val="32"/>
        </w:rPr>
        <w:tab/>
      </w:r>
      <w:r>
        <w:rPr>
          <w:rFonts w:ascii="Times New Roman" w:hAnsi="Times New Roman" w:eastAsia="仿宋_GB2312" w:cs="Times New Roman"/>
          <w:b w:val="0"/>
          <w:bCs w:val="0"/>
          <w:color w:val="000000" w:themeColor="text1"/>
          <w:spacing w:val="0"/>
          <w:kern w:val="0"/>
          <w:sz w:val="32"/>
          <w:szCs w:val="32"/>
        </w:rPr>
        <w:t>4</w:t>
      </w:r>
      <w:r>
        <w:rPr>
          <w:rFonts w:ascii="Times New Roman" w:hAnsi="Times New Roman" w:eastAsia="仿宋_GB2312" w:cs="Times New Roman"/>
          <w:b/>
          <w:bCs/>
          <w:color w:val="000000" w:themeColor="text1"/>
          <w:spacing w:val="-5"/>
          <w:kern w:val="0"/>
          <w:sz w:val="28"/>
          <w:szCs w:val="28"/>
        </w:rPr>
        <w:fldChar w:fldCharType="end"/>
      </w:r>
    </w:p>
    <w:p>
      <w:pPr>
        <w:pStyle w:val="13"/>
        <w:keepNext w:val="0"/>
        <w:keepLines w:val="0"/>
        <w:pageBreakBefore w:val="0"/>
        <w:widowControl w:val="0"/>
        <w:tabs>
          <w:tab w:val="left" w:pos="420"/>
          <w:tab w:val="left" w:pos="1050"/>
          <w:tab w:val="right" w:leader="dot" w:pos="8364"/>
        </w:tabs>
        <w:kinsoku/>
        <w:wordWrap/>
        <w:overflowPunct/>
        <w:topLinePunct w:val="0"/>
        <w:autoSpaceDE/>
        <w:autoSpaceDN/>
        <w:bidi w:val="0"/>
        <w:adjustRightInd/>
        <w:snapToGrid/>
        <w:spacing w:after="0" w:line="900" w:lineRule="exact"/>
        <w:textAlignment w:val="auto"/>
        <w:rPr>
          <w:rFonts w:ascii="Times New Roman" w:hAnsi="Times New Roman" w:cs="Times New Roman"/>
          <w:b w:val="0"/>
          <w:bCs w:val="0"/>
          <w:color w:val="000000" w:themeColor="text1"/>
          <w:spacing w:val="0"/>
          <w:sz w:val="32"/>
          <w:szCs w:val="32"/>
        </w:rPr>
      </w:pPr>
      <w:r>
        <w:rPr>
          <w:rFonts w:ascii="Times New Roman" w:hAnsi="Times New Roman" w:eastAsia="仿宋_GB2312" w:cs="Times New Roman"/>
          <w:b/>
          <w:bCs/>
          <w:color w:val="000000" w:themeColor="text1"/>
          <w:spacing w:val="-5"/>
          <w:kern w:val="0"/>
          <w:sz w:val="28"/>
          <w:szCs w:val="28"/>
        </w:rPr>
        <w:fldChar w:fldCharType="begin"/>
      </w:r>
      <w:r>
        <w:rPr>
          <w:rFonts w:ascii="Times New Roman" w:hAnsi="Times New Roman" w:eastAsia="仿宋_GB2312" w:cs="Times New Roman"/>
          <w:b/>
          <w:bCs/>
          <w:color w:val="000000" w:themeColor="text1"/>
          <w:spacing w:val="-5"/>
          <w:kern w:val="0"/>
          <w:sz w:val="28"/>
          <w:szCs w:val="28"/>
        </w:rPr>
        <w:instrText xml:space="preserve">HYPERLINK \l "_Toc359598604"</w:instrText>
      </w:r>
      <w:r>
        <w:rPr>
          <w:rFonts w:ascii="Times New Roman" w:hAnsi="Times New Roman" w:eastAsia="仿宋_GB2312" w:cs="Times New Roman"/>
          <w:b/>
          <w:bCs/>
          <w:color w:val="000000" w:themeColor="text1"/>
          <w:spacing w:val="-5"/>
          <w:kern w:val="0"/>
          <w:sz w:val="28"/>
          <w:szCs w:val="28"/>
        </w:rPr>
        <w:fldChar w:fldCharType="separate"/>
      </w:r>
      <w:r>
        <w:rPr>
          <w:rFonts w:hint="eastAsia" w:ascii="Times New Roman" w:hAnsi="Times New Roman" w:eastAsia="仿宋_GB2312" w:cs="Times New Roman"/>
          <w:b w:val="0"/>
          <w:bCs w:val="0"/>
          <w:color w:val="000000" w:themeColor="text1"/>
          <w:spacing w:val="0"/>
          <w:kern w:val="0"/>
          <w:sz w:val="32"/>
          <w:szCs w:val="32"/>
        </w:rPr>
        <w:t>第二节</w:t>
      </w:r>
      <w:r>
        <w:rPr>
          <w:rFonts w:ascii="Times New Roman" w:hAnsi="Times New Roman" w:eastAsia="仿宋_GB2312" w:cs="Times New Roman"/>
          <w:b w:val="0"/>
          <w:bCs w:val="0"/>
          <w:color w:val="000000" w:themeColor="text1"/>
          <w:spacing w:val="0"/>
          <w:kern w:val="0"/>
          <w:sz w:val="32"/>
          <w:szCs w:val="32"/>
        </w:rPr>
        <w:tab/>
      </w:r>
      <w:r>
        <w:rPr>
          <w:rFonts w:hint="eastAsia" w:ascii="Times New Roman" w:hAnsi="Times New Roman" w:eastAsia="仿宋_GB2312" w:cs="Times New Roman"/>
          <w:b w:val="0"/>
          <w:bCs/>
          <w:color w:val="000000" w:themeColor="text1"/>
          <w:spacing w:val="-5"/>
          <w:kern w:val="0"/>
          <w:sz w:val="32"/>
          <w:szCs w:val="32"/>
        </w:rPr>
        <w:t>公司数据和业务数据摘要</w:t>
      </w:r>
      <w:r>
        <w:rPr>
          <w:rFonts w:ascii="Times New Roman" w:hAnsi="Times New Roman" w:eastAsia="仿宋_GB2312" w:cs="Times New Roman"/>
          <w:b w:val="0"/>
          <w:bCs w:val="0"/>
          <w:color w:val="000000" w:themeColor="text1"/>
          <w:spacing w:val="0"/>
          <w:kern w:val="0"/>
          <w:sz w:val="32"/>
          <w:szCs w:val="32"/>
        </w:rPr>
        <w:tab/>
      </w:r>
      <w:r>
        <w:rPr>
          <w:rFonts w:ascii="Times New Roman" w:hAnsi="Times New Roman" w:eastAsia="仿宋_GB2312" w:cs="Times New Roman"/>
          <w:b w:val="0"/>
          <w:bCs w:val="0"/>
          <w:color w:val="000000" w:themeColor="text1"/>
          <w:spacing w:val="0"/>
          <w:kern w:val="0"/>
          <w:sz w:val="32"/>
          <w:szCs w:val="32"/>
        </w:rPr>
        <w:t>5</w:t>
      </w:r>
      <w:r>
        <w:rPr>
          <w:rFonts w:ascii="Times New Roman" w:hAnsi="Times New Roman" w:eastAsia="仿宋_GB2312" w:cs="Times New Roman"/>
          <w:b/>
          <w:bCs/>
          <w:color w:val="000000" w:themeColor="text1"/>
          <w:spacing w:val="-5"/>
          <w:kern w:val="0"/>
          <w:sz w:val="28"/>
          <w:szCs w:val="28"/>
        </w:rPr>
        <w:fldChar w:fldCharType="end"/>
      </w:r>
    </w:p>
    <w:p>
      <w:pPr>
        <w:pStyle w:val="13"/>
        <w:keepNext w:val="0"/>
        <w:keepLines w:val="0"/>
        <w:pageBreakBefore w:val="0"/>
        <w:widowControl w:val="0"/>
        <w:tabs>
          <w:tab w:val="left" w:pos="420"/>
          <w:tab w:val="left" w:pos="1050"/>
          <w:tab w:val="right" w:leader="dot" w:pos="8364"/>
        </w:tabs>
        <w:kinsoku/>
        <w:wordWrap/>
        <w:overflowPunct/>
        <w:topLinePunct w:val="0"/>
        <w:autoSpaceDE/>
        <w:autoSpaceDN/>
        <w:bidi w:val="0"/>
        <w:adjustRightInd/>
        <w:snapToGrid/>
        <w:spacing w:after="0" w:line="900" w:lineRule="exact"/>
        <w:textAlignment w:val="auto"/>
        <w:rPr>
          <w:rFonts w:ascii="Times New Roman" w:hAnsi="Times New Roman" w:cs="Times New Roman"/>
          <w:b w:val="0"/>
          <w:bCs w:val="0"/>
          <w:color w:val="000000" w:themeColor="text1"/>
          <w:spacing w:val="0"/>
          <w:sz w:val="32"/>
          <w:szCs w:val="32"/>
        </w:rPr>
      </w:pPr>
      <w:r>
        <w:rPr>
          <w:rFonts w:ascii="Times New Roman" w:hAnsi="Times New Roman" w:eastAsia="仿宋_GB2312" w:cs="Times New Roman"/>
          <w:b/>
          <w:bCs/>
          <w:color w:val="000000" w:themeColor="text1"/>
          <w:spacing w:val="-5"/>
          <w:kern w:val="0"/>
          <w:sz w:val="28"/>
          <w:szCs w:val="28"/>
        </w:rPr>
        <w:fldChar w:fldCharType="begin"/>
      </w:r>
      <w:r>
        <w:rPr>
          <w:rFonts w:ascii="Times New Roman" w:hAnsi="Times New Roman" w:eastAsia="仿宋_GB2312" w:cs="Times New Roman"/>
          <w:b/>
          <w:bCs/>
          <w:color w:val="000000" w:themeColor="text1"/>
          <w:spacing w:val="-5"/>
          <w:kern w:val="0"/>
          <w:sz w:val="28"/>
          <w:szCs w:val="28"/>
        </w:rPr>
        <w:instrText xml:space="preserve">HYPERLINK \l "_Toc359598605"</w:instrText>
      </w:r>
      <w:r>
        <w:rPr>
          <w:rFonts w:ascii="Times New Roman" w:hAnsi="Times New Roman" w:eastAsia="仿宋_GB2312" w:cs="Times New Roman"/>
          <w:b/>
          <w:bCs/>
          <w:color w:val="000000" w:themeColor="text1"/>
          <w:spacing w:val="-5"/>
          <w:kern w:val="0"/>
          <w:sz w:val="28"/>
          <w:szCs w:val="28"/>
        </w:rPr>
        <w:fldChar w:fldCharType="separate"/>
      </w:r>
      <w:r>
        <w:rPr>
          <w:rFonts w:hint="eastAsia" w:ascii="Times New Roman" w:hAnsi="Times New Roman" w:eastAsia="仿宋_GB2312" w:cs="Times New Roman"/>
          <w:b w:val="0"/>
          <w:bCs w:val="0"/>
          <w:color w:val="000000" w:themeColor="text1"/>
          <w:spacing w:val="0"/>
          <w:kern w:val="0"/>
          <w:sz w:val="32"/>
          <w:szCs w:val="32"/>
        </w:rPr>
        <w:t>第三节</w:t>
      </w:r>
      <w:r>
        <w:rPr>
          <w:rFonts w:ascii="Times New Roman" w:hAnsi="Times New Roman" w:eastAsia="仿宋_GB2312" w:cs="Times New Roman"/>
          <w:b w:val="0"/>
          <w:bCs w:val="0"/>
          <w:color w:val="000000" w:themeColor="text1"/>
          <w:spacing w:val="0"/>
          <w:kern w:val="0"/>
          <w:sz w:val="32"/>
          <w:szCs w:val="32"/>
        </w:rPr>
        <w:tab/>
      </w:r>
      <w:r>
        <w:rPr>
          <w:rFonts w:hint="eastAsia" w:ascii="Times New Roman" w:hAnsi="Times New Roman" w:eastAsia="仿宋_GB2312" w:cs="Times New Roman"/>
          <w:b w:val="0"/>
          <w:bCs/>
          <w:color w:val="000000" w:themeColor="text1"/>
          <w:spacing w:val="-5"/>
          <w:kern w:val="0"/>
          <w:sz w:val="32"/>
          <w:szCs w:val="32"/>
        </w:rPr>
        <w:t>股本变动和股东情况</w:t>
      </w:r>
      <w:r>
        <w:rPr>
          <w:rFonts w:ascii="Times New Roman" w:hAnsi="Times New Roman" w:eastAsia="仿宋_GB2312" w:cs="Times New Roman"/>
          <w:b w:val="0"/>
          <w:bCs w:val="0"/>
          <w:color w:val="000000" w:themeColor="text1"/>
          <w:spacing w:val="0"/>
          <w:kern w:val="0"/>
          <w:sz w:val="32"/>
          <w:szCs w:val="32"/>
        </w:rPr>
        <w:tab/>
      </w:r>
      <w:r>
        <w:rPr>
          <w:rFonts w:ascii="Times New Roman" w:hAnsi="Times New Roman" w:eastAsia="仿宋_GB2312" w:cs="Times New Roman"/>
          <w:b w:val="0"/>
          <w:bCs w:val="0"/>
          <w:color w:val="000000" w:themeColor="text1"/>
          <w:spacing w:val="0"/>
          <w:kern w:val="0"/>
          <w:sz w:val="32"/>
          <w:szCs w:val="32"/>
        </w:rPr>
        <w:t>7</w:t>
      </w:r>
      <w:r>
        <w:rPr>
          <w:rFonts w:ascii="Times New Roman" w:hAnsi="Times New Roman" w:eastAsia="仿宋_GB2312" w:cs="Times New Roman"/>
          <w:b/>
          <w:bCs/>
          <w:color w:val="000000" w:themeColor="text1"/>
          <w:spacing w:val="-5"/>
          <w:kern w:val="0"/>
          <w:sz w:val="28"/>
          <w:szCs w:val="28"/>
        </w:rPr>
        <w:fldChar w:fldCharType="end"/>
      </w:r>
    </w:p>
    <w:p>
      <w:pPr>
        <w:pStyle w:val="13"/>
        <w:keepNext w:val="0"/>
        <w:keepLines w:val="0"/>
        <w:pageBreakBefore w:val="0"/>
        <w:widowControl w:val="0"/>
        <w:tabs>
          <w:tab w:val="left" w:pos="420"/>
          <w:tab w:val="left" w:pos="1050"/>
          <w:tab w:val="right" w:leader="dot" w:pos="8364"/>
        </w:tabs>
        <w:kinsoku/>
        <w:wordWrap/>
        <w:overflowPunct/>
        <w:topLinePunct w:val="0"/>
        <w:autoSpaceDE/>
        <w:autoSpaceDN/>
        <w:bidi w:val="0"/>
        <w:adjustRightInd/>
        <w:snapToGrid/>
        <w:spacing w:after="0" w:line="900" w:lineRule="exact"/>
        <w:textAlignment w:val="auto"/>
        <w:rPr>
          <w:rFonts w:ascii="Times New Roman" w:hAnsi="Times New Roman" w:cs="Times New Roman"/>
          <w:b w:val="0"/>
          <w:bCs w:val="0"/>
          <w:color w:val="000000" w:themeColor="text1"/>
          <w:spacing w:val="0"/>
          <w:sz w:val="32"/>
          <w:szCs w:val="32"/>
        </w:rPr>
      </w:pPr>
      <w:r>
        <w:rPr>
          <w:rFonts w:ascii="Times New Roman" w:hAnsi="Times New Roman" w:eastAsia="仿宋_GB2312" w:cs="Times New Roman"/>
          <w:b/>
          <w:bCs/>
          <w:color w:val="000000" w:themeColor="text1"/>
          <w:spacing w:val="-5"/>
          <w:kern w:val="0"/>
          <w:sz w:val="28"/>
          <w:szCs w:val="28"/>
        </w:rPr>
        <w:fldChar w:fldCharType="begin"/>
      </w:r>
      <w:r>
        <w:rPr>
          <w:rFonts w:ascii="Times New Roman" w:hAnsi="Times New Roman" w:eastAsia="仿宋_GB2312" w:cs="Times New Roman"/>
          <w:b/>
          <w:bCs/>
          <w:color w:val="000000" w:themeColor="text1"/>
          <w:spacing w:val="-5"/>
          <w:kern w:val="0"/>
          <w:sz w:val="28"/>
          <w:szCs w:val="28"/>
        </w:rPr>
        <w:instrText xml:space="preserve">HYPERLINK \l "_Toc359598606"</w:instrText>
      </w:r>
      <w:r>
        <w:rPr>
          <w:rFonts w:ascii="Times New Roman" w:hAnsi="Times New Roman" w:eastAsia="仿宋_GB2312" w:cs="Times New Roman"/>
          <w:b/>
          <w:bCs/>
          <w:color w:val="000000" w:themeColor="text1"/>
          <w:spacing w:val="-5"/>
          <w:kern w:val="0"/>
          <w:sz w:val="28"/>
          <w:szCs w:val="28"/>
        </w:rPr>
        <w:fldChar w:fldCharType="separate"/>
      </w:r>
      <w:r>
        <w:rPr>
          <w:rFonts w:hint="eastAsia" w:ascii="Times New Roman" w:hAnsi="Times New Roman" w:eastAsia="仿宋_GB2312" w:cs="Times New Roman"/>
          <w:b w:val="0"/>
          <w:bCs w:val="0"/>
          <w:color w:val="000000" w:themeColor="text1"/>
          <w:spacing w:val="0"/>
          <w:kern w:val="0"/>
          <w:sz w:val="32"/>
          <w:szCs w:val="32"/>
        </w:rPr>
        <w:t>第四节</w:t>
      </w:r>
      <w:r>
        <w:rPr>
          <w:rFonts w:ascii="Times New Roman" w:hAnsi="Times New Roman" w:eastAsia="仿宋_GB2312" w:cs="Times New Roman"/>
          <w:b w:val="0"/>
          <w:bCs w:val="0"/>
          <w:color w:val="000000" w:themeColor="text1"/>
          <w:spacing w:val="0"/>
          <w:kern w:val="0"/>
          <w:sz w:val="32"/>
          <w:szCs w:val="32"/>
        </w:rPr>
        <w:tab/>
      </w:r>
      <w:r>
        <w:rPr>
          <w:rFonts w:hint="eastAsia" w:ascii="Times New Roman" w:hAnsi="Times New Roman" w:eastAsia="仿宋_GB2312" w:cs="Times New Roman"/>
          <w:b w:val="0"/>
          <w:bCs/>
          <w:color w:val="000000" w:themeColor="text1"/>
          <w:spacing w:val="-5"/>
          <w:kern w:val="0"/>
          <w:sz w:val="32"/>
          <w:szCs w:val="32"/>
        </w:rPr>
        <w:t>董监事会、高级管理人员和员工情况</w:t>
      </w:r>
      <w:r>
        <w:rPr>
          <w:rFonts w:ascii="Times New Roman" w:hAnsi="Times New Roman" w:eastAsia="仿宋_GB2312" w:cs="Times New Roman"/>
          <w:b w:val="0"/>
          <w:bCs w:val="0"/>
          <w:color w:val="000000" w:themeColor="text1"/>
          <w:spacing w:val="0"/>
          <w:kern w:val="0"/>
          <w:sz w:val="32"/>
          <w:szCs w:val="32"/>
        </w:rPr>
        <w:tab/>
      </w:r>
      <w:r>
        <w:rPr>
          <w:rFonts w:ascii="Times New Roman" w:hAnsi="Times New Roman" w:eastAsia="仿宋_GB2312" w:cs="Times New Roman"/>
          <w:b w:val="0"/>
          <w:bCs w:val="0"/>
          <w:color w:val="000000" w:themeColor="text1"/>
          <w:spacing w:val="0"/>
          <w:kern w:val="0"/>
          <w:sz w:val="32"/>
          <w:szCs w:val="32"/>
        </w:rPr>
        <w:t>8</w:t>
      </w:r>
      <w:r>
        <w:rPr>
          <w:rFonts w:ascii="Times New Roman" w:hAnsi="Times New Roman" w:eastAsia="仿宋_GB2312" w:cs="Times New Roman"/>
          <w:b/>
          <w:bCs/>
          <w:color w:val="000000" w:themeColor="text1"/>
          <w:spacing w:val="-5"/>
          <w:kern w:val="0"/>
          <w:sz w:val="28"/>
          <w:szCs w:val="28"/>
        </w:rPr>
        <w:fldChar w:fldCharType="end"/>
      </w:r>
    </w:p>
    <w:p>
      <w:pPr>
        <w:pStyle w:val="13"/>
        <w:keepNext w:val="0"/>
        <w:keepLines w:val="0"/>
        <w:pageBreakBefore w:val="0"/>
        <w:widowControl w:val="0"/>
        <w:tabs>
          <w:tab w:val="left" w:pos="420"/>
          <w:tab w:val="left" w:pos="1050"/>
          <w:tab w:val="right" w:leader="dot" w:pos="8364"/>
        </w:tabs>
        <w:kinsoku/>
        <w:wordWrap/>
        <w:overflowPunct/>
        <w:topLinePunct w:val="0"/>
        <w:autoSpaceDE/>
        <w:autoSpaceDN/>
        <w:bidi w:val="0"/>
        <w:adjustRightInd/>
        <w:snapToGrid/>
        <w:spacing w:after="0" w:line="900" w:lineRule="exact"/>
        <w:textAlignment w:val="auto"/>
        <w:rPr>
          <w:rFonts w:ascii="Times New Roman" w:hAnsi="Times New Roman" w:cs="Times New Roman"/>
          <w:b w:val="0"/>
          <w:bCs w:val="0"/>
          <w:color w:val="000000" w:themeColor="text1"/>
          <w:spacing w:val="0"/>
          <w:sz w:val="32"/>
          <w:szCs w:val="32"/>
        </w:rPr>
      </w:pPr>
      <w:r>
        <w:rPr>
          <w:rFonts w:ascii="Times New Roman" w:hAnsi="Times New Roman" w:eastAsia="仿宋_GB2312" w:cs="Times New Roman"/>
          <w:b/>
          <w:bCs/>
          <w:color w:val="000000" w:themeColor="text1"/>
          <w:spacing w:val="-5"/>
          <w:kern w:val="0"/>
          <w:sz w:val="28"/>
          <w:szCs w:val="28"/>
        </w:rPr>
        <w:fldChar w:fldCharType="begin"/>
      </w:r>
      <w:r>
        <w:rPr>
          <w:rFonts w:ascii="Times New Roman" w:hAnsi="Times New Roman" w:eastAsia="仿宋_GB2312" w:cs="Times New Roman"/>
          <w:b/>
          <w:bCs/>
          <w:color w:val="000000" w:themeColor="text1"/>
          <w:spacing w:val="-5"/>
          <w:kern w:val="0"/>
          <w:sz w:val="28"/>
          <w:szCs w:val="28"/>
        </w:rPr>
        <w:instrText xml:space="preserve">HYPERLINK \l "_Toc359598607"</w:instrText>
      </w:r>
      <w:r>
        <w:rPr>
          <w:rFonts w:ascii="Times New Roman" w:hAnsi="Times New Roman" w:eastAsia="仿宋_GB2312" w:cs="Times New Roman"/>
          <w:b/>
          <w:bCs/>
          <w:color w:val="000000" w:themeColor="text1"/>
          <w:spacing w:val="-5"/>
          <w:kern w:val="0"/>
          <w:sz w:val="28"/>
          <w:szCs w:val="28"/>
        </w:rPr>
        <w:fldChar w:fldCharType="separate"/>
      </w:r>
      <w:r>
        <w:rPr>
          <w:rFonts w:hint="eastAsia" w:ascii="Times New Roman" w:hAnsi="Times New Roman" w:eastAsia="仿宋_GB2312" w:cs="Times New Roman"/>
          <w:b w:val="0"/>
          <w:bCs w:val="0"/>
          <w:color w:val="000000" w:themeColor="text1"/>
          <w:spacing w:val="0"/>
          <w:kern w:val="0"/>
          <w:sz w:val="32"/>
          <w:szCs w:val="32"/>
        </w:rPr>
        <w:t>第五节</w:t>
      </w:r>
      <w:r>
        <w:rPr>
          <w:rFonts w:ascii="Times New Roman" w:hAnsi="Times New Roman" w:eastAsia="仿宋_GB2312" w:cs="Times New Roman"/>
          <w:b w:val="0"/>
          <w:bCs w:val="0"/>
          <w:color w:val="000000" w:themeColor="text1"/>
          <w:spacing w:val="0"/>
          <w:kern w:val="0"/>
          <w:sz w:val="32"/>
          <w:szCs w:val="32"/>
        </w:rPr>
        <w:tab/>
      </w:r>
      <w:r>
        <w:rPr>
          <w:rFonts w:hint="eastAsia" w:ascii="Times New Roman" w:hAnsi="Times New Roman" w:eastAsia="仿宋_GB2312" w:cs="Times New Roman"/>
          <w:b w:val="0"/>
          <w:bCs/>
          <w:color w:val="000000" w:themeColor="text1"/>
          <w:spacing w:val="-5"/>
          <w:kern w:val="0"/>
          <w:sz w:val="32"/>
          <w:szCs w:val="32"/>
        </w:rPr>
        <w:t>部门设置情况</w:t>
      </w:r>
      <w:r>
        <w:rPr>
          <w:rFonts w:ascii="Times New Roman" w:hAnsi="Times New Roman" w:eastAsia="仿宋_GB2312" w:cs="Times New Roman"/>
          <w:b w:val="0"/>
          <w:bCs w:val="0"/>
          <w:color w:val="000000" w:themeColor="text1"/>
          <w:spacing w:val="0"/>
          <w:kern w:val="0"/>
          <w:sz w:val="32"/>
          <w:szCs w:val="32"/>
        </w:rPr>
        <w:tab/>
      </w:r>
      <w:r>
        <w:rPr>
          <w:rFonts w:ascii="Times New Roman" w:hAnsi="Times New Roman" w:eastAsia="仿宋_GB2312" w:cs="Times New Roman"/>
          <w:b w:val="0"/>
          <w:bCs w:val="0"/>
          <w:color w:val="000000" w:themeColor="text1"/>
          <w:spacing w:val="0"/>
          <w:kern w:val="0"/>
          <w:sz w:val="32"/>
          <w:szCs w:val="32"/>
        </w:rPr>
        <w:t>11</w:t>
      </w:r>
      <w:r>
        <w:rPr>
          <w:rFonts w:ascii="Times New Roman" w:hAnsi="Times New Roman" w:eastAsia="仿宋_GB2312" w:cs="Times New Roman"/>
          <w:b/>
          <w:bCs/>
          <w:color w:val="000000" w:themeColor="text1"/>
          <w:spacing w:val="-5"/>
          <w:kern w:val="0"/>
          <w:sz w:val="28"/>
          <w:szCs w:val="28"/>
        </w:rPr>
        <w:fldChar w:fldCharType="end"/>
      </w:r>
    </w:p>
    <w:p>
      <w:pPr>
        <w:pStyle w:val="13"/>
        <w:keepNext w:val="0"/>
        <w:keepLines w:val="0"/>
        <w:pageBreakBefore w:val="0"/>
        <w:widowControl w:val="0"/>
        <w:tabs>
          <w:tab w:val="left" w:pos="420"/>
          <w:tab w:val="left" w:pos="1050"/>
          <w:tab w:val="right" w:leader="dot" w:pos="8364"/>
        </w:tabs>
        <w:kinsoku/>
        <w:wordWrap/>
        <w:overflowPunct/>
        <w:topLinePunct w:val="0"/>
        <w:autoSpaceDE/>
        <w:autoSpaceDN/>
        <w:bidi w:val="0"/>
        <w:adjustRightInd/>
        <w:snapToGrid/>
        <w:spacing w:after="0" w:line="900" w:lineRule="exact"/>
        <w:textAlignment w:val="auto"/>
        <w:rPr>
          <w:rFonts w:ascii="Times New Roman" w:hAnsi="Times New Roman" w:cs="Times New Roman"/>
          <w:b w:val="0"/>
          <w:bCs w:val="0"/>
          <w:color w:val="000000" w:themeColor="text1"/>
          <w:spacing w:val="0"/>
          <w:sz w:val="32"/>
          <w:szCs w:val="32"/>
        </w:rPr>
      </w:pPr>
      <w:r>
        <w:rPr>
          <w:rFonts w:ascii="Times New Roman" w:hAnsi="Times New Roman" w:eastAsia="仿宋_GB2312" w:cs="Times New Roman"/>
          <w:b/>
          <w:bCs/>
          <w:color w:val="000000" w:themeColor="text1"/>
          <w:spacing w:val="-5"/>
          <w:kern w:val="0"/>
          <w:sz w:val="28"/>
          <w:szCs w:val="28"/>
        </w:rPr>
        <w:fldChar w:fldCharType="begin"/>
      </w:r>
      <w:r>
        <w:rPr>
          <w:rFonts w:ascii="Times New Roman" w:hAnsi="Times New Roman" w:eastAsia="仿宋_GB2312" w:cs="Times New Roman"/>
          <w:b/>
          <w:bCs/>
          <w:color w:val="000000" w:themeColor="text1"/>
          <w:spacing w:val="-5"/>
          <w:kern w:val="0"/>
          <w:sz w:val="28"/>
          <w:szCs w:val="28"/>
        </w:rPr>
        <w:instrText xml:space="preserve">HYPERLINK \l "_Toc359598608"</w:instrText>
      </w:r>
      <w:r>
        <w:rPr>
          <w:rFonts w:ascii="Times New Roman" w:hAnsi="Times New Roman" w:eastAsia="仿宋_GB2312" w:cs="Times New Roman"/>
          <w:b/>
          <w:bCs/>
          <w:color w:val="000000" w:themeColor="text1"/>
          <w:spacing w:val="-5"/>
          <w:kern w:val="0"/>
          <w:sz w:val="28"/>
          <w:szCs w:val="28"/>
        </w:rPr>
        <w:fldChar w:fldCharType="separate"/>
      </w:r>
      <w:r>
        <w:rPr>
          <w:rFonts w:hint="eastAsia" w:ascii="Times New Roman" w:hAnsi="Times New Roman" w:eastAsia="仿宋_GB2312" w:cs="Times New Roman"/>
          <w:b w:val="0"/>
          <w:bCs w:val="0"/>
          <w:color w:val="000000" w:themeColor="text1"/>
          <w:spacing w:val="0"/>
          <w:kern w:val="0"/>
          <w:sz w:val="32"/>
          <w:szCs w:val="32"/>
        </w:rPr>
        <w:t>第六节</w:t>
      </w:r>
      <w:r>
        <w:rPr>
          <w:rFonts w:ascii="Times New Roman" w:hAnsi="Times New Roman" w:eastAsia="仿宋_GB2312" w:cs="Times New Roman"/>
          <w:b w:val="0"/>
          <w:bCs w:val="0"/>
          <w:color w:val="000000" w:themeColor="text1"/>
          <w:spacing w:val="0"/>
          <w:kern w:val="0"/>
          <w:sz w:val="32"/>
          <w:szCs w:val="32"/>
        </w:rPr>
        <w:tab/>
      </w:r>
      <w:r>
        <w:rPr>
          <w:rFonts w:hint="eastAsia" w:ascii="Times New Roman" w:hAnsi="Times New Roman" w:eastAsia="仿宋_GB2312" w:cs="Times New Roman"/>
          <w:b w:val="0"/>
          <w:bCs/>
          <w:color w:val="000000" w:themeColor="text1"/>
          <w:spacing w:val="-5"/>
          <w:kern w:val="0"/>
          <w:sz w:val="32"/>
          <w:szCs w:val="32"/>
        </w:rPr>
        <w:t>公司治理情况</w:t>
      </w:r>
      <w:r>
        <w:rPr>
          <w:rFonts w:ascii="Times New Roman" w:hAnsi="Times New Roman" w:eastAsia="仿宋_GB2312" w:cs="Times New Roman"/>
          <w:b w:val="0"/>
          <w:bCs w:val="0"/>
          <w:color w:val="000000" w:themeColor="text1"/>
          <w:spacing w:val="0"/>
          <w:kern w:val="0"/>
          <w:sz w:val="32"/>
          <w:szCs w:val="32"/>
        </w:rPr>
        <w:tab/>
      </w:r>
      <w:r>
        <w:rPr>
          <w:rFonts w:ascii="Times New Roman" w:hAnsi="Times New Roman" w:eastAsia="仿宋_GB2312" w:cs="Times New Roman"/>
          <w:b w:val="0"/>
          <w:bCs w:val="0"/>
          <w:color w:val="000000" w:themeColor="text1"/>
          <w:spacing w:val="0"/>
          <w:kern w:val="0"/>
          <w:sz w:val="32"/>
          <w:szCs w:val="32"/>
        </w:rPr>
        <w:t>11</w:t>
      </w:r>
      <w:r>
        <w:rPr>
          <w:rFonts w:ascii="Times New Roman" w:hAnsi="Times New Roman" w:eastAsia="仿宋_GB2312" w:cs="Times New Roman"/>
          <w:b/>
          <w:bCs/>
          <w:color w:val="000000" w:themeColor="text1"/>
          <w:spacing w:val="-5"/>
          <w:kern w:val="0"/>
          <w:sz w:val="28"/>
          <w:szCs w:val="28"/>
        </w:rPr>
        <w:fldChar w:fldCharType="end"/>
      </w:r>
    </w:p>
    <w:p>
      <w:pPr>
        <w:pStyle w:val="13"/>
        <w:keepNext w:val="0"/>
        <w:keepLines w:val="0"/>
        <w:pageBreakBefore w:val="0"/>
        <w:widowControl w:val="0"/>
        <w:tabs>
          <w:tab w:val="left" w:pos="420"/>
          <w:tab w:val="left" w:pos="1050"/>
          <w:tab w:val="right" w:leader="dot" w:pos="8364"/>
        </w:tabs>
        <w:kinsoku/>
        <w:wordWrap/>
        <w:overflowPunct/>
        <w:topLinePunct w:val="0"/>
        <w:autoSpaceDE/>
        <w:autoSpaceDN/>
        <w:bidi w:val="0"/>
        <w:adjustRightInd/>
        <w:snapToGrid/>
        <w:spacing w:after="0" w:line="900" w:lineRule="exact"/>
        <w:textAlignment w:val="auto"/>
        <w:rPr>
          <w:rFonts w:ascii="Times New Roman" w:hAnsi="Times New Roman" w:cs="Times New Roman"/>
          <w:color w:val="000000" w:themeColor="text1"/>
        </w:rPr>
      </w:pPr>
      <w:r>
        <w:rPr>
          <w:rFonts w:ascii="Times New Roman" w:hAnsi="Times New Roman" w:eastAsia="仿宋_GB2312" w:cs="Times New Roman"/>
          <w:b/>
          <w:bCs/>
          <w:color w:val="000000" w:themeColor="text1"/>
          <w:spacing w:val="-5"/>
          <w:kern w:val="0"/>
          <w:sz w:val="28"/>
          <w:szCs w:val="28"/>
        </w:rPr>
        <w:fldChar w:fldCharType="begin"/>
      </w:r>
      <w:r>
        <w:rPr>
          <w:rFonts w:ascii="Times New Roman" w:hAnsi="Times New Roman" w:eastAsia="仿宋_GB2312" w:cs="Times New Roman"/>
          <w:b/>
          <w:bCs/>
          <w:color w:val="000000" w:themeColor="text1"/>
          <w:spacing w:val="-5"/>
          <w:kern w:val="0"/>
          <w:sz w:val="28"/>
          <w:szCs w:val="28"/>
        </w:rPr>
        <w:instrText xml:space="preserve">HYPERLINK \l "_Toc359598609"</w:instrText>
      </w:r>
      <w:r>
        <w:rPr>
          <w:rFonts w:ascii="Times New Roman" w:hAnsi="Times New Roman" w:eastAsia="仿宋_GB2312" w:cs="Times New Roman"/>
          <w:b/>
          <w:bCs/>
          <w:color w:val="000000" w:themeColor="text1"/>
          <w:spacing w:val="-5"/>
          <w:kern w:val="0"/>
          <w:sz w:val="28"/>
          <w:szCs w:val="28"/>
        </w:rPr>
        <w:fldChar w:fldCharType="separate"/>
      </w:r>
      <w:r>
        <w:rPr>
          <w:rFonts w:hint="eastAsia" w:ascii="Times New Roman" w:hAnsi="Times New Roman" w:eastAsia="仿宋_GB2312" w:cs="Times New Roman"/>
          <w:b w:val="0"/>
          <w:bCs w:val="0"/>
          <w:color w:val="000000" w:themeColor="text1"/>
          <w:spacing w:val="0"/>
          <w:kern w:val="0"/>
          <w:sz w:val="32"/>
          <w:szCs w:val="32"/>
        </w:rPr>
        <w:t>第七节</w:t>
      </w:r>
      <w:r>
        <w:rPr>
          <w:rFonts w:ascii="Times New Roman" w:hAnsi="Times New Roman" w:eastAsia="仿宋_GB2312" w:cs="Times New Roman"/>
          <w:b w:val="0"/>
          <w:bCs w:val="0"/>
          <w:color w:val="000000" w:themeColor="text1"/>
          <w:spacing w:val="0"/>
          <w:kern w:val="0"/>
          <w:sz w:val="32"/>
          <w:szCs w:val="32"/>
        </w:rPr>
        <w:tab/>
      </w:r>
      <w:r>
        <w:rPr>
          <w:rFonts w:hint="eastAsia" w:ascii="Times New Roman" w:hAnsi="Times New Roman" w:eastAsia="仿宋_GB2312" w:cs="Times New Roman"/>
          <w:b w:val="0"/>
          <w:bCs w:val="0"/>
          <w:color w:val="000000" w:themeColor="text1"/>
          <w:spacing w:val="0"/>
          <w:kern w:val="0"/>
          <w:sz w:val="32"/>
          <w:szCs w:val="32"/>
        </w:rPr>
        <w:t>公司主要业务情况</w:t>
      </w:r>
      <w:r>
        <w:rPr>
          <w:rFonts w:ascii="Times New Roman" w:hAnsi="Times New Roman" w:eastAsia="仿宋_GB2312" w:cs="Times New Roman"/>
          <w:b w:val="0"/>
          <w:bCs w:val="0"/>
          <w:color w:val="000000" w:themeColor="text1"/>
          <w:spacing w:val="0"/>
          <w:kern w:val="0"/>
          <w:sz w:val="32"/>
          <w:szCs w:val="32"/>
        </w:rPr>
        <w:tab/>
      </w:r>
      <w:r>
        <w:rPr>
          <w:rFonts w:ascii="Times New Roman" w:hAnsi="Times New Roman" w:eastAsia="仿宋_GB2312" w:cs="Times New Roman"/>
          <w:b w:val="0"/>
          <w:bCs w:val="0"/>
          <w:color w:val="000000" w:themeColor="text1"/>
          <w:spacing w:val="0"/>
          <w:kern w:val="0"/>
          <w:sz w:val="32"/>
          <w:szCs w:val="32"/>
        </w:rPr>
        <w:t>1</w:t>
      </w:r>
      <w:r>
        <w:rPr>
          <w:rFonts w:ascii="Times New Roman" w:hAnsi="Times New Roman" w:eastAsia="仿宋_GB2312" w:cs="Times New Roman"/>
          <w:b/>
          <w:bCs/>
          <w:color w:val="000000" w:themeColor="text1"/>
          <w:spacing w:val="-5"/>
          <w:kern w:val="0"/>
          <w:sz w:val="28"/>
          <w:szCs w:val="28"/>
        </w:rPr>
        <w:fldChar w:fldCharType="end"/>
      </w:r>
      <w:r>
        <w:rPr>
          <w:rFonts w:ascii="Times New Roman" w:hAnsi="Times New Roman" w:eastAsia="仿宋_GB2312" w:cs="Times New Roman"/>
          <w:b w:val="0"/>
          <w:bCs w:val="0"/>
          <w:color w:val="000000" w:themeColor="text1"/>
          <w:spacing w:val="0"/>
          <w:kern w:val="0"/>
          <w:sz w:val="32"/>
          <w:szCs w:val="32"/>
        </w:rPr>
        <w:t>8</w:t>
      </w:r>
    </w:p>
    <w:p>
      <w:pPr>
        <w:pStyle w:val="13"/>
        <w:keepNext w:val="0"/>
        <w:keepLines w:val="0"/>
        <w:pageBreakBefore w:val="0"/>
        <w:widowControl w:val="0"/>
        <w:tabs>
          <w:tab w:val="left" w:pos="420"/>
          <w:tab w:val="left" w:pos="1050"/>
          <w:tab w:val="right" w:leader="dot" w:pos="8364"/>
        </w:tabs>
        <w:kinsoku/>
        <w:wordWrap/>
        <w:overflowPunct/>
        <w:topLinePunct w:val="0"/>
        <w:autoSpaceDE/>
        <w:autoSpaceDN/>
        <w:bidi w:val="0"/>
        <w:adjustRightInd/>
        <w:snapToGrid/>
        <w:spacing w:after="0" w:line="900" w:lineRule="exact"/>
        <w:textAlignment w:val="auto"/>
        <w:rPr>
          <w:rFonts w:ascii="Times New Roman" w:hAnsi="Times New Roman" w:cs="Times New Roman"/>
          <w:b w:val="0"/>
          <w:bCs w:val="0"/>
          <w:color w:val="000000" w:themeColor="text1"/>
          <w:spacing w:val="0"/>
          <w:sz w:val="32"/>
          <w:szCs w:val="32"/>
        </w:rPr>
      </w:pPr>
      <w:r>
        <w:rPr>
          <w:rFonts w:ascii="Times New Roman" w:hAnsi="Times New Roman" w:eastAsia="仿宋_GB2312" w:cs="Times New Roman"/>
          <w:b/>
          <w:bCs/>
          <w:color w:val="000000" w:themeColor="text1"/>
          <w:spacing w:val="-5"/>
          <w:kern w:val="0"/>
          <w:sz w:val="28"/>
          <w:szCs w:val="28"/>
        </w:rPr>
        <w:fldChar w:fldCharType="begin"/>
      </w:r>
      <w:r>
        <w:rPr>
          <w:rFonts w:ascii="Times New Roman" w:hAnsi="Times New Roman" w:eastAsia="仿宋_GB2312" w:cs="Times New Roman"/>
          <w:b/>
          <w:bCs/>
          <w:color w:val="000000" w:themeColor="text1"/>
          <w:spacing w:val="-5"/>
          <w:kern w:val="0"/>
          <w:sz w:val="28"/>
          <w:szCs w:val="28"/>
        </w:rPr>
        <w:instrText xml:space="preserve">HYPERLINK \l "_Toc359598607"</w:instrText>
      </w:r>
      <w:r>
        <w:rPr>
          <w:rFonts w:ascii="Times New Roman" w:hAnsi="Times New Roman" w:eastAsia="仿宋_GB2312" w:cs="Times New Roman"/>
          <w:b/>
          <w:bCs/>
          <w:color w:val="000000" w:themeColor="text1"/>
          <w:spacing w:val="-5"/>
          <w:kern w:val="0"/>
          <w:sz w:val="28"/>
          <w:szCs w:val="28"/>
        </w:rPr>
        <w:fldChar w:fldCharType="separate"/>
      </w:r>
      <w:r>
        <w:rPr>
          <w:rFonts w:hint="eastAsia" w:ascii="Times New Roman" w:hAnsi="Times New Roman" w:eastAsia="仿宋_GB2312" w:cs="Times New Roman"/>
          <w:b w:val="0"/>
          <w:bCs w:val="0"/>
          <w:color w:val="000000" w:themeColor="text1"/>
          <w:spacing w:val="0"/>
          <w:kern w:val="0"/>
          <w:sz w:val="32"/>
          <w:szCs w:val="32"/>
        </w:rPr>
        <w:t>第八节</w:t>
      </w:r>
      <w:r>
        <w:rPr>
          <w:rFonts w:ascii="Times New Roman" w:hAnsi="Times New Roman" w:eastAsia="仿宋_GB2312" w:cs="Times New Roman"/>
          <w:b w:val="0"/>
          <w:bCs w:val="0"/>
          <w:color w:val="000000" w:themeColor="text1"/>
          <w:spacing w:val="0"/>
          <w:kern w:val="0"/>
          <w:sz w:val="32"/>
          <w:szCs w:val="32"/>
        </w:rPr>
        <w:tab/>
      </w:r>
      <w:r>
        <w:rPr>
          <w:rFonts w:hint="eastAsia" w:ascii="Times New Roman" w:hAnsi="Times New Roman" w:eastAsia="仿宋_GB2312" w:cs="Times New Roman"/>
          <w:b w:val="0"/>
          <w:bCs w:val="0"/>
          <w:color w:val="000000" w:themeColor="text1"/>
          <w:spacing w:val="0"/>
          <w:kern w:val="0"/>
          <w:sz w:val="32"/>
          <w:szCs w:val="32"/>
        </w:rPr>
        <w:t>全面风险管理情况</w:t>
      </w:r>
      <w:r>
        <w:rPr>
          <w:rFonts w:ascii="Times New Roman" w:hAnsi="Times New Roman" w:eastAsia="仿宋_GB2312" w:cs="Times New Roman"/>
          <w:b w:val="0"/>
          <w:bCs w:val="0"/>
          <w:color w:val="000000" w:themeColor="text1"/>
          <w:spacing w:val="0"/>
          <w:kern w:val="0"/>
          <w:sz w:val="32"/>
          <w:szCs w:val="32"/>
        </w:rPr>
        <w:tab/>
      </w:r>
      <w:r>
        <w:rPr>
          <w:rFonts w:ascii="Times New Roman" w:hAnsi="Times New Roman" w:eastAsia="仿宋_GB2312" w:cs="Times New Roman"/>
          <w:b w:val="0"/>
          <w:bCs w:val="0"/>
          <w:color w:val="000000" w:themeColor="text1"/>
          <w:spacing w:val="0"/>
          <w:kern w:val="0"/>
          <w:sz w:val="32"/>
          <w:szCs w:val="32"/>
        </w:rPr>
        <w:t>2</w:t>
      </w:r>
      <w:r>
        <w:rPr>
          <w:rFonts w:ascii="Times New Roman" w:hAnsi="Times New Roman" w:eastAsia="仿宋_GB2312" w:cs="Times New Roman"/>
          <w:b/>
          <w:bCs/>
          <w:color w:val="000000" w:themeColor="text1"/>
          <w:spacing w:val="-5"/>
          <w:kern w:val="0"/>
          <w:sz w:val="28"/>
          <w:szCs w:val="28"/>
        </w:rPr>
        <w:fldChar w:fldCharType="end"/>
      </w:r>
      <w:r>
        <w:rPr>
          <w:rFonts w:ascii="Times New Roman" w:hAnsi="Times New Roman" w:eastAsia="仿宋_GB2312" w:cs="Times New Roman"/>
          <w:b w:val="0"/>
          <w:bCs w:val="0"/>
          <w:color w:val="000000" w:themeColor="text1"/>
          <w:spacing w:val="0"/>
          <w:kern w:val="0"/>
          <w:sz w:val="32"/>
          <w:szCs w:val="32"/>
        </w:rPr>
        <w:t>3</w:t>
      </w:r>
    </w:p>
    <w:p>
      <w:pPr>
        <w:pStyle w:val="13"/>
        <w:keepNext w:val="0"/>
        <w:keepLines w:val="0"/>
        <w:pageBreakBefore w:val="0"/>
        <w:widowControl w:val="0"/>
        <w:tabs>
          <w:tab w:val="left" w:pos="420"/>
          <w:tab w:val="left" w:pos="1050"/>
          <w:tab w:val="right" w:leader="dot" w:pos="8364"/>
        </w:tabs>
        <w:kinsoku/>
        <w:wordWrap/>
        <w:overflowPunct/>
        <w:topLinePunct w:val="0"/>
        <w:autoSpaceDE/>
        <w:autoSpaceDN/>
        <w:bidi w:val="0"/>
        <w:adjustRightInd/>
        <w:snapToGrid/>
        <w:spacing w:after="0" w:line="900" w:lineRule="exact"/>
        <w:textAlignment w:val="auto"/>
        <w:rPr>
          <w:rFonts w:ascii="Times New Roman" w:hAnsi="Times New Roman" w:cs="Times New Roman"/>
          <w:b w:val="0"/>
          <w:bCs w:val="0"/>
          <w:color w:val="000000" w:themeColor="text1"/>
          <w:spacing w:val="0"/>
          <w:sz w:val="32"/>
          <w:szCs w:val="32"/>
        </w:rPr>
      </w:pPr>
      <w:r>
        <w:rPr>
          <w:rFonts w:ascii="Times New Roman" w:hAnsi="Times New Roman" w:eastAsia="仿宋_GB2312" w:cs="Times New Roman"/>
          <w:b/>
          <w:bCs/>
          <w:color w:val="000000" w:themeColor="text1"/>
          <w:spacing w:val="-5"/>
          <w:kern w:val="0"/>
          <w:sz w:val="28"/>
          <w:szCs w:val="28"/>
        </w:rPr>
        <w:fldChar w:fldCharType="begin"/>
      </w:r>
      <w:r>
        <w:rPr>
          <w:rFonts w:ascii="Times New Roman" w:hAnsi="Times New Roman" w:eastAsia="仿宋_GB2312" w:cs="Times New Roman"/>
          <w:b/>
          <w:bCs/>
          <w:color w:val="000000" w:themeColor="text1"/>
          <w:spacing w:val="-5"/>
          <w:kern w:val="0"/>
          <w:sz w:val="28"/>
          <w:szCs w:val="28"/>
        </w:rPr>
        <w:instrText xml:space="preserve">HYPERLINK \l "_Toc359598608"</w:instrText>
      </w:r>
      <w:r>
        <w:rPr>
          <w:rFonts w:ascii="Times New Roman" w:hAnsi="Times New Roman" w:eastAsia="仿宋_GB2312" w:cs="Times New Roman"/>
          <w:b/>
          <w:bCs/>
          <w:color w:val="000000" w:themeColor="text1"/>
          <w:spacing w:val="-5"/>
          <w:kern w:val="0"/>
          <w:sz w:val="28"/>
          <w:szCs w:val="28"/>
        </w:rPr>
        <w:fldChar w:fldCharType="separate"/>
      </w:r>
      <w:r>
        <w:rPr>
          <w:rFonts w:hint="eastAsia" w:ascii="Times New Roman" w:hAnsi="Times New Roman" w:eastAsia="仿宋_GB2312" w:cs="Times New Roman"/>
          <w:b w:val="0"/>
          <w:bCs w:val="0"/>
          <w:color w:val="000000" w:themeColor="text1"/>
          <w:spacing w:val="0"/>
          <w:kern w:val="0"/>
          <w:sz w:val="32"/>
          <w:szCs w:val="32"/>
        </w:rPr>
        <w:t>第九节</w:t>
      </w:r>
      <w:r>
        <w:rPr>
          <w:rFonts w:ascii="Times New Roman" w:hAnsi="Times New Roman" w:eastAsia="仿宋_GB2312" w:cs="Times New Roman"/>
          <w:b w:val="0"/>
          <w:bCs w:val="0"/>
          <w:color w:val="000000" w:themeColor="text1"/>
          <w:spacing w:val="0"/>
          <w:kern w:val="0"/>
          <w:sz w:val="32"/>
          <w:szCs w:val="32"/>
        </w:rPr>
        <w:tab/>
      </w:r>
      <w:r>
        <w:rPr>
          <w:rFonts w:hint="eastAsia" w:ascii="Times New Roman" w:hAnsi="Times New Roman" w:eastAsia="仿宋_GB2312" w:cs="Times New Roman"/>
          <w:b w:val="0"/>
          <w:bCs w:val="0"/>
          <w:color w:val="000000" w:themeColor="text1"/>
          <w:spacing w:val="0"/>
          <w:kern w:val="0"/>
          <w:sz w:val="32"/>
          <w:szCs w:val="32"/>
        </w:rPr>
        <w:t>重要事项</w:t>
      </w:r>
      <w:r>
        <w:rPr>
          <w:rFonts w:ascii="Times New Roman" w:hAnsi="Times New Roman" w:eastAsia="仿宋_GB2312" w:cs="Times New Roman"/>
          <w:b w:val="0"/>
          <w:bCs w:val="0"/>
          <w:color w:val="000000" w:themeColor="text1"/>
          <w:spacing w:val="0"/>
          <w:kern w:val="0"/>
          <w:sz w:val="32"/>
          <w:szCs w:val="32"/>
        </w:rPr>
        <w:tab/>
      </w:r>
      <w:r>
        <w:rPr>
          <w:rFonts w:ascii="Times New Roman" w:hAnsi="Times New Roman" w:eastAsia="仿宋_GB2312" w:cs="Times New Roman"/>
          <w:b w:val="0"/>
          <w:bCs w:val="0"/>
          <w:color w:val="000000" w:themeColor="text1"/>
          <w:spacing w:val="0"/>
          <w:kern w:val="0"/>
          <w:sz w:val="32"/>
          <w:szCs w:val="32"/>
        </w:rPr>
        <w:t>26</w:t>
      </w:r>
      <w:r>
        <w:rPr>
          <w:rFonts w:ascii="Times New Roman" w:hAnsi="Times New Roman" w:eastAsia="仿宋_GB2312" w:cs="Times New Roman"/>
          <w:b/>
          <w:bCs/>
          <w:color w:val="000000" w:themeColor="text1"/>
          <w:spacing w:val="-5"/>
          <w:kern w:val="0"/>
          <w:sz w:val="28"/>
          <w:szCs w:val="28"/>
        </w:rPr>
        <w:fldChar w:fldCharType="end"/>
      </w:r>
    </w:p>
    <w:p>
      <w:pPr>
        <w:pStyle w:val="13"/>
        <w:keepNext w:val="0"/>
        <w:keepLines w:val="0"/>
        <w:pageBreakBefore w:val="0"/>
        <w:widowControl w:val="0"/>
        <w:tabs>
          <w:tab w:val="left" w:pos="420"/>
          <w:tab w:val="left" w:pos="1050"/>
          <w:tab w:val="right" w:leader="dot" w:pos="8364"/>
        </w:tabs>
        <w:kinsoku/>
        <w:wordWrap/>
        <w:overflowPunct/>
        <w:topLinePunct w:val="0"/>
        <w:autoSpaceDE/>
        <w:autoSpaceDN/>
        <w:bidi w:val="0"/>
        <w:adjustRightInd/>
        <w:snapToGrid/>
        <w:spacing w:after="0" w:line="900" w:lineRule="exact"/>
        <w:textAlignment w:val="auto"/>
        <w:rPr>
          <w:rFonts w:ascii="Times New Roman" w:hAnsi="Times New Roman" w:cs="Times New Roman"/>
          <w:b w:val="0"/>
          <w:bCs w:val="0"/>
          <w:color w:val="000000" w:themeColor="text1"/>
          <w:spacing w:val="0"/>
          <w:sz w:val="32"/>
          <w:szCs w:val="32"/>
        </w:rPr>
      </w:pPr>
      <w:r>
        <w:rPr>
          <w:rFonts w:ascii="Times New Roman" w:hAnsi="Times New Roman" w:eastAsia="仿宋_GB2312" w:cs="Times New Roman"/>
          <w:b/>
          <w:bCs/>
          <w:color w:val="000000" w:themeColor="text1"/>
          <w:spacing w:val="-5"/>
          <w:kern w:val="0"/>
          <w:sz w:val="28"/>
          <w:szCs w:val="28"/>
        </w:rPr>
        <w:fldChar w:fldCharType="begin"/>
      </w:r>
      <w:r>
        <w:rPr>
          <w:rFonts w:ascii="Times New Roman" w:hAnsi="Times New Roman" w:eastAsia="仿宋_GB2312" w:cs="Times New Roman"/>
          <w:b/>
          <w:bCs/>
          <w:color w:val="000000" w:themeColor="text1"/>
          <w:spacing w:val="-5"/>
          <w:kern w:val="0"/>
          <w:sz w:val="28"/>
          <w:szCs w:val="28"/>
        </w:rPr>
        <w:instrText xml:space="preserve">HYPERLINK \l "_Toc359598609"</w:instrText>
      </w:r>
      <w:r>
        <w:rPr>
          <w:rFonts w:ascii="Times New Roman" w:hAnsi="Times New Roman" w:eastAsia="仿宋_GB2312" w:cs="Times New Roman"/>
          <w:b/>
          <w:bCs/>
          <w:color w:val="000000" w:themeColor="text1"/>
          <w:spacing w:val="-5"/>
          <w:kern w:val="0"/>
          <w:sz w:val="28"/>
          <w:szCs w:val="28"/>
        </w:rPr>
        <w:fldChar w:fldCharType="separate"/>
      </w:r>
      <w:r>
        <w:rPr>
          <w:rFonts w:hint="eastAsia" w:ascii="Times New Roman" w:hAnsi="Times New Roman" w:eastAsia="仿宋_GB2312" w:cs="Times New Roman"/>
          <w:b w:val="0"/>
          <w:bCs w:val="0"/>
          <w:color w:val="000000" w:themeColor="text1"/>
          <w:spacing w:val="0"/>
          <w:kern w:val="0"/>
          <w:sz w:val="32"/>
          <w:szCs w:val="32"/>
        </w:rPr>
        <w:t>第十节</w:t>
      </w:r>
      <w:r>
        <w:rPr>
          <w:rFonts w:ascii="Times New Roman" w:hAnsi="Times New Roman" w:eastAsia="仿宋_GB2312" w:cs="Times New Roman"/>
          <w:b w:val="0"/>
          <w:bCs w:val="0"/>
          <w:color w:val="000000" w:themeColor="text1"/>
          <w:spacing w:val="0"/>
          <w:kern w:val="0"/>
          <w:sz w:val="32"/>
          <w:szCs w:val="32"/>
        </w:rPr>
        <w:tab/>
      </w:r>
      <w:r>
        <w:rPr>
          <w:rFonts w:hint="eastAsia" w:ascii="Times New Roman" w:hAnsi="Times New Roman" w:eastAsia="仿宋_GB2312" w:cs="Times New Roman"/>
          <w:b w:val="0"/>
          <w:bCs/>
          <w:color w:val="000000" w:themeColor="text1"/>
          <w:spacing w:val="-5"/>
          <w:kern w:val="0"/>
          <w:sz w:val="32"/>
          <w:szCs w:val="32"/>
        </w:rPr>
        <w:t>财务报告</w:t>
      </w:r>
      <w:r>
        <w:rPr>
          <w:rFonts w:ascii="Times New Roman" w:hAnsi="Times New Roman" w:eastAsia="仿宋_GB2312" w:cs="Times New Roman"/>
          <w:b w:val="0"/>
          <w:bCs w:val="0"/>
          <w:color w:val="000000" w:themeColor="text1"/>
          <w:spacing w:val="0"/>
          <w:kern w:val="0"/>
          <w:sz w:val="32"/>
          <w:szCs w:val="32"/>
        </w:rPr>
        <w:tab/>
      </w:r>
      <w:r>
        <w:rPr>
          <w:rFonts w:ascii="Times New Roman" w:hAnsi="Times New Roman" w:eastAsia="仿宋_GB2312" w:cs="Times New Roman"/>
          <w:b w:val="0"/>
          <w:bCs w:val="0"/>
          <w:color w:val="000000" w:themeColor="text1"/>
          <w:spacing w:val="0"/>
          <w:kern w:val="0"/>
          <w:sz w:val="32"/>
          <w:szCs w:val="32"/>
        </w:rPr>
        <w:t>26</w:t>
      </w:r>
      <w:r>
        <w:rPr>
          <w:rFonts w:ascii="Times New Roman" w:hAnsi="Times New Roman" w:eastAsia="仿宋_GB2312" w:cs="Times New Roman"/>
          <w:b/>
          <w:bCs/>
          <w:color w:val="000000" w:themeColor="text1"/>
          <w:spacing w:val="-5"/>
          <w:kern w:val="0"/>
          <w:sz w:val="28"/>
          <w:szCs w:val="28"/>
        </w:rPr>
        <w:fldChar w:fldCharType="end"/>
      </w:r>
    </w:p>
    <w:p>
      <w:pPr>
        <w:rPr>
          <w:rFonts w:ascii="Times New Roman" w:hAnsi="Times New Roman" w:cs="Times New Roman"/>
          <w:color w:val="000000" w:themeColor="text1"/>
        </w:rPr>
      </w:pPr>
    </w:p>
    <w:p>
      <w:pPr>
        <w:rPr>
          <w:rFonts w:ascii="Times New Roman" w:hAnsi="Times New Roman" w:cs="Times New Roman"/>
          <w:color w:val="000000" w:themeColor="text1"/>
        </w:rPr>
      </w:pPr>
    </w:p>
    <w:p>
      <w:pPr>
        <w:widowControl/>
        <w:spacing w:line="360" w:lineRule="auto"/>
        <w:rPr>
          <w:rFonts w:ascii="Times New Roman" w:hAnsi="Times New Roman" w:eastAsia="仿宋_GB2312" w:cs="Times New Roman"/>
          <w:b/>
          <w:color w:val="000000" w:themeColor="text1"/>
          <w:kern w:val="0"/>
          <w:sz w:val="32"/>
          <w:szCs w:val="32"/>
        </w:rPr>
      </w:pPr>
    </w:p>
    <w:p>
      <w:pPr>
        <w:widowControl/>
        <w:spacing w:line="360" w:lineRule="auto"/>
        <w:jc w:val="center"/>
        <w:rPr>
          <w:rFonts w:ascii="Times New Roman" w:hAnsi="Times New Roman" w:eastAsia="仿宋_GB2312" w:cs="Times New Roman"/>
          <w:b/>
          <w:color w:val="000000" w:themeColor="text1"/>
          <w:kern w:val="0"/>
          <w:sz w:val="32"/>
          <w:szCs w:val="32"/>
        </w:rPr>
      </w:pPr>
    </w:p>
    <w:p>
      <w:pPr>
        <w:widowControl/>
        <w:spacing w:line="360" w:lineRule="auto"/>
        <w:jc w:val="center"/>
        <w:rPr>
          <w:rFonts w:ascii="Times New Roman" w:hAnsi="Times New Roman" w:eastAsia="仿宋_GB2312" w:cs="Times New Roman"/>
          <w:b/>
          <w:color w:val="000000" w:themeColor="text1"/>
          <w:kern w:val="0"/>
          <w:sz w:val="32"/>
          <w:szCs w:val="32"/>
        </w:rPr>
      </w:pPr>
    </w:p>
    <w:p>
      <w:pPr>
        <w:widowControl/>
        <w:spacing w:line="360" w:lineRule="auto"/>
        <w:jc w:val="center"/>
        <w:rPr>
          <w:rFonts w:ascii="Times New Roman" w:hAnsi="Times New Roman" w:eastAsia="仿宋_GB2312" w:cs="Times New Roman"/>
          <w:b/>
          <w:color w:val="000000" w:themeColor="text1"/>
          <w:kern w:val="0"/>
          <w:sz w:val="32"/>
          <w:szCs w:val="32"/>
        </w:rPr>
      </w:pPr>
    </w:p>
    <w:p>
      <w:pPr>
        <w:keepNext w:val="0"/>
        <w:keepLines w:val="0"/>
        <w:pageBreakBefore w:val="0"/>
        <w:widowControl/>
        <w:kinsoku/>
        <w:wordWrap/>
        <w:overflowPunct/>
        <w:topLinePunct w:val="0"/>
        <w:autoSpaceDE/>
        <w:autoSpaceDN/>
        <w:bidi w:val="0"/>
        <w:adjustRightInd/>
        <w:snapToGrid/>
        <w:spacing w:before="313" w:beforeLines="100" w:after="313" w:afterLines="100" w:line="640" w:lineRule="exact"/>
        <w:jc w:val="center"/>
        <w:textAlignment w:val="auto"/>
        <w:rPr>
          <w:rFonts w:ascii="Times New Roman" w:hAnsi="Times New Roman" w:eastAsia="方正黑体_GBK" w:cs="Times New Roman"/>
          <w:bCs/>
          <w:color w:val="000000" w:themeColor="text1"/>
          <w:kern w:val="0"/>
          <w:sz w:val="44"/>
          <w:szCs w:val="44"/>
        </w:rPr>
      </w:pPr>
      <w:r>
        <w:rPr>
          <w:rFonts w:hint="eastAsia" w:ascii="Times New Roman" w:hAnsi="Times New Roman" w:eastAsia="方正黑体_GBK" w:cs="Times New Roman"/>
          <w:bCs/>
          <w:color w:val="000000" w:themeColor="text1"/>
          <w:kern w:val="0"/>
          <w:sz w:val="44"/>
          <w:szCs w:val="44"/>
        </w:rPr>
        <w:t>第一节</w:t>
      </w:r>
      <w:r>
        <w:rPr>
          <w:rFonts w:ascii="Times New Roman" w:hAnsi="Times New Roman" w:eastAsia="方正黑体_GBK" w:cs="Times New Roman"/>
          <w:bCs/>
          <w:color w:val="000000" w:themeColor="text1"/>
          <w:kern w:val="0"/>
          <w:sz w:val="44"/>
          <w:szCs w:val="44"/>
        </w:rPr>
        <w:t xml:space="preserve">  </w:t>
      </w:r>
      <w:r>
        <w:rPr>
          <w:rFonts w:hint="eastAsia" w:ascii="Times New Roman" w:hAnsi="Times New Roman" w:eastAsia="方正黑体_GBK" w:cs="Times New Roman"/>
          <w:bCs/>
          <w:color w:val="000000" w:themeColor="text1"/>
          <w:kern w:val="0"/>
          <w:sz w:val="44"/>
          <w:szCs w:val="44"/>
        </w:rPr>
        <w:t>公司基本情况简介</w:t>
      </w:r>
    </w:p>
    <w:p>
      <w:pPr>
        <w:keepNext w:val="0"/>
        <w:keepLines w:val="0"/>
        <w:pageBreakBefore w:val="0"/>
        <w:widowControl/>
        <w:kinsoku/>
        <w:wordWrap/>
        <w:overflowPunct/>
        <w:topLinePunct w:val="0"/>
        <w:bidi w:val="0"/>
        <w:snapToGrid/>
        <w:spacing w:line="600" w:lineRule="exact"/>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b/>
          <w:bCs/>
          <w:color w:val="000000" w:themeColor="text1"/>
          <w:kern w:val="0"/>
          <w:sz w:val="32"/>
          <w:szCs w:val="32"/>
        </w:rPr>
        <w:t>中文名称：</w:t>
      </w:r>
      <w:r>
        <w:rPr>
          <w:rFonts w:hint="eastAsia" w:ascii="Times New Roman" w:hAnsi="Times New Roman" w:eastAsia="方正仿宋_GBK" w:cs="Times New Roman"/>
          <w:color w:val="000000" w:themeColor="text1"/>
          <w:sz w:val="32"/>
          <w:szCs w:val="32"/>
        </w:rPr>
        <w:t>四川大竹渝农商村镇银行股份有限公司</w:t>
      </w:r>
    </w:p>
    <w:p>
      <w:pPr>
        <w:keepNext w:val="0"/>
        <w:keepLines w:val="0"/>
        <w:pageBreakBefore w:val="0"/>
        <w:widowControl/>
        <w:kinsoku/>
        <w:wordWrap/>
        <w:overflowPunct/>
        <w:topLinePunct w:val="0"/>
        <w:bidi w:val="0"/>
        <w:snapToGrid/>
        <w:spacing w:line="600" w:lineRule="exact"/>
        <w:ind w:firstLine="320" w:firstLineChars="100"/>
        <w:jc w:val="left"/>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（简称：</w:t>
      </w:r>
      <w:r>
        <w:rPr>
          <w:rFonts w:hint="eastAsia" w:ascii="Times New Roman" w:hAnsi="Times New Roman" w:eastAsia="方正仿宋_GBK" w:cs="Times New Roman"/>
          <w:color w:val="000000" w:themeColor="text1"/>
          <w:sz w:val="32"/>
          <w:szCs w:val="32"/>
        </w:rPr>
        <w:t>大竹渝农商村镇银行</w:t>
      </w:r>
      <w:r>
        <w:rPr>
          <w:rFonts w:hint="eastAsia" w:ascii="Times New Roman" w:hAnsi="Times New Roman" w:eastAsia="方正仿宋_GBK" w:cs="Times New Roman"/>
          <w:color w:val="000000" w:themeColor="text1"/>
          <w:kern w:val="0"/>
          <w:sz w:val="32"/>
          <w:szCs w:val="32"/>
        </w:rPr>
        <w:t>）</w:t>
      </w:r>
    </w:p>
    <w:p>
      <w:pPr>
        <w:keepNext w:val="0"/>
        <w:keepLines w:val="0"/>
        <w:pageBreakBefore w:val="0"/>
        <w:kinsoku/>
        <w:wordWrap/>
        <w:overflowPunct/>
        <w:topLinePunct w:val="0"/>
        <w:autoSpaceDE w:val="0"/>
        <w:autoSpaceDN w:val="0"/>
        <w:bidi w:val="0"/>
        <w:adjustRightInd w:val="0"/>
        <w:snapToGrid/>
        <w:spacing w:line="600" w:lineRule="exact"/>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b/>
          <w:bCs/>
          <w:color w:val="000000" w:themeColor="text1"/>
          <w:kern w:val="0"/>
          <w:sz w:val="32"/>
          <w:szCs w:val="32"/>
        </w:rPr>
        <w:t>英文名称：</w:t>
      </w:r>
      <w:r>
        <w:rPr>
          <w:rFonts w:ascii="Times New Roman" w:hAnsi="Times New Roman" w:eastAsia="方正仿宋_GBK" w:cs="Times New Roman"/>
          <w:color w:val="000000" w:themeColor="text1"/>
          <w:kern w:val="0"/>
          <w:sz w:val="32"/>
          <w:szCs w:val="32"/>
        </w:rPr>
        <w:t xml:space="preserve">Sichuan Dazhu CQRC County Bank Co. </w:t>
      </w:r>
      <w:r>
        <w:rPr>
          <w:rFonts w:hint="eastAsia" w:ascii="Times New Roman" w:hAnsi="Times New Roman" w:eastAsia="方正仿宋_GBK" w:cs="Times New Roman"/>
          <w:color w:val="000000" w:themeColor="text1"/>
          <w:kern w:val="0"/>
          <w:sz w:val="32"/>
          <w:szCs w:val="32"/>
        </w:rPr>
        <w:t>，</w:t>
      </w:r>
      <w:r>
        <w:rPr>
          <w:rFonts w:ascii="Times New Roman" w:hAnsi="Times New Roman" w:eastAsia="方正仿宋_GBK" w:cs="Times New Roman"/>
          <w:color w:val="000000" w:themeColor="text1"/>
          <w:kern w:val="0"/>
          <w:sz w:val="32"/>
          <w:szCs w:val="32"/>
        </w:rPr>
        <w:t>Ltd</w:t>
      </w:r>
    </w:p>
    <w:p>
      <w:pPr>
        <w:keepNext w:val="0"/>
        <w:keepLines w:val="0"/>
        <w:pageBreakBefore w:val="0"/>
        <w:widowControl/>
        <w:kinsoku/>
        <w:wordWrap/>
        <w:overflowPunct/>
        <w:topLinePunct w:val="0"/>
        <w:bidi w:val="0"/>
        <w:snapToGrid/>
        <w:spacing w:line="600" w:lineRule="exact"/>
        <w:ind w:firstLine="320" w:firstLineChars="100"/>
        <w:jc w:val="left"/>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（简称：</w:t>
      </w:r>
      <w:r>
        <w:rPr>
          <w:rFonts w:ascii="Times New Roman" w:hAnsi="Times New Roman" w:eastAsia="方正仿宋_GBK" w:cs="Times New Roman"/>
          <w:color w:val="000000" w:themeColor="text1"/>
          <w:kern w:val="0"/>
          <w:sz w:val="32"/>
          <w:szCs w:val="32"/>
        </w:rPr>
        <w:t>Dazhu CQRC County Bank</w:t>
      </w:r>
      <w:r>
        <w:rPr>
          <w:rFonts w:hint="eastAsia" w:ascii="Times New Roman" w:hAnsi="Times New Roman" w:eastAsia="方正仿宋_GBK" w:cs="Times New Roman"/>
          <w:color w:val="000000" w:themeColor="text1"/>
          <w:kern w:val="0"/>
          <w:sz w:val="32"/>
          <w:szCs w:val="32"/>
        </w:rPr>
        <w:t>）</w:t>
      </w:r>
    </w:p>
    <w:p>
      <w:pPr>
        <w:keepNext w:val="0"/>
        <w:keepLines w:val="0"/>
        <w:pageBreakBefore w:val="0"/>
        <w:widowControl/>
        <w:kinsoku/>
        <w:wordWrap/>
        <w:overflowPunct/>
        <w:topLinePunct w:val="0"/>
        <w:bidi w:val="0"/>
        <w:snapToGrid/>
        <w:spacing w:line="600" w:lineRule="exact"/>
        <w:jc w:val="left"/>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b/>
          <w:bCs/>
          <w:color w:val="000000" w:themeColor="text1"/>
          <w:kern w:val="0"/>
          <w:sz w:val="32"/>
          <w:szCs w:val="32"/>
        </w:rPr>
        <w:t>法定代表人：</w:t>
      </w:r>
      <w:r>
        <w:rPr>
          <w:rFonts w:hint="eastAsia" w:ascii="Times New Roman" w:hAnsi="Times New Roman" w:eastAsia="方正仿宋_GBK" w:cs="Times New Roman"/>
          <w:color w:val="000000" w:themeColor="text1"/>
          <w:kern w:val="0"/>
          <w:sz w:val="32"/>
          <w:szCs w:val="32"/>
        </w:rPr>
        <w:t>刘红荣</w:t>
      </w:r>
    </w:p>
    <w:p>
      <w:pPr>
        <w:keepNext w:val="0"/>
        <w:keepLines w:val="0"/>
        <w:pageBreakBefore w:val="0"/>
        <w:widowControl/>
        <w:kinsoku/>
        <w:wordWrap/>
        <w:overflowPunct/>
        <w:topLinePunct w:val="0"/>
        <w:bidi w:val="0"/>
        <w:snapToGrid/>
        <w:spacing w:line="600" w:lineRule="exact"/>
        <w:jc w:val="left"/>
        <w:textAlignment w:val="auto"/>
        <w:rPr>
          <w:rFonts w:ascii="Times New Roman" w:hAnsi="Times New Roman" w:eastAsia="方正仿宋_GBK" w:cs="Times New Roman"/>
          <w:b/>
          <w:bCs/>
          <w:color w:val="000000" w:themeColor="text1"/>
          <w:kern w:val="0"/>
          <w:sz w:val="32"/>
          <w:szCs w:val="32"/>
        </w:rPr>
      </w:pPr>
      <w:r>
        <w:rPr>
          <w:rFonts w:hint="eastAsia" w:ascii="Times New Roman" w:hAnsi="Times New Roman" w:eastAsia="方正仿宋_GBK" w:cs="Times New Roman"/>
          <w:b/>
          <w:bCs/>
          <w:color w:val="000000" w:themeColor="text1"/>
          <w:kern w:val="0"/>
          <w:sz w:val="32"/>
          <w:szCs w:val="32"/>
        </w:rPr>
        <w:t>其他有关资料：</w:t>
      </w:r>
    </w:p>
    <w:p>
      <w:pPr>
        <w:keepNext w:val="0"/>
        <w:keepLines w:val="0"/>
        <w:pageBreakBefore w:val="0"/>
        <w:widowControl/>
        <w:kinsoku/>
        <w:wordWrap/>
        <w:overflowPunct/>
        <w:topLinePunct w:val="0"/>
        <w:bidi w:val="0"/>
        <w:snapToGrid/>
        <w:spacing w:line="600" w:lineRule="exact"/>
        <w:ind w:firstLine="800" w:firstLineChars="250"/>
        <w:jc w:val="left"/>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联系地址：四川省大竹县竹阳镇新华路东段煌歌商业广场</w:t>
      </w:r>
      <w:r>
        <w:rPr>
          <w:rFonts w:ascii="Times New Roman" w:hAnsi="Times New Roman" w:eastAsia="方正仿宋_GBK" w:cs="Times New Roman"/>
          <w:color w:val="000000" w:themeColor="text1"/>
          <w:kern w:val="0"/>
          <w:sz w:val="32"/>
          <w:szCs w:val="32"/>
        </w:rPr>
        <w:t>H8/9</w:t>
      </w:r>
      <w:r>
        <w:rPr>
          <w:rFonts w:hint="eastAsia" w:ascii="Times New Roman" w:hAnsi="Times New Roman" w:eastAsia="方正仿宋_GBK" w:cs="Times New Roman"/>
          <w:color w:val="000000" w:themeColor="text1"/>
          <w:kern w:val="0"/>
          <w:sz w:val="32"/>
          <w:szCs w:val="32"/>
        </w:rPr>
        <w:t>幢</w:t>
      </w:r>
    </w:p>
    <w:p>
      <w:pPr>
        <w:keepNext w:val="0"/>
        <w:keepLines w:val="0"/>
        <w:pageBreakBefore w:val="0"/>
        <w:widowControl/>
        <w:kinsoku/>
        <w:wordWrap/>
        <w:overflowPunct/>
        <w:topLinePunct w:val="0"/>
        <w:bidi w:val="0"/>
        <w:snapToGrid/>
        <w:spacing w:line="600" w:lineRule="exact"/>
        <w:ind w:firstLine="800" w:firstLineChars="250"/>
        <w:jc w:val="left"/>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邮政编码：</w:t>
      </w:r>
      <w:r>
        <w:rPr>
          <w:rFonts w:ascii="Times New Roman" w:hAnsi="Times New Roman" w:eastAsia="方正仿宋_GBK" w:cs="Times New Roman"/>
          <w:color w:val="000000" w:themeColor="text1"/>
          <w:kern w:val="0"/>
          <w:sz w:val="32"/>
          <w:szCs w:val="32"/>
        </w:rPr>
        <w:t>635100</w:t>
      </w:r>
    </w:p>
    <w:p>
      <w:pPr>
        <w:keepNext w:val="0"/>
        <w:keepLines w:val="0"/>
        <w:pageBreakBefore w:val="0"/>
        <w:widowControl/>
        <w:kinsoku/>
        <w:wordWrap/>
        <w:overflowPunct/>
        <w:topLinePunct w:val="0"/>
        <w:bidi w:val="0"/>
        <w:snapToGrid/>
        <w:spacing w:line="600" w:lineRule="exact"/>
        <w:ind w:firstLine="800" w:firstLineChars="250"/>
        <w:jc w:val="left"/>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电话：</w:t>
      </w:r>
      <w:r>
        <w:rPr>
          <w:rFonts w:ascii="Times New Roman" w:hAnsi="Times New Roman" w:eastAsia="方正仿宋_GBK" w:cs="Times New Roman"/>
          <w:color w:val="000000" w:themeColor="text1"/>
          <w:kern w:val="0"/>
          <w:sz w:val="32"/>
          <w:szCs w:val="32"/>
        </w:rPr>
        <w:t xml:space="preserve"> 0818-6256123</w:t>
      </w:r>
    </w:p>
    <w:p>
      <w:pPr>
        <w:keepNext w:val="0"/>
        <w:keepLines w:val="0"/>
        <w:pageBreakBefore w:val="0"/>
        <w:widowControl/>
        <w:kinsoku/>
        <w:wordWrap/>
        <w:overflowPunct/>
        <w:topLinePunct w:val="0"/>
        <w:bidi w:val="0"/>
        <w:snapToGrid/>
        <w:spacing w:line="600" w:lineRule="exact"/>
        <w:ind w:firstLine="800" w:firstLineChars="250"/>
        <w:jc w:val="left"/>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传真：</w:t>
      </w:r>
      <w:r>
        <w:rPr>
          <w:rFonts w:ascii="Times New Roman" w:hAnsi="Times New Roman" w:eastAsia="方正仿宋_GBK" w:cs="Times New Roman"/>
          <w:color w:val="000000" w:themeColor="text1"/>
          <w:kern w:val="0"/>
          <w:sz w:val="32"/>
          <w:szCs w:val="32"/>
        </w:rPr>
        <w:t xml:space="preserve"> 0818-6256616</w:t>
      </w:r>
    </w:p>
    <w:p>
      <w:pPr>
        <w:keepNext w:val="0"/>
        <w:keepLines w:val="0"/>
        <w:pageBreakBefore w:val="0"/>
        <w:widowControl/>
        <w:kinsoku/>
        <w:wordWrap/>
        <w:overflowPunct/>
        <w:topLinePunct w:val="0"/>
        <w:bidi w:val="0"/>
        <w:snapToGrid/>
        <w:spacing w:line="600" w:lineRule="exact"/>
        <w:ind w:firstLine="800" w:firstLineChars="250"/>
        <w:jc w:val="left"/>
        <w:textAlignment w:val="auto"/>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32"/>
          <w:szCs w:val="32"/>
        </w:rPr>
        <w:t>国际互联网网址</w:t>
      </w:r>
      <w:r>
        <w:rPr>
          <w:rFonts w:ascii="Times New Roman" w:hAnsi="Times New Roman" w:eastAsia="方正仿宋_GBK" w:cs="Times New Roman"/>
          <w:color w:val="000000" w:themeColor="text1"/>
          <w:kern w:val="0"/>
          <w:sz w:val="28"/>
          <w:szCs w:val="28"/>
        </w:rPr>
        <w:t>http://www.cqrcb.com/dz/jgjs/index.html</w:t>
      </w:r>
    </w:p>
    <w:p>
      <w:pPr>
        <w:keepNext w:val="0"/>
        <w:keepLines w:val="0"/>
        <w:pageBreakBefore w:val="0"/>
        <w:widowControl/>
        <w:kinsoku/>
        <w:wordWrap/>
        <w:overflowPunct/>
        <w:topLinePunct w:val="0"/>
        <w:bidi w:val="0"/>
        <w:snapToGrid/>
        <w:spacing w:line="600" w:lineRule="exact"/>
        <w:ind w:firstLine="800" w:firstLineChars="250"/>
        <w:jc w:val="left"/>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首次注册登记日期：</w:t>
      </w:r>
      <w:r>
        <w:rPr>
          <w:rFonts w:ascii="Times New Roman" w:hAnsi="Times New Roman" w:eastAsia="方正仿宋_GBK" w:cs="Times New Roman"/>
          <w:color w:val="000000" w:themeColor="text1"/>
          <w:kern w:val="0"/>
          <w:sz w:val="32"/>
          <w:szCs w:val="32"/>
        </w:rPr>
        <w:t>2010</w:t>
      </w:r>
      <w:r>
        <w:rPr>
          <w:rFonts w:hint="eastAsia" w:ascii="Times New Roman" w:hAnsi="Times New Roman" w:eastAsia="方正仿宋_GBK" w:cs="Times New Roman"/>
          <w:color w:val="000000" w:themeColor="text1"/>
          <w:kern w:val="0"/>
          <w:sz w:val="32"/>
          <w:szCs w:val="32"/>
        </w:rPr>
        <w:t>年</w:t>
      </w:r>
      <w:r>
        <w:rPr>
          <w:rFonts w:ascii="Times New Roman" w:hAnsi="Times New Roman" w:eastAsia="方正仿宋_GBK" w:cs="Times New Roman"/>
          <w:color w:val="000000" w:themeColor="text1"/>
          <w:kern w:val="0"/>
          <w:sz w:val="32"/>
          <w:szCs w:val="32"/>
        </w:rPr>
        <w:t>11</w:t>
      </w:r>
      <w:r>
        <w:rPr>
          <w:rFonts w:hint="eastAsia" w:ascii="Times New Roman" w:hAnsi="Times New Roman" w:eastAsia="方正仿宋_GBK" w:cs="Times New Roman"/>
          <w:color w:val="000000" w:themeColor="text1"/>
          <w:kern w:val="0"/>
          <w:sz w:val="32"/>
          <w:szCs w:val="32"/>
        </w:rPr>
        <w:t>月</w:t>
      </w:r>
      <w:r>
        <w:rPr>
          <w:rFonts w:ascii="Times New Roman" w:hAnsi="Times New Roman" w:eastAsia="方正仿宋_GBK" w:cs="Times New Roman"/>
          <w:color w:val="000000" w:themeColor="text1"/>
          <w:kern w:val="0"/>
          <w:sz w:val="32"/>
          <w:szCs w:val="32"/>
        </w:rPr>
        <w:t>12</w:t>
      </w:r>
      <w:r>
        <w:rPr>
          <w:rFonts w:hint="eastAsia" w:ascii="Times New Roman" w:hAnsi="Times New Roman" w:eastAsia="方正仿宋_GBK" w:cs="Times New Roman"/>
          <w:color w:val="000000" w:themeColor="text1"/>
          <w:kern w:val="0"/>
          <w:sz w:val="32"/>
          <w:szCs w:val="32"/>
        </w:rPr>
        <w:t>日</w:t>
      </w:r>
    </w:p>
    <w:p>
      <w:pPr>
        <w:keepNext w:val="0"/>
        <w:keepLines w:val="0"/>
        <w:pageBreakBefore w:val="0"/>
        <w:widowControl/>
        <w:kinsoku/>
        <w:wordWrap/>
        <w:overflowPunct/>
        <w:topLinePunct w:val="0"/>
        <w:bidi w:val="0"/>
        <w:snapToGrid/>
        <w:spacing w:line="600" w:lineRule="exact"/>
        <w:ind w:firstLine="800" w:firstLineChars="250"/>
        <w:jc w:val="left"/>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首次注册登记地点：四川省大竹县竹阳镇新华路东段煌歌商业广场</w:t>
      </w:r>
      <w:r>
        <w:rPr>
          <w:rFonts w:ascii="Times New Roman" w:hAnsi="Times New Roman" w:eastAsia="方正仿宋_GBK" w:cs="Times New Roman"/>
          <w:color w:val="000000" w:themeColor="text1"/>
          <w:kern w:val="0"/>
          <w:sz w:val="32"/>
          <w:szCs w:val="32"/>
        </w:rPr>
        <w:t>H8/9</w:t>
      </w:r>
      <w:r>
        <w:rPr>
          <w:rFonts w:hint="eastAsia" w:ascii="Times New Roman" w:hAnsi="Times New Roman" w:eastAsia="方正仿宋_GBK" w:cs="Times New Roman"/>
          <w:color w:val="000000" w:themeColor="text1"/>
          <w:kern w:val="0"/>
          <w:sz w:val="32"/>
          <w:szCs w:val="32"/>
        </w:rPr>
        <w:t>幢</w:t>
      </w:r>
    </w:p>
    <w:p>
      <w:pPr>
        <w:keepNext w:val="0"/>
        <w:keepLines w:val="0"/>
        <w:pageBreakBefore w:val="0"/>
        <w:widowControl/>
        <w:kinsoku/>
        <w:wordWrap/>
        <w:overflowPunct/>
        <w:topLinePunct w:val="0"/>
        <w:bidi w:val="0"/>
        <w:snapToGrid/>
        <w:spacing w:line="600" w:lineRule="exact"/>
        <w:ind w:firstLine="800" w:firstLineChars="250"/>
        <w:jc w:val="left"/>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统一社会信用代码：</w:t>
      </w:r>
      <w:r>
        <w:rPr>
          <w:rFonts w:ascii="Times New Roman" w:hAnsi="Times New Roman" w:eastAsia="方正仿宋_GBK" w:cs="Times New Roman"/>
          <w:color w:val="000000" w:themeColor="text1"/>
          <w:kern w:val="0"/>
          <w:sz w:val="32"/>
          <w:szCs w:val="32"/>
        </w:rPr>
        <w:t>91511700563293345N</w:t>
      </w:r>
    </w:p>
    <w:p>
      <w:pPr>
        <w:keepNext w:val="0"/>
        <w:keepLines w:val="0"/>
        <w:pageBreakBefore w:val="0"/>
        <w:widowControl/>
        <w:kinsoku/>
        <w:wordWrap/>
        <w:overflowPunct/>
        <w:topLinePunct w:val="0"/>
        <w:bidi w:val="0"/>
        <w:snapToGrid/>
        <w:spacing w:line="600" w:lineRule="exact"/>
        <w:ind w:firstLine="800" w:firstLineChars="250"/>
        <w:jc w:val="left"/>
        <w:textAlignment w:val="auto"/>
        <w:rPr>
          <w:rFonts w:eastAsia="方正仿宋_GBK" w:cs="Times New Roman"/>
          <w:sz w:val="32"/>
          <w:szCs w:val="32"/>
        </w:rPr>
      </w:pPr>
      <w:r>
        <w:rPr>
          <w:rFonts w:hint="eastAsia" w:ascii="Times New Roman" w:hAnsi="Times New Roman" w:eastAsia="方正仿宋_GBK" w:cs="Times New Roman"/>
          <w:color w:val="000000" w:themeColor="text1"/>
          <w:kern w:val="0"/>
          <w:sz w:val="32"/>
          <w:szCs w:val="32"/>
        </w:rPr>
        <w:t>聘请的会计师事务所名称：</w:t>
      </w:r>
      <w:r>
        <w:rPr>
          <w:rFonts w:eastAsia="方正仿宋_GBK" w:cs="Times New Roman"/>
          <w:sz w:val="32"/>
          <w:szCs w:val="32"/>
        </w:rPr>
        <w:t>毕马威华振会计师事务所（特殊普通合伙）</w:t>
      </w:r>
    </w:p>
    <w:p>
      <w:pPr>
        <w:keepNext w:val="0"/>
        <w:keepLines w:val="0"/>
        <w:pageBreakBefore w:val="0"/>
        <w:widowControl/>
        <w:kinsoku/>
        <w:wordWrap/>
        <w:overflowPunct/>
        <w:topLinePunct w:val="0"/>
        <w:bidi w:val="0"/>
        <w:snapToGrid/>
        <w:spacing w:line="600" w:lineRule="exact"/>
        <w:ind w:firstLine="800" w:firstLineChars="250"/>
        <w:jc w:val="left"/>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注册会计师：</w:t>
      </w:r>
    </w:p>
    <w:p>
      <w:pPr>
        <w:keepNext w:val="0"/>
        <w:keepLines w:val="0"/>
        <w:pageBreakBefore w:val="0"/>
        <w:widowControl/>
        <w:numPr>
          <w:ilvl w:val="0"/>
          <w:numId w:val="0"/>
        </w:numPr>
        <w:kinsoku/>
        <w:wordWrap/>
        <w:overflowPunct/>
        <w:topLinePunct w:val="0"/>
        <w:autoSpaceDE/>
        <w:autoSpaceDN/>
        <w:bidi w:val="0"/>
        <w:adjustRightInd/>
        <w:snapToGrid/>
        <w:spacing w:before="625" w:beforeLines="200" w:after="625" w:afterLines="200" w:line="640" w:lineRule="exact"/>
        <w:ind w:firstLine="880" w:firstLineChars="200"/>
        <w:jc w:val="both"/>
        <w:textAlignment w:val="auto"/>
        <w:rPr>
          <w:rFonts w:ascii="Times New Roman" w:hAnsi="Times New Roman" w:eastAsia="方正黑体_GBK" w:cs="Times New Roman"/>
          <w:bCs/>
          <w:color w:val="000000" w:themeColor="text1"/>
          <w:kern w:val="0"/>
          <w:sz w:val="44"/>
          <w:szCs w:val="44"/>
        </w:rPr>
      </w:pPr>
      <w:r>
        <w:rPr>
          <w:rFonts w:hint="eastAsia" w:ascii="Times New Roman" w:hAnsi="Times New Roman" w:eastAsia="方正黑体_GBK" w:cs="Times New Roman"/>
          <w:bCs/>
          <w:color w:val="000000" w:themeColor="text1"/>
          <w:kern w:val="0"/>
          <w:sz w:val="44"/>
          <w:szCs w:val="44"/>
          <w:lang w:val="en-US" w:eastAsia="zh-CN"/>
        </w:rPr>
        <w:t xml:space="preserve">第二节 </w:t>
      </w:r>
      <w:r>
        <w:rPr>
          <w:rFonts w:hint="eastAsia" w:ascii="Times New Roman" w:hAnsi="Times New Roman" w:eastAsia="方正黑体_GBK" w:cs="Times New Roman"/>
          <w:bCs/>
          <w:color w:val="000000" w:themeColor="text1"/>
          <w:kern w:val="0"/>
          <w:sz w:val="44"/>
          <w:szCs w:val="44"/>
        </w:rPr>
        <w:t>公司数据和业务数据摘要</w:t>
      </w:r>
    </w:p>
    <w:p>
      <w:pPr>
        <w:widowControl/>
        <w:spacing w:line="360" w:lineRule="auto"/>
        <w:ind w:firstLine="470" w:firstLineChars="147"/>
        <w:jc w:val="left"/>
        <w:rPr>
          <w:rFonts w:ascii="Times New Roman" w:hAnsi="Times New Roman" w:eastAsia="方正黑体_GBK" w:cs="Times New Roman"/>
          <w:bCs/>
          <w:color w:val="000000" w:themeColor="text1"/>
          <w:kern w:val="0"/>
          <w:sz w:val="32"/>
          <w:szCs w:val="32"/>
        </w:rPr>
      </w:pPr>
      <w:r>
        <w:rPr>
          <w:rFonts w:hint="eastAsia" w:ascii="Times New Roman" w:hAnsi="Times New Roman" w:eastAsia="方正黑体_GBK" w:cs="Times New Roman"/>
          <w:bCs/>
          <w:color w:val="000000" w:themeColor="text1"/>
          <w:kern w:val="0"/>
          <w:sz w:val="32"/>
          <w:szCs w:val="32"/>
        </w:rPr>
        <w:t>一、截止报告期末前两年的主要会计数据</w:t>
      </w:r>
    </w:p>
    <w:p>
      <w:pPr>
        <w:widowControl/>
        <w:spacing w:line="360" w:lineRule="auto"/>
        <w:jc w:val="right"/>
        <w:rPr>
          <w:rFonts w:ascii="Times New Roman" w:hAnsi="Times New Roman" w:eastAsia="仿宋_GB2312" w:cs="Times New Roman"/>
          <w:color w:val="000000" w:themeColor="text1"/>
          <w:kern w:val="0"/>
          <w:szCs w:val="21"/>
        </w:rPr>
      </w:pPr>
      <w:r>
        <w:rPr>
          <w:rFonts w:hint="eastAsia" w:ascii="Times New Roman" w:hAnsi="Times New Roman" w:eastAsia="仿宋_GB2312" w:cs="Times New Roman"/>
          <w:color w:val="000000" w:themeColor="text1"/>
          <w:kern w:val="0"/>
          <w:szCs w:val="21"/>
        </w:rPr>
        <w:t>单位：万元（人民币）</w:t>
      </w:r>
    </w:p>
    <w:tbl>
      <w:tblPr>
        <w:tblStyle w:val="16"/>
        <w:tblW w:w="8828"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065"/>
        <w:gridCol w:w="2340"/>
        <w:gridCol w:w="242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06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b/>
                <w:color w:val="000000" w:themeColor="text1"/>
                <w:kern w:val="0"/>
                <w:sz w:val="28"/>
                <w:szCs w:val="28"/>
              </w:rPr>
            </w:pPr>
            <w:r>
              <w:rPr>
                <w:rFonts w:hint="eastAsia" w:ascii="Times New Roman" w:hAnsi="Times New Roman" w:eastAsia="方正仿宋_GBK" w:cs="Times New Roman"/>
                <w:b/>
                <w:color w:val="000000" w:themeColor="text1"/>
                <w:kern w:val="0"/>
                <w:sz w:val="28"/>
                <w:szCs w:val="28"/>
              </w:rPr>
              <w:t>项</w:t>
            </w:r>
            <w:r>
              <w:rPr>
                <w:rFonts w:ascii="Times New Roman" w:hAnsi="Times New Roman" w:eastAsia="方正仿宋_GBK" w:cs="Times New Roman"/>
                <w:b/>
                <w:color w:val="000000" w:themeColor="text1"/>
                <w:kern w:val="0"/>
                <w:sz w:val="28"/>
                <w:szCs w:val="28"/>
              </w:rPr>
              <w:t xml:space="preserve">        </w:t>
            </w:r>
            <w:r>
              <w:rPr>
                <w:rFonts w:hint="eastAsia" w:ascii="Times New Roman" w:hAnsi="Times New Roman" w:eastAsia="方正仿宋_GBK" w:cs="Times New Roman"/>
                <w:b/>
                <w:color w:val="000000" w:themeColor="text1"/>
                <w:kern w:val="0"/>
                <w:sz w:val="28"/>
                <w:szCs w:val="28"/>
              </w:rPr>
              <w:t>目</w:t>
            </w:r>
          </w:p>
        </w:tc>
        <w:tc>
          <w:tcPr>
            <w:tcW w:w="2340" w:type="dxa"/>
            <w:tcBorders>
              <w:top w:val="outset" w:color="auto" w:sz="6" w:space="0"/>
              <w:left w:val="outset" w:color="auto" w:sz="6" w:space="0"/>
              <w:bottom w:val="outset" w:color="auto" w:sz="6" w:space="0"/>
              <w:right w:val="outset" w:color="auto" w:sz="6" w:space="0"/>
            </w:tcBorders>
          </w:tcPr>
          <w:p>
            <w:pPr>
              <w:widowControl/>
              <w:jc w:val="center"/>
              <w:rPr>
                <w:rFonts w:ascii="Times New Roman" w:hAnsi="Times New Roman" w:eastAsia="方正仿宋_GBK" w:cs="Times New Roman"/>
                <w:b/>
                <w:color w:val="000000" w:themeColor="text1"/>
                <w:kern w:val="0"/>
                <w:sz w:val="28"/>
                <w:szCs w:val="28"/>
              </w:rPr>
            </w:pPr>
            <w:r>
              <w:rPr>
                <w:rFonts w:ascii="Times New Roman" w:hAnsi="Times New Roman" w:eastAsia="方正仿宋_GBK" w:cs="Times New Roman"/>
                <w:b/>
                <w:color w:val="000000" w:themeColor="text1"/>
                <w:kern w:val="0"/>
                <w:sz w:val="28"/>
                <w:szCs w:val="28"/>
              </w:rPr>
              <w:t>202</w:t>
            </w:r>
            <w:r>
              <w:rPr>
                <w:rFonts w:hint="eastAsia" w:ascii="Times New Roman" w:hAnsi="Times New Roman" w:eastAsia="方正仿宋_GBK" w:cs="Times New Roman"/>
                <w:b/>
                <w:color w:val="000000" w:themeColor="text1"/>
                <w:kern w:val="0"/>
                <w:sz w:val="28"/>
                <w:szCs w:val="28"/>
                <w:lang w:val="en-US" w:eastAsia="zh-CN"/>
              </w:rPr>
              <w:t>2</w:t>
            </w:r>
            <w:r>
              <w:rPr>
                <w:rFonts w:hint="eastAsia" w:ascii="Times New Roman" w:hAnsi="Times New Roman" w:eastAsia="方正仿宋_GBK" w:cs="Times New Roman"/>
                <w:b/>
                <w:color w:val="000000" w:themeColor="text1"/>
                <w:kern w:val="0"/>
                <w:sz w:val="28"/>
                <w:szCs w:val="28"/>
              </w:rPr>
              <w:t>年度</w:t>
            </w:r>
          </w:p>
        </w:tc>
        <w:tc>
          <w:tcPr>
            <w:tcW w:w="242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b/>
                <w:color w:val="000000" w:themeColor="text1"/>
                <w:kern w:val="0"/>
                <w:sz w:val="28"/>
                <w:szCs w:val="28"/>
              </w:rPr>
            </w:pPr>
            <w:r>
              <w:rPr>
                <w:rFonts w:ascii="Times New Roman" w:hAnsi="Times New Roman" w:eastAsia="方正仿宋_GBK" w:cs="Times New Roman"/>
                <w:b/>
                <w:color w:val="000000" w:themeColor="text1"/>
                <w:kern w:val="0"/>
                <w:sz w:val="28"/>
                <w:szCs w:val="28"/>
              </w:rPr>
              <w:t>202</w:t>
            </w:r>
            <w:r>
              <w:rPr>
                <w:rFonts w:hint="eastAsia" w:ascii="Times New Roman" w:hAnsi="Times New Roman" w:eastAsia="方正仿宋_GBK" w:cs="Times New Roman"/>
                <w:b/>
                <w:color w:val="000000" w:themeColor="text1"/>
                <w:kern w:val="0"/>
                <w:sz w:val="28"/>
                <w:szCs w:val="28"/>
                <w:lang w:val="en-US" w:eastAsia="zh-CN"/>
              </w:rPr>
              <w:t>1</w:t>
            </w:r>
            <w:r>
              <w:rPr>
                <w:rFonts w:hint="eastAsia" w:ascii="Times New Roman" w:hAnsi="Times New Roman" w:eastAsia="方正仿宋_GBK" w:cs="Times New Roman"/>
                <w:b/>
                <w:color w:val="000000" w:themeColor="text1"/>
                <w:kern w:val="0"/>
                <w:sz w:val="28"/>
                <w:szCs w:val="28"/>
              </w:rPr>
              <w:t>年度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065"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总资产</w:t>
            </w:r>
          </w:p>
        </w:tc>
        <w:tc>
          <w:tcPr>
            <w:tcW w:w="2340" w:type="dxa"/>
            <w:tcBorders>
              <w:top w:val="outset" w:color="auto" w:sz="6" w:space="0"/>
              <w:left w:val="outset" w:color="auto" w:sz="6" w:space="0"/>
              <w:bottom w:val="outset" w:color="auto" w:sz="6" w:space="0"/>
              <w:right w:val="outset" w:color="auto" w:sz="6" w:space="0"/>
            </w:tcBorders>
          </w:tcPr>
          <w:p>
            <w:pPr>
              <w:widowControl/>
              <w:ind w:right="480"/>
              <w:jc w:val="center"/>
              <w:rPr>
                <w:rFonts w:hint="default" w:ascii="Times New Roman" w:hAnsi="Times New Roman" w:eastAsia="方正仿宋_GBK" w:cs="Times New Roman"/>
                <w:color w:val="000000" w:themeColor="text1"/>
                <w:kern w:val="0"/>
                <w:sz w:val="28"/>
                <w:szCs w:val="28"/>
                <w:highlight w:val="none"/>
                <w:lang w:val="en-US" w:eastAsia="zh-CN"/>
              </w:rPr>
            </w:pPr>
            <w:r>
              <w:rPr>
                <w:rFonts w:hint="eastAsia" w:ascii="Times New Roman" w:hAnsi="Times New Roman" w:eastAsia="方正仿宋_GBK" w:cs="Times New Roman"/>
                <w:color w:val="000000" w:themeColor="text1"/>
                <w:kern w:val="0"/>
                <w:sz w:val="28"/>
                <w:szCs w:val="28"/>
                <w:highlight w:val="none"/>
                <w:lang w:val="en-US" w:eastAsia="zh-CN"/>
              </w:rPr>
              <w:t xml:space="preserve">43187.33 </w:t>
            </w:r>
          </w:p>
        </w:tc>
        <w:tc>
          <w:tcPr>
            <w:tcW w:w="2423" w:type="dxa"/>
            <w:tcBorders>
              <w:top w:val="outset" w:color="auto" w:sz="6" w:space="0"/>
              <w:left w:val="outset" w:color="auto" w:sz="6" w:space="0"/>
              <w:bottom w:val="outset" w:color="auto" w:sz="6" w:space="0"/>
              <w:right w:val="outset" w:color="auto" w:sz="6" w:space="0"/>
            </w:tcBorders>
            <w:vAlign w:val="top"/>
          </w:tcPr>
          <w:p>
            <w:pPr>
              <w:widowControl/>
              <w:ind w:right="480" w:rightChars="0"/>
              <w:jc w:val="center"/>
              <w:rPr>
                <w:rFonts w:ascii="Times New Roman" w:hAnsi="Times New Roman" w:eastAsia="方正仿宋_GBK" w:cs="Times New Roman"/>
                <w:color w:val="000000" w:themeColor="text1"/>
                <w:kern w:val="0"/>
                <w:sz w:val="28"/>
                <w:szCs w:val="28"/>
                <w:highlight w:val="none"/>
              </w:rPr>
            </w:pPr>
            <w:r>
              <w:rPr>
                <w:rFonts w:ascii="Times New Roman" w:hAnsi="Times New Roman" w:eastAsia="方正仿宋_GBK" w:cs="Times New Roman"/>
                <w:color w:val="000000" w:themeColor="text1"/>
                <w:kern w:val="0"/>
                <w:sz w:val="28"/>
                <w:szCs w:val="28"/>
                <w:highlight w:val="none"/>
              </w:rPr>
              <w:t>39133.34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065"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存款余额</w:t>
            </w:r>
          </w:p>
        </w:tc>
        <w:tc>
          <w:tcPr>
            <w:tcW w:w="2340" w:type="dxa"/>
            <w:tcBorders>
              <w:top w:val="outset" w:color="auto" w:sz="6" w:space="0"/>
              <w:left w:val="outset" w:color="auto" w:sz="6" w:space="0"/>
              <w:bottom w:val="outset" w:color="auto" w:sz="6" w:space="0"/>
              <w:right w:val="outset" w:color="auto" w:sz="6" w:space="0"/>
            </w:tcBorders>
          </w:tcPr>
          <w:p>
            <w:pPr>
              <w:widowControl/>
              <w:ind w:right="480"/>
              <w:jc w:val="center"/>
              <w:rPr>
                <w:rFonts w:hint="default" w:ascii="Times New Roman" w:hAnsi="Times New Roman" w:eastAsia="方正仿宋_GBK" w:cs="Times New Roman"/>
                <w:color w:val="000000" w:themeColor="text1"/>
                <w:kern w:val="0"/>
                <w:sz w:val="28"/>
                <w:szCs w:val="28"/>
                <w:highlight w:val="none"/>
                <w:lang w:val="en-US" w:eastAsia="zh-CN"/>
              </w:rPr>
            </w:pPr>
            <w:r>
              <w:rPr>
                <w:rFonts w:hint="eastAsia" w:ascii="Times New Roman" w:hAnsi="Times New Roman" w:eastAsia="方正仿宋_GBK" w:cs="Times New Roman"/>
                <w:color w:val="000000" w:themeColor="text1"/>
                <w:kern w:val="0"/>
                <w:sz w:val="28"/>
                <w:szCs w:val="28"/>
                <w:highlight w:val="none"/>
                <w:lang w:val="en-US" w:eastAsia="zh-CN"/>
              </w:rPr>
              <w:t xml:space="preserve">36452.04 </w:t>
            </w:r>
          </w:p>
        </w:tc>
        <w:tc>
          <w:tcPr>
            <w:tcW w:w="2423" w:type="dxa"/>
            <w:tcBorders>
              <w:top w:val="outset" w:color="auto" w:sz="6" w:space="0"/>
              <w:left w:val="outset" w:color="auto" w:sz="6" w:space="0"/>
              <w:bottom w:val="outset" w:color="auto" w:sz="6" w:space="0"/>
              <w:right w:val="outset" w:color="auto" w:sz="6" w:space="0"/>
            </w:tcBorders>
            <w:vAlign w:val="top"/>
          </w:tcPr>
          <w:p>
            <w:pPr>
              <w:widowControl/>
              <w:ind w:right="480" w:rightChars="0"/>
              <w:jc w:val="center"/>
              <w:rPr>
                <w:rFonts w:ascii="Times New Roman" w:hAnsi="Times New Roman" w:eastAsia="方正仿宋_GBK" w:cs="Times New Roman"/>
                <w:color w:val="000000" w:themeColor="text1"/>
                <w:kern w:val="0"/>
                <w:sz w:val="28"/>
                <w:szCs w:val="28"/>
                <w:highlight w:val="none"/>
              </w:rPr>
            </w:pPr>
            <w:r>
              <w:rPr>
                <w:rFonts w:ascii="Times New Roman" w:hAnsi="Times New Roman" w:eastAsia="方正仿宋_GBK" w:cs="Times New Roman"/>
                <w:color w:val="000000" w:themeColor="text1"/>
                <w:kern w:val="0"/>
                <w:sz w:val="28"/>
                <w:szCs w:val="28"/>
                <w:highlight w:val="none"/>
              </w:rPr>
              <w:t>32918.69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065"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贷款余额</w:t>
            </w:r>
          </w:p>
        </w:tc>
        <w:tc>
          <w:tcPr>
            <w:tcW w:w="2340" w:type="dxa"/>
            <w:tcBorders>
              <w:top w:val="outset" w:color="auto" w:sz="6" w:space="0"/>
              <w:left w:val="outset" w:color="auto" w:sz="6" w:space="0"/>
              <w:bottom w:val="outset" w:color="auto" w:sz="6" w:space="0"/>
              <w:right w:val="outset" w:color="auto" w:sz="6" w:space="0"/>
            </w:tcBorders>
          </w:tcPr>
          <w:p>
            <w:pPr>
              <w:widowControl/>
              <w:ind w:right="480"/>
              <w:jc w:val="center"/>
              <w:rPr>
                <w:rFonts w:hint="default" w:ascii="Times New Roman" w:hAnsi="Times New Roman" w:eastAsia="方正仿宋_GBK" w:cs="Times New Roman"/>
                <w:color w:val="000000" w:themeColor="text1"/>
                <w:kern w:val="0"/>
                <w:sz w:val="28"/>
                <w:szCs w:val="28"/>
                <w:highlight w:val="none"/>
                <w:lang w:val="en-US" w:eastAsia="zh-CN"/>
              </w:rPr>
            </w:pPr>
            <w:r>
              <w:rPr>
                <w:rFonts w:hint="eastAsia" w:ascii="Times New Roman" w:hAnsi="Times New Roman" w:eastAsia="方正仿宋_GBK" w:cs="Times New Roman"/>
                <w:color w:val="000000" w:themeColor="text1"/>
                <w:kern w:val="0"/>
                <w:sz w:val="28"/>
                <w:szCs w:val="28"/>
                <w:highlight w:val="none"/>
                <w:lang w:val="en-US" w:eastAsia="zh-CN"/>
              </w:rPr>
              <w:t xml:space="preserve">31271.46 </w:t>
            </w:r>
          </w:p>
        </w:tc>
        <w:tc>
          <w:tcPr>
            <w:tcW w:w="2423" w:type="dxa"/>
            <w:tcBorders>
              <w:top w:val="outset" w:color="auto" w:sz="6" w:space="0"/>
              <w:left w:val="outset" w:color="auto" w:sz="6" w:space="0"/>
              <w:bottom w:val="outset" w:color="auto" w:sz="6" w:space="0"/>
              <w:right w:val="outset" w:color="auto" w:sz="6" w:space="0"/>
            </w:tcBorders>
            <w:vAlign w:val="top"/>
          </w:tcPr>
          <w:p>
            <w:pPr>
              <w:widowControl/>
              <w:ind w:right="480" w:rightChars="0"/>
              <w:jc w:val="center"/>
              <w:rPr>
                <w:rFonts w:ascii="Times New Roman" w:hAnsi="Times New Roman" w:eastAsia="方正仿宋_GBK" w:cs="Times New Roman"/>
                <w:color w:val="000000" w:themeColor="text1"/>
                <w:kern w:val="0"/>
                <w:sz w:val="28"/>
                <w:szCs w:val="28"/>
                <w:highlight w:val="none"/>
              </w:rPr>
            </w:pPr>
            <w:r>
              <w:rPr>
                <w:rFonts w:ascii="Times New Roman" w:hAnsi="Times New Roman" w:eastAsia="方正仿宋_GBK" w:cs="Times New Roman"/>
                <w:color w:val="000000" w:themeColor="text1"/>
                <w:kern w:val="0"/>
                <w:sz w:val="28"/>
                <w:szCs w:val="28"/>
                <w:highlight w:val="none"/>
              </w:rPr>
              <w:t>32021.05</w:t>
            </w:r>
          </w:p>
        </w:tc>
      </w:tr>
    </w:tbl>
    <w:p>
      <w:pPr>
        <w:keepNext w:val="0"/>
        <w:keepLines w:val="0"/>
        <w:pageBreakBefore w:val="0"/>
        <w:widowControl/>
        <w:kinsoku/>
        <w:wordWrap/>
        <w:overflowPunct/>
        <w:topLinePunct w:val="0"/>
        <w:autoSpaceDE/>
        <w:autoSpaceDN/>
        <w:bidi w:val="0"/>
        <w:adjustRightInd/>
        <w:snapToGrid/>
        <w:spacing w:before="313" w:beforeLines="100" w:after="313" w:afterLines="100" w:line="640" w:lineRule="exact"/>
        <w:ind w:firstLine="470" w:firstLineChars="147"/>
        <w:jc w:val="left"/>
        <w:textAlignment w:val="auto"/>
        <w:rPr>
          <w:rFonts w:ascii="Times New Roman" w:hAnsi="Times New Roman" w:eastAsia="方正黑体_GBK" w:cs="Times New Roman"/>
          <w:bCs/>
          <w:color w:val="000000" w:themeColor="text1"/>
          <w:kern w:val="0"/>
          <w:sz w:val="32"/>
          <w:szCs w:val="32"/>
        </w:rPr>
      </w:pPr>
      <w:r>
        <w:rPr>
          <w:rFonts w:hint="eastAsia" w:ascii="Times New Roman" w:hAnsi="Times New Roman" w:eastAsia="方正黑体_GBK" w:cs="Times New Roman"/>
          <w:bCs/>
          <w:color w:val="000000" w:themeColor="text1"/>
          <w:kern w:val="0"/>
          <w:sz w:val="32"/>
          <w:szCs w:val="32"/>
        </w:rPr>
        <w:t>二、截止报告期末前两年的补充财务指标</w:t>
      </w:r>
    </w:p>
    <w:p>
      <w:pPr>
        <w:widowControl/>
        <w:spacing w:line="360" w:lineRule="auto"/>
        <w:jc w:val="right"/>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单位：</w:t>
      </w:r>
      <w:r>
        <w:rPr>
          <w:rFonts w:ascii="Times New Roman" w:hAnsi="Times New Roman" w:eastAsia="方正仿宋_GBK" w:cs="Times New Roman"/>
          <w:color w:val="000000" w:themeColor="text1"/>
          <w:kern w:val="0"/>
          <w:szCs w:val="21"/>
        </w:rPr>
        <w:t>%</w:t>
      </w:r>
    </w:p>
    <w:tbl>
      <w:tblPr>
        <w:tblStyle w:val="16"/>
        <w:tblW w:w="8648"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428"/>
        <w:gridCol w:w="1260"/>
        <w:gridCol w:w="1980"/>
        <w:gridCol w:w="19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428" w:type="dxa"/>
            <w:tcBorders>
              <w:top w:val="outset" w:color="auto" w:sz="6" w:space="0"/>
              <w:left w:val="outset" w:color="auto" w:sz="6" w:space="0"/>
              <w:bottom w:val="outset" w:color="auto" w:sz="6" w:space="0"/>
              <w:right w:val="outset" w:color="auto" w:sz="6" w:space="0"/>
            </w:tcBorders>
          </w:tcPr>
          <w:p>
            <w:pPr>
              <w:widowControl/>
              <w:jc w:val="center"/>
              <w:rPr>
                <w:rFonts w:ascii="Times New Roman" w:hAnsi="Times New Roman" w:eastAsia="方正仿宋_GBK" w:cs="Times New Roman"/>
                <w:b/>
                <w:bCs/>
                <w:color w:val="000000" w:themeColor="text1"/>
                <w:kern w:val="0"/>
                <w:sz w:val="28"/>
                <w:szCs w:val="28"/>
              </w:rPr>
            </w:pPr>
            <w:r>
              <w:rPr>
                <w:rFonts w:hint="eastAsia" w:ascii="Times New Roman" w:hAnsi="Times New Roman" w:eastAsia="方正仿宋_GBK" w:cs="Times New Roman"/>
                <w:b/>
                <w:bCs/>
                <w:color w:val="000000" w:themeColor="text1"/>
                <w:kern w:val="0"/>
                <w:sz w:val="28"/>
                <w:szCs w:val="28"/>
              </w:rPr>
              <w:t>主要指标</w:t>
            </w:r>
          </w:p>
        </w:tc>
        <w:tc>
          <w:tcPr>
            <w:tcW w:w="1260" w:type="dxa"/>
            <w:tcBorders>
              <w:top w:val="outset" w:color="auto" w:sz="6" w:space="0"/>
              <w:left w:val="outset" w:color="auto" w:sz="6" w:space="0"/>
              <w:bottom w:val="outset" w:color="auto" w:sz="6" w:space="0"/>
              <w:right w:val="outset" w:color="auto" w:sz="6" w:space="0"/>
            </w:tcBorders>
          </w:tcPr>
          <w:p>
            <w:pPr>
              <w:widowControl/>
              <w:jc w:val="center"/>
              <w:rPr>
                <w:rFonts w:ascii="Times New Roman" w:hAnsi="Times New Roman" w:eastAsia="方正仿宋_GBK" w:cs="Times New Roman"/>
                <w:b/>
                <w:bCs/>
                <w:color w:val="000000" w:themeColor="text1"/>
                <w:kern w:val="0"/>
                <w:sz w:val="28"/>
                <w:szCs w:val="28"/>
              </w:rPr>
            </w:pPr>
            <w:r>
              <w:rPr>
                <w:rFonts w:hint="eastAsia" w:ascii="Times New Roman" w:hAnsi="Times New Roman" w:eastAsia="方正仿宋_GBK" w:cs="Times New Roman"/>
                <w:b/>
                <w:bCs/>
                <w:color w:val="000000" w:themeColor="text1"/>
                <w:kern w:val="0"/>
                <w:sz w:val="28"/>
                <w:szCs w:val="28"/>
              </w:rPr>
              <w:t>标准值</w:t>
            </w:r>
          </w:p>
        </w:tc>
        <w:tc>
          <w:tcPr>
            <w:tcW w:w="1980" w:type="dxa"/>
            <w:tcBorders>
              <w:top w:val="outset" w:color="auto" w:sz="6" w:space="0"/>
              <w:left w:val="outset" w:color="auto" w:sz="6" w:space="0"/>
              <w:bottom w:val="outset" w:color="auto" w:sz="6" w:space="0"/>
              <w:right w:val="outset" w:color="auto" w:sz="6" w:space="0"/>
            </w:tcBorders>
          </w:tcPr>
          <w:p>
            <w:pPr>
              <w:widowControl/>
              <w:jc w:val="center"/>
              <w:rPr>
                <w:rFonts w:ascii="Times New Roman" w:hAnsi="Times New Roman" w:eastAsia="方正仿宋_GBK" w:cs="Times New Roman"/>
                <w:b/>
                <w:bCs/>
                <w:color w:val="000000" w:themeColor="text1"/>
                <w:kern w:val="0"/>
                <w:sz w:val="28"/>
                <w:szCs w:val="28"/>
              </w:rPr>
            </w:pPr>
            <w:r>
              <w:rPr>
                <w:rFonts w:ascii="Times New Roman" w:hAnsi="Times New Roman" w:eastAsia="方正仿宋_GBK" w:cs="Times New Roman"/>
                <w:b/>
                <w:bCs/>
                <w:color w:val="000000" w:themeColor="text1"/>
                <w:kern w:val="0"/>
                <w:sz w:val="28"/>
                <w:szCs w:val="28"/>
              </w:rPr>
              <w:t>202</w:t>
            </w:r>
            <w:r>
              <w:rPr>
                <w:rFonts w:hint="eastAsia" w:ascii="Times New Roman" w:hAnsi="Times New Roman" w:eastAsia="方正仿宋_GBK" w:cs="Times New Roman"/>
                <w:b/>
                <w:bCs/>
                <w:color w:val="000000" w:themeColor="text1"/>
                <w:kern w:val="0"/>
                <w:sz w:val="28"/>
                <w:szCs w:val="28"/>
                <w:lang w:val="en-US" w:eastAsia="zh-CN"/>
              </w:rPr>
              <w:t>2</w:t>
            </w:r>
            <w:r>
              <w:rPr>
                <w:rFonts w:hint="eastAsia" w:ascii="Times New Roman" w:hAnsi="Times New Roman" w:eastAsia="方正仿宋_GBK" w:cs="Times New Roman"/>
                <w:b/>
                <w:bCs/>
                <w:color w:val="000000" w:themeColor="text1"/>
                <w:kern w:val="0"/>
                <w:sz w:val="28"/>
                <w:szCs w:val="28"/>
              </w:rPr>
              <w:t>年度</w:t>
            </w:r>
          </w:p>
        </w:tc>
        <w:tc>
          <w:tcPr>
            <w:tcW w:w="1980" w:type="dxa"/>
            <w:tcBorders>
              <w:top w:val="outset" w:color="auto" w:sz="6" w:space="0"/>
              <w:left w:val="outset" w:color="auto" w:sz="6" w:space="0"/>
              <w:bottom w:val="outset" w:color="auto" w:sz="6" w:space="0"/>
              <w:right w:val="outset" w:color="auto" w:sz="6" w:space="0"/>
            </w:tcBorders>
          </w:tcPr>
          <w:p>
            <w:pPr>
              <w:widowControl/>
              <w:jc w:val="center"/>
              <w:rPr>
                <w:rFonts w:ascii="Times New Roman" w:hAnsi="Times New Roman" w:eastAsia="方正仿宋_GBK" w:cs="Times New Roman"/>
                <w:b/>
                <w:bCs/>
                <w:color w:val="000000" w:themeColor="text1"/>
                <w:kern w:val="0"/>
                <w:sz w:val="28"/>
                <w:szCs w:val="28"/>
              </w:rPr>
            </w:pPr>
            <w:r>
              <w:rPr>
                <w:rFonts w:ascii="Times New Roman" w:hAnsi="Times New Roman" w:eastAsia="方正仿宋_GBK" w:cs="Times New Roman"/>
                <w:b/>
                <w:bCs/>
                <w:color w:val="000000" w:themeColor="text1"/>
                <w:kern w:val="0"/>
                <w:sz w:val="28"/>
                <w:szCs w:val="28"/>
              </w:rPr>
              <w:t>202</w:t>
            </w:r>
            <w:r>
              <w:rPr>
                <w:rFonts w:hint="eastAsia" w:ascii="Times New Roman" w:hAnsi="Times New Roman" w:eastAsia="方正仿宋_GBK" w:cs="Times New Roman"/>
                <w:b/>
                <w:bCs/>
                <w:color w:val="000000" w:themeColor="text1"/>
                <w:kern w:val="0"/>
                <w:sz w:val="28"/>
                <w:szCs w:val="28"/>
                <w:lang w:val="en-US" w:eastAsia="zh-CN"/>
              </w:rPr>
              <w:t>1</w:t>
            </w:r>
            <w:r>
              <w:rPr>
                <w:rFonts w:hint="eastAsia" w:ascii="Times New Roman" w:hAnsi="Times New Roman" w:eastAsia="方正仿宋_GBK" w:cs="Times New Roman"/>
                <w:b/>
                <w:bCs/>
                <w:color w:val="000000" w:themeColor="text1"/>
                <w:kern w:val="0"/>
                <w:sz w:val="28"/>
                <w:szCs w:val="28"/>
              </w:rPr>
              <w:t>年度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428"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资本充足率</w:t>
            </w:r>
          </w:p>
        </w:tc>
        <w:tc>
          <w:tcPr>
            <w:tcW w:w="126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≥10.5</w:t>
            </w:r>
          </w:p>
        </w:tc>
        <w:tc>
          <w:tcPr>
            <w:tcW w:w="1980" w:type="dxa"/>
            <w:tcBorders>
              <w:top w:val="outset" w:color="auto" w:sz="6" w:space="0"/>
              <w:left w:val="outset" w:color="auto" w:sz="6" w:space="0"/>
              <w:bottom w:val="outset" w:color="auto" w:sz="6" w:space="0"/>
              <w:right w:val="outset" w:color="auto" w:sz="6" w:space="0"/>
            </w:tcBorders>
          </w:tcPr>
          <w:p>
            <w:pPr>
              <w:widowControl/>
              <w:jc w:val="center"/>
              <w:rPr>
                <w:rFonts w:hint="default" w:ascii="Times New Roman" w:hAnsi="Times New Roman" w:eastAsia="方正仿宋_GBK" w:cs="Times New Roman"/>
                <w:color w:val="000000" w:themeColor="text1"/>
                <w:kern w:val="0"/>
                <w:sz w:val="28"/>
                <w:szCs w:val="28"/>
                <w:lang w:val="en-US" w:eastAsia="zh-CN"/>
              </w:rPr>
            </w:pPr>
            <w:r>
              <w:rPr>
                <w:rFonts w:hint="eastAsia" w:ascii="Times New Roman" w:hAnsi="Times New Roman" w:eastAsia="方正仿宋_GBK" w:cs="Times New Roman"/>
                <w:color w:val="000000" w:themeColor="text1"/>
                <w:kern w:val="0"/>
                <w:sz w:val="28"/>
                <w:szCs w:val="28"/>
                <w:lang w:val="en-US" w:eastAsia="zh-CN"/>
              </w:rPr>
              <w:t>20.53</w:t>
            </w:r>
          </w:p>
        </w:tc>
        <w:tc>
          <w:tcPr>
            <w:tcW w:w="1980" w:type="dxa"/>
            <w:tcBorders>
              <w:top w:val="outset" w:color="auto" w:sz="6" w:space="0"/>
              <w:left w:val="outset" w:color="auto" w:sz="6" w:space="0"/>
              <w:bottom w:val="outset" w:color="auto" w:sz="6" w:space="0"/>
              <w:right w:val="outset" w:color="auto" w:sz="6" w:space="0"/>
            </w:tcBorders>
            <w:vAlign w:val="top"/>
          </w:tcPr>
          <w:p>
            <w:pPr>
              <w:widowControl/>
              <w:jc w:val="center"/>
              <w:rPr>
                <w:rFonts w:ascii="Times New Roman" w:hAnsi="Times New Roman" w:eastAsia="方正仿宋_GBK" w:cs="Times New Roman"/>
                <w:color w:val="000000" w:themeColor="text1"/>
                <w:kern w:val="0"/>
                <w:sz w:val="28"/>
                <w:szCs w:val="28"/>
              </w:rPr>
            </w:pPr>
            <w:r>
              <w:rPr>
                <w:rFonts w:ascii="Times New Roman" w:hAnsi="Times New Roman" w:eastAsia="方正仿宋_GBK" w:cs="Times New Roman"/>
                <w:color w:val="000000" w:themeColor="text1"/>
                <w:kern w:val="0"/>
                <w:sz w:val="28"/>
                <w:szCs w:val="28"/>
              </w:rPr>
              <w:t>20.22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428"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存贷款比例</w:t>
            </w:r>
            <w:r>
              <w:rPr>
                <w:rFonts w:ascii="Times New Roman" w:hAnsi="Times New Roman" w:eastAsia="方正仿宋_GBK" w:cs="Times New Roman"/>
                <w:color w:val="000000" w:themeColor="text1"/>
                <w:kern w:val="0"/>
                <w:sz w:val="28"/>
                <w:szCs w:val="28"/>
              </w:rPr>
              <w:t>(</w:t>
            </w:r>
            <w:r>
              <w:rPr>
                <w:rFonts w:hint="eastAsia" w:ascii="Times New Roman" w:hAnsi="Times New Roman" w:eastAsia="方正仿宋_GBK" w:cs="Times New Roman"/>
                <w:color w:val="000000" w:themeColor="text1"/>
                <w:kern w:val="0"/>
                <w:sz w:val="28"/>
                <w:szCs w:val="28"/>
              </w:rPr>
              <w:t>本外币</w:t>
            </w:r>
            <w:r>
              <w:rPr>
                <w:rFonts w:ascii="Times New Roman" w:hAnsi="Times New Roman" w:eastAsia="方正仿宋_GBK" w:cs="Times New Roman"/>
                <w:color w:val="000000" w:themeColor="text1"/>
                <w:kern w:val="0"/>
                <w:sz w:val="28"/>
                <w:szCs w:val="28"/>
              </w:rPr>
              <w:t>)</w:t>
            </w:r>
          </w:p>
        </w:tc>
        <w:tc>
          <w:tcPr>
            <w:tcW w:w="1260" w:type="dxa"/>
            <w:tcBorders>
              <w:top w:val="outset" w:color="auto" w:sz="6" w:space="0"/>
              <w:left w:val="outset" w:color="auto" w:sz="6" w:space="0"/>
              <w:bottom w:val="outset" w:color="auto" w:sz="6" w:space="0"/>
              <w:right w:val="outset" w:color="auto" w:sz="6" w:space="0"/>
            </w:tcBorders>
            <w:vAlign w:val="center"/>
          </w:tcPr>
          <w:p>
            <w:pPr>
              <w:widowControl/>
              <w:ind w:right="280"/>
              <w:jc w:val="center"/>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≤75</w:t>
            </w:r>
          </w:p>
        </w:tc>
        <w:tc>
          <w:tcPr>
            <w:tcW w:w="1980" w:type="dxa"/>
            <w:tcBorders>
              <w:top w:val="outset" w:color="auto" w:sz="6" w:space="0"/>
              <w:left w:val="outset" w:color="auto" w:sz="6" w:space="0"/>
              <w:bottom w:val="outset" w:color="auto" w:sz="6" w:space="0"/>
              <w:right w:val="outset" w:color="auto" w:sz="6" w:space="0"/>
            </w:tcBorders>
          </w:tcPr>
          <w:p>
            <w:pPr>
              <w:widowControl/>
              <w:jc w:val="center"/>
              <w:rPr>
                <w:rFonts w:hint="default" w:ascii="Times New Roman" w:hAnsi="Times New Roman" w:eastAsia="方正仿宋_GBK" w:cs="Times New Roman"/>
                <w:color w:val="000000" w:themeColor="text1"/>
                <w:kern w:val="0"/>
                <w:sz w:val="28"/>
                <w:szCs w:val="28"/>
                <w:lang w:val="en-US" w:eastAsia="zh-CN"/>
              </w:rPr>
            </w:pPr>
            <w:r>
              <w:rPr>
                <w:rFonts w:hint="eastAsia" w:ascii="Times New Roman" w:hAnsi="Times New Roman" w:eastAsia="方正仿宋_GBK" w:cs="Times New Roman"/>
                <w:color w:val="000000" w:themeColor="text1"/>
                <w:kern w:val="0"/>
                <w:sz w:val="28"/>
                <w:szCs w:val="28"/>
                <w:highlight w:val="none"/>
                <w:lang w:val="en-US" w:eastAsia="zh-CN"/>
              </w:rPr>
              <w:t>84.12</w:t>
            </w:r>
          </w:p>
        </w:tc>
        <w:tc>
          <w:tcPr>
            <w:tcW w:w="1980" w:type="dxa"/>
            <w:tcBorders>
              <w:top w:val="outset" w:color="auto" w:sz="6" w:space="0"/>
              <w:left w:val="outset" w:color="auto" w:sz="6" w:space="0"/>
              <w:bottom w:val="outset" w:color="auto" w:sz="6" w:space="0"/>
              <w:right w:val="outset" w:color="auto" w:sz="6" w:space="0"/>
            </w:tcBorders>
            <w:vAlign w:val="top"/>
          </w:tcPr>
          <w:p>
            <w:pPr>
              <w:widowControl/>
              <w:jc w:val="center"/>
              <w:rPr>
                <w:rFonts w:ascii="Times New Roman" w:hAnsi="Times New Roman" w:eastAsia="方正仿宋_GBK" w:cs="Times New Roman"/>
                <w:color w:val="000000" w:themeColor="text1"/>
                <w:kern w:val="0"/>
                <w:sz w:val="28"/>
                <w:szCs w:val="28"/>
              </w:rPr>
            </w:pPr>
            <w:r>
              <w:rPr>
                <w:rFonts w:ascii="Times New Roman" w:hAnsi="Times New Roman" w:eastAsia="方正仿宋_GBK" w:cs="Times New Roman"/>
                <w:color w:val="000000" w:themeColor="text1"/>
                <w:kern w:val="0"/>
                <w:sz w:val="28"/>
                <w:szCs w:val="28"/>
              </w:rPr>
              <w:t>96.84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428"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不良贷款比率</w:t>
            </w:r>
          </w:p>
        </w:tc>
        <w:tc>
          <w:tcPr>
            <w:tcW w:w="1260" w:type="dxa"/>
            <w:tcBorders>
              <w:top w:val="outset" w:color="auto" w:sz="6" w:space="0"/>
              <w:left w:val="outset" w:color="auto" w:sz="6" w:space="0"/>
              <w:bottom w:val="outset" w:color="auto" w:sz="6" w:space="0"/>
              <w:right w:val="outset" w:color="auto" w:sz="6" w:space="0"/>
            </w:tcBorders>
            <w:vAlign w:val="center"/>
          </w:tcPr>
          <w:p>
            <w:pPr>
              <w:widowControl/>
              <w:ind w:right="420"/>
              <w:jc w:val="center"/>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≤5</w:t>
            </w:r>
          </w:p>
        </w:tc>
        <w:tc>
          <w:tcPr>
            <w:tcW w:w="1980" w:type="dxa"/>
            <w:tcBorders>
              <w:top w:val="outset" w:color="auto" w:sz="6" w:space="0"/>
              <w:left w:val="outset" w:color="auto" w:sz="6" w:space="0"/>
              <w:bottom w:val="outset" w:color="auto" w:sz="6" w:space="0"/>
              <w:right w:val="outset" w:color="auto" w:sz="6" w:space="0"/>
            </w:tcBorders>
          </w:tcPr>
          <w:p>
            <w:pPr>
              <w:widowControl/>
              <w:jc w:val="center"/>
              <w:rPr>
                <w:rFonts w:hint="default" w:ascii="Times New Roman" w:hAnsi="Times New Roman" w:eastAsia="方正仿宋_GBK" w:cs="Times New Roman"/>
                <w:color w:val="000000" w:themeColor="text1"/>
                <w:kern w:val="0"/>
                <w:sz w:val="28"/>
                <w:szCs w:val="28"/>
                <w:lang w:val="en-US" w:eastAsia="zh-CN"/>
              </w:rPr>
            </w:pPr>
            <w:r>
              <w:rPr>
                <w:rFonts w:hint="eastAsia" w:ascii="Times New Roman" w:hAnsi="Times New Roman" w:eastAsia="方正仿宋_GBK" w:cs="Times New Roman"/>
                <w:color w:val="000000" w:themeColor="text1"/>
                <w:kern w:val="0"/>
                <w:sz w:val="28"/>
                <w:szCs w:val="28"/>
                <w:lang w:val="en-US" w:eastAsia="zh-CN"/>
              </w:rPr>
              <w:t>1.99</w:t>
            </w:r>
          </w:p>
        </w:tc>
        <w:tc>
          <w:tcPr>
            <w:tcW w:w="1980" w:type="dxa"/>
            <w:tcBorders>
              <w:top w:val="outset" w:color="auto" w:sz="6" w:space="0"/>
              <w:left w:val="outset" w:color="auto" w:sz="6" w:space="0"/>
              <w:bottom w:val="outset" w:color="auto" w:sz="6" w:space="0"/>
              <w:right w:val="outset" w:color="auto" w:sz="6" w:space="0"/>
            </w:tcBorders>
            <w:vAlign w:val="top"/>
          </w:tcPr>
          <w:p>
            <w:pPr>
              <w:widowControl/>
              <w:jc w:val="center"/>
              <w:rPr>
                <w:rFonts w:ascii="Times New Roman" w:hAnsi="Times New Roman" w:eastAsia="方正仿宋_GBK" w:cs="Times New Roman"/>
                <w:color w:val="000000" w:themeColor="text1"/>
                <w:kern w:val="0"/>
                <w:sz w:val="28"/>
                <w:szCs w:val="28"/>
              </w:rPr>
            </w:pPr>
            <w:r>
              <w:rPr>
                <w:rFonts w:ascii="Times New Roman" w:hAnsi="Times New Roman" w:eastAsia="方正仿宋_GBK" w:cs="Times New Roman"/>
                <w:color w:val="000000" w:themeColor="text1"/>
                <w:kern w:val="0"/>
                <w:sz w:val="28"/>
                <w:szCs w:val="28"/>
              </w:rPr>
              <w:t>0.27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3428"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单一最大客户贷款比例</w:t>
            </w:r>
          </w:p>
        </w:tc>
        <w:tc>
          <w:tcPr>
            <w:tcW w:w="1260" w:type="dxa"/>
            <w:tcBorders>
              <w:top w:val="outset" w:color="auto" w:sz="6" w:space="0"/>
              <w:left w:val="outset" w:color="auto" w:sz="6" w:space="0"/>
              <w:bottom w:val="outset" w:color="auto" w:sz="6" w:space="0"/>
              <w:right w:val="outset" w:color="auto" w:sz="6" w:space="0"/>
            </w:tcBorders>
            <w:vAlign w:val="center"/>
          </w:tcPr>
          <w:p>
            <w:pPr>
              <w:widowControl/>
              <w:ind w:right="280"/>
              <w:jc w:val="center"/>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≤10</w:t>
            </w:r>
          </w:p>
        </w:tc>
        <w:tc>
          <w:tcPr>
            <w:tcW w:w="1980" w:type="dxa"/>
            <w:tcBorders>
              <w:top w:val="outset" w:color="auto" w:sz="6" w:space="0"/>
              <w:left w:val="outset" w:color="auto" w:sz="6" w:space="0"/>
              <w:bottom w:val="outset" w:color="auto" w:sz="6" w:space="0"/>
              <w:right w:val="outset" w:color="auto" w:sz="6" w:space="0"/>
            </w:tcBorders>
          </w:tcPr>
          <w:p>
            <w:pPr>
              <w:widowControl/>
              <w:jc w:val="center"/>
              <w:rPr>
                <w:rFonts w:hint="default" w:ascii="Times New Roman" w:hAnsi="Times New Roman" w:eastAsia="方正仿宋_GBK" w:cs="Times New Roman"/>
                <w:color w:val="000000" w:themeColor="text1"/>
                <w:kern w:val="0"/>
                <w:sz w:val="28"/>
                <w:szCs w:val="28"/>
                <w:lang w:val="en-US" w:eastAsia="zh-CN"/>
              </w:rPr>
            </w:pPr>
            <w:r>
              <w:rPr>
                <w:rFonts w:hint="eastAsia" w:ascii="Times New Roman" w:hAnsi="Times New Roman" w:eastAsia="方正仿宋_GBK" w:cs="Times New Roman"/>
                <w:color w:val="000000" w:themeColor="text1"/>
                <w:kern w:val="0"/>
                <w:sz w:val="28"/>
                <w:szCs w:val="28"/>
                <w:lang w:val="en-US" w:eastAsia="zh-CN"/>
              </w:rPr>
              <w:t>8</w:t>
            </w:r>
          </w:p>
        </w:tc>
        <w:tc>
          <w:tcPr>
            <w:tcW w:w="1980" w:type="dxa"/>
            <w:tcBorders>
              <w:top w:val="outset" w:color="auto" w:sz="6" w:space="0"/>
              <w:left w:val="outset" w:color="auto" w:sz="6" w:space="0"/>
              <w:bottom w:val="outset" w:color="auto" w:sz="6" w:space="0"/>
              <w:right w:val="outset" w:color="auto" w:sz="6" w:space="0"/>
            </w:tcBorders>
            <w:vAlign w:val="top"/>
          </w:tcPr>
          <w:p>
            <w:pPr>
              <w:widowControl/>
              <w:jc w:val="center"/>
              <w:rPr>
                <w:rFonts w:ascii="Times New Roman" w:hAnsi="Times New Roman" w:eastAsia="方正仿宋_GBK" w:cs="Times New Roman"/>
                <w:color w:val="000000" w:themeColor="text1"/>
                <w:kern w:val="0"/>
                <w:sz w:val="28"/>
                <w:szCs w:val="28"/>
              </w:rPr>
            </w:pPr>
            <w:r>
              <w:rPr>
                <w:rFonts w:ascii="Times New Roman" w:hAnsi="Times New Roman" w:eastAsia="方正仿宋_GBK" w:cs="Times New Roman"/>
                <w:color w:val="000000" w:themeColor="text1"/>
                <w:kern w:val="0"/>
                <w:sz w:val="28"/>
                <w:szCs w:val="28"/>
              </w:rPr>
              <w:t>8.44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42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最大单一集团客户授信比例</w:t>
            </w:r>
          </w:p>
        </w:tc>
        <w:tc>
          <w:tcPr>
            <w:tcW w:w="1260" w:type="dxa"/>
            <w:tcBorders>
              <w:top w:val="outset" w:color="auto" w:sz="6" w:space="0"/>
              <w:left w:val="outset" w:color="auto" w:sz="6" w:space="0"/>
              <w:bottom w:val="outset" w:color="auto" w:sz="6" w:space="0"/>
              <w:right w:val="outset" w:color="auto" w:sz="6" w:space="0"/>
            </w:tcBorders>
            <w:vAlign w:val="center"/>
          </w:tcPr>
          <w:p>
            <w:pPr>
              <w:widowControl/>
              <w:ind w:right="280"/>
              <w:jc w:val="center"/>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≤15</w:t>
            </w:r>
          </w:p>
        </w:tc>
        <w:tc>
          <w:tcPr>
            <w:tcW w:w="198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Times New Roman" w:hAnsi="Times New Roman" w:eastAsia="方正仿宋_GBK" w:cs="Times New Roman"/>
                <w:color w:val="000000" w:themeColor="text1"/>
                <w:kern w:val="0"/>
                <w:sz w:val="28"/>
                <w:szCs w:val="28"/>
                <w:lang w:val="en-US" w:eastAsia="zh-CN"/>
              </w:rPr>
            </w:pPr>
            <w:r>
              <w:rPr>
                <w:rFonts w:hint="eastAsia" w:ascii="Times New Roman" w:hAnsi="Times New Roman" w:eastAsia="方正仿宋_GBK" w:cs="Times New Roman"/>
                <w:color w:val="000000" w:themeColor="text1"/>
                <w:kern w:val="0"/>
                <w:sz w:val="28"/>
                <w:szCs w:val="28"/>
                <w:lang w:val="en-US" w:eastAsia="zh-CN"/>
              </w:rPr>
              <w:t>0</w:t>
            </w:r>
          </w:p>
        </w:tc>
        <w:tc>
          <w:tcPr>
            <w:tcW w:w="198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color w:val="000000" w:themeColor="text1"/>
                <w:kern w:val="0"/>
                <w:sz w:val="28"/>
                <w:szCs w:val="28"/>
              </w:rPr>
            </w:pPr>
            <w:r>
              <w:rPr>
                <w:rFonts w:ascii="Times New Roman" w:hAnsi="Times New Roman" w:eastAsia="方正仿宋_GBK" w:cs="Times New Roman"/>
                <w:color w:val="000000" w:themeColor="text1"/>
                <w:kern w:val="0"/>
                <w:sz w:val="28"/>
                <w:szCs w:val="28"/>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3428"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流动性比例（人民币）</w:t>
            </w:r>
          </w:p>
        </w:tc>
        <w:tc>
          <w:tcPr>
            <w:tcW w:w="1260" w:type="dxa"/>
            <w:tcBorders>
              <w:top w:val="outset" w:color="auto" w:sz="6" w:space="0"/>
              <w:left w:val="outset" w:color="auto" w:sz="6" w:space="0"/>
              <w:bottom w:val="outset" w:color="auto" w:sz="6" w:space="0"/>
              <w:right w:val="outset" w:color="auto" w:sz="6" w:space="0"/>
            </w:tcBorders>
            <w:vAlign w:val="center"/>
          </w:tcPr>
          <w:p>
            <w:pPr>
              <w:widowControl/>
              <w:ind w:right="280"/>
              <w:jc w:val="center"/>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≥25</w:t>
            </w:r>
          </w:p>
        </w:tc>
        <w:tc>
          <w:tcPr>
            <w:tcW w:w="1980" w:type="dxa"/>
            <w:tcBorders>
              <w:top w:val="outset" w:color="auto" w:sz="6" w:space="0"/>
              <w:left w:val="outset" w:color="auto" w:sz="6" w:space="0"/>
              <w:bottom w:val="outset" w:color="auto" w:sz="6" w:space="0"/>
              <w:right w:val="outset" w:color="auto" w:sz="6" w:space="0"/>
            </w:tcBorders>
          </w:tcPr>
          <w:p>
            <w:pPr>
              <w:widowControl/>
              <w:jc w:val="center"/>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154.92</w:t>
            </w:r>
          </w:p>
        </w:tc>
        <w:tc>
          <w:tcPr>
            <w:tcW w:w="1980" w:type="dxa"/>
            <w:tcBorders>
              <w:top w:val="outset" w:color="auto" w:sz="6" w:space="0"/>
              <w:left w:val="outset" w:color="auto" w:sz="6" w:space="0"/>
              <w:bottom w:val="outset" w:color="auto" w:sz="6" w:space="0"/>
              <w:right w:val="outset" w:color="auto" w:sz="6" w:space="0"/>
            </w:tcBorders>
            <w:vAlign w:val="top"/>
          </w:tcPr>
          <w:p>
            <w:pPr>
              <w:widowControl/>
              <w:jc w:val="center"/>
              <w:rPr>
                <w:rFonts w:ascii="Times New Roman" w:hAnsi="Times New Roman" w:eastAsia="方正仿宋_GBK" w:cs="Times New Roman"/>
                <w:color w:val="000000" w:themeColor="text1"/>
                <w:kern w:val="0"/>
                <w:sz w:val="28"/>
                <w:szCs w:val="28"/>
              </w:rPr>
            </w:pPr>
            <w:r>
              <w:rPr>
                <w:rFonts w:ascii="Times New Roman" w:hAnsi="Times New Roman" w:eastAsia="方正仿宋_GBK" w:cs="Times New Roman"/>
                <w:color w:val="000000" w:themeColor="text1"/>
                <w:kern w:val="0"/>
                <w:sz w:val="28"/>
                <w:szCs w:val="28"/>
              </w:rPr>
              <w:t>69.23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428"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拨贷比</w:t>
            </w:r>
          </w:p>
        </w:tc>
        <w:tc>
          <w:tcPr>
            <w:tcW w:w="1260" w:type="dxa"/>
            <w:tcBorders>
              <w:top w:val="outset" w:color="auto" w:sz="6" w:space="0"/>
              <w:left w:val="outset" w:color="auto" w:sz="6" w:space="0"/>
              <w:bottom w:val="outset" w:color="auto" w:sz="6" w:space="0"/>
              <w:right w:val="outset" w:color="auto" w:sz="6" w:space="0"/>
            </w:tcBorders>
            <w:vAlign w:val="center"/>
          </w:tcPr>
          <w:p>
            <w:pPr>
              <w:widowControl/>
              <w:ind w:right="140"/>
              <w:jc w:val="center"/>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≥2.5</w:t>
            </w:r>
          </w:p>
        </w:tc>
        <w:tc>
          <w:tcPr>
            <w:tcW w:w="1980" w:type="dxa"/>
            <w:tcBorders>
              <w:top w:val="outset" w:color="auto" w:sz="6" w:space="0"/>
              <w:left w:val="outset" w:color="auto" w:sz="6" w:space="0"/>
              <w:bottom w:val="outset" w:color="auto" w:sz="6" w:space="0"/>
              <w:right w:val="outset" w:color="auto" w:sz="6" w:space="0"/>
            </w:tcBorders>
          </w:tcPr>
          <w:p>
            <w:pPr>
              <w:widowControl/>
              <w:jc w:val="center"/>
              <w:rPr>
                <w:rFonts w:hint="default" w:ascii="Times New Roman" w:hAnsi="Times New Roman" w:eastAsia="方正仿宋_GBK" w:cs="Times New Roman"/>
                <w:color w:val="000000" w:themeColor="text1"/>
                <w:kern w:val="0"/>
                <w:sz w:val="28"/>
                <w:szCs w:val="28"/>
                <w:lang w:val="en-US" w:eastAsia="zh-CN"/>
              </w:rPr>
            </w:pPr>
            <w:r>
              <w:rPr>
                <w:rFonts w:hint="eastAsia" w:ascii="Times New Roman" w:hAnsi="Times New Roman" w:eastAsia="方正仿宋_GBK" w:cs="Times New Roman"/>
                <w:color w:val="000000" w:themeColor="text1"/>
                <w:kern w:val="0"/>
                <w:sz w:val="28"/>
                <w:szCs w:val="28"/>
                <w:lang w:val="en-US" w:eastAsia="zh-CN"/>
              </w:rPr>
              <w:t>5.28</w:t>
            </w:r>
          </w:p>
        </w:tc>
        <w:tc>
          <w:tcPr>
            <w:tcW w:w="1980" w:type="dxa"/>
            <w:tcBorders>
              <w:top w:val="outset" w:color="auto" w:sz="6" w:space="0"/>
              <w:left w:val="outset" w:color="auto" w:sz="6" w:space="0"/>
              <w:bottom w:val="outset" w:color="auto" w:sz="6" w:space="0"/>
              <w:right w:val="outset" w:color="auto" w:sz="6" w:space="0"/>
            </w:tcBorders>
            <w:vAlign w:val="top"/>
          </w:tcPr>
          <w:p>
            <w:pPr>
              <w:widowControl/>
              <w:jc w:val="center"/>
              <w:rPr>
                <w:rFonts w:ascii="Times New Roman" w:hAnsi="Times New Roman" w:eastAsia="方正仿宋_GBK" w:cs="Times New Roman"/>
                <w:color w:val="000000" w:themeColor="text1"/>
                <w:kern w:val="0"/>
                <w:sz w:val="28"/>
                <w:szCs w:val="28"/>
              </w:rPr>
            </w:pPr>
            <w:r>
              <w:rPr>
                <w:rFonts w:ascii="Times New Roman" w:hAnsi="Times New Roman" w:eastAsia="方正仿宋_GBK" w:cs="Times New Roman"/>
                <w:color w:val="000000" w:themeColor="text1"/>
                <w:kern w:val="0"/>
                <w:sz w:val="28"/>
                <w:szCs w:val="28"/>
              </w:rPr>
              <w:t>4.42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428"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杠杆率</w:t>
            </w:r>
          </w:p>
        </w:tc>
        <w:tc>
          <w:tcPr>
            <w:tcW w:w="1260" w:type="dxa"/>
            <w:tcBorders>
              <w:top w:val="outset" w:color="auto" w:sz="6" w:space="0"/>
              <w:left w:val="outset" w:color="auto" w:sz="6" w:space="0"/>
              <w:bottom w:val="outset" w:color="auto" w:sz="6" w:space="0"/>
              <w:right w:val="outset" w:color="auto" w:sz="6" w:space="0"/>
            </w:tcBorders>
            <w:vAlign w:val="center"/>
          </w:tcPr>
          <w:p>
            <w:pPr>
              <w:widowControl/>
              <w:ind w:right="420"/>
              <w:jc w:val="center"/>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≥4</w:t>
            </w:r>
          </w:p>
        </w:tc>
        <w:tc>
          <w:tcPr>
            <w:tcW w:w="1980" w:type="dxa"/>
            <w:tcBorders>
              <w:top w:val="outset" w:color="auto" w:sz="6" w:space="0"/>
              <w:left w:val="outset" w:color="auto" w:sz="6" w:space="0"/>
              <w:bottom w:val="outset" w:color="auto" w:sz="6" w:space="0"/>
              <w:right w:val="outset" w:color="auto" w:sz="6" w:space="0"/>
            </w:tcBorders>
          </w:tcPr>
          <w:p>
            <w:pPr>
              <w:widowControl/>
              <w:jc w:val="center"/>
              <w:rPr>
                <w:rFonts w:hint="default" w:ascii="Times New Roman" w:hAnsi="Times New Roman" w:eastAsia="宋体" w:cs="Times New Roman"/>
                <w:color w:val="000000" w:themeColor="text1"/>
                <w:sz w:val="20"/>
                <w:szCs w:val="20"/>
                <w:lang w:val="en-US" w:eastAsia="zh-CN"/>
              </w:rPr>
            </w:pPr>
            <w:r>
              <w:rPr>
                <w:rFonts w:hint="eastAsia" w:ascii="Times New Roman" w:hAnsi="Times New Roman" w:eastAsia="方正仿宋_GBK" w:cs="Times New Roman"/>
                <w:color w:val="000000" w:themeColor="text1"/>
                <w:kern w:val="0"/>
                <w:sz w:val="28"/>
                <w:szCs w:val="28"/>
                <w:lang w:val="en-US" w:eastAsia="zh-CN"/>
              </w:rPr>
              <w:t>12.12</w:t>
            </w:r>
          </w:p>
        </w:tc>
        <w:tc>
          <w:tcPr>
            <w:tcW w:w="1980" w:type="dxa"/>
            <w:tcBorders>
              <w:top w:val="outset" w:color="auto" w:sz="6" w:space="0"/>
              <w:left w:val="outset" w:color="auto" w:sz="6" w:space="0"/>
              <w:bottom w:val="outset" w:color="auto" w:sz="6" w:space="0"/>
              <w:right w:val="outset" w:color="auto" w:sz="6" w:space="0"/>
            </w:tcBorders>
            <w:vAlign w:val="top"/>
          </w:tcPr>
          <w:p>
            <w:pPr>
              <w:widowControl/>
              <w:jc w:val="center"/>
              <w:rPr>
                <w:rFonts w:ascii="Times New Roman" w:hAnsi="Times New Roman" w:eastAsia="方正仿宋_GBK" w:cs="Times New Roman"/>
                <w:color w:val="000000" w:themeColor="text1"/>
                <w:kern w:val="0"/>
                <w:sz w:val="28"/>
                <w:szCs w:val="28"/>
              </w:rPr>
            </w:pPr>
            <w:r>
              <w:rPr>
                <w:rFonts w:ascii="Times New Roman" w:hAnsi="Times New Roman" w:eastAsia="方正仿宋_GBK" w:cs="Times New Roman"/>
                <w:color w:val="000000" w:themeColor="text1"/>
                <w:kern w:val="0"/>
                <w:sz w:val="28"/>
                <w:szCs w:val="28"/>
              </w:rPr>
              <w:t>13.34</w:t>
            </w:r>
          </w:p>
        </w:tc>
      </w:tr>
    </w:tbl>
    <w:p>
      <w:pPr>
        <w:keepNext w:val="0"/>
        <w:keepLines w:val="0"/>
        <w:pageBreakBefore w:val="0"/>
        <w:widowControl/>
        <w:kinsoku/>
        <w:wordWrap/>
        <w:overflowPunct/>
        <w:topLinePunct w:val="0"/>
        <w:autoSpaceDE/>
        <w:autoSpaceDN/>
        <w:bidi w:val="0"/>
        <w:adjustRightInd/>
        <w:snapToGrid/>
        <w:spacing w:before="313" w:beforeLines="100" w:after="313" w:afterLines="100" w:line="640" w:lineRule="exact"/>
        <w:ind w:firstLine="627" w:firstLineChars="196"/>
        <w:jc w:val="left"/>
        <w:textAlignment w:val="auto"/>
        <w:rPr>
          <w:rFonts w:ascii="Times New Roman" w:hAnsi="Times New Roman" w:eastAsia="方正黑体_GBK" w:cs="Times New Roman"/>
          <w:bCs/>
          <w:color w:val="000000" w:themeColor="text1"/>
          <w:kern w:val="0"/>
          <w:sz w:val="32"/>
          <w:szCs w:val="32"/>
        </w:rPr>
      </w:pPr>
      <w:r>
        <w:rPr>
          <w:rFonts w:hint="eastAsia" w:ascii="Times New Roman" w:hAnsi="Times New Roman" w:eastAsia="方正黑体_GBK" w:cs="Times New Roman"/>
          <w:bCs/>
          <w:color w:val="000000" w:themeColor="text1"/>
          <w:kern w:val="0"/>
          <w:sz w:val="32"/>
          <w:szCs w:val="32"/>
        </w:rPr>
        <w:t>三、资产减值准备金情况</w:t>
      </w:r>
    </w:p>
    <w:p>
      <w:pPr>
        <w:widowControl/>
        <w:spacing w:line="360" w:lineRule="auto"/>
        <w:jc w:val="right"/>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单位：万元（人民币）</w:t>
      </w:r>
    </w:p>
    <w:tbl>
      <w:tblPr>
        <w:tblStyle w:val="16"/>
        <w:tblW w:w="8790"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290"/>
        <w:gridCol w:w="250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6" w:hRule="atLeast"/>
        </w:trPr>
        <w:tc>
          <w:tcPr>
            <w:tcW w:w="629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b/>
                <w:bCs/>
                <w:color w:val="000000" w:themeColor="text1"/>
                <w:kern w:val="0"/>
                <w:sz w:val="28"/>
                <w:szCs w:val="28"/>
              </w:rPr>
            </w:pPr>
            <w:r>
              <w:rPr>
                <w:rFonts w:hint="eastAsia" w:ascii="Times New Roman" w:hAnsi="Times New Roman" w:eastAsia="方正仿宋_GBK" w:cs="Times New Roman"/>
                <w:b/>
                <w:bCs/>
                <w:color w:val="000000" w:themeColor="text1"/>
                <w:kern w:val="0"/>
                <w:sz w:val="28"/>
                <w:szCs w:val="28"/>
              </w:rPr>
              <w:t>项</w:t>
            </w:r>
            <w:r>
              <w:rPr>
                <w:rFonts w:ascii="Times New Roman" w:hAnsi="Times New Roman" w:eastAsia="方正仿宋_GBK" w:cs="Times New Roman"/>
                <w:b/>
                <w:bCs/>
                <w:color w:val="000000" w:themeColor="text1"/>
                <w:kern w:val="0"/>
                <w:sz w:val="28"/>
                <w:szCs w:val="28"/>
              </w:rPr>
              <w:t>     </w:t>
            </w:r>
            <w:r>
              <w:rPr>
                <w:rFonts w:hint="eastAsia" w:ascii="Times New Roman" w:hAnsi="Times New Roman" w:eastAsia="方正仿宋_GBK" w:cs="Times New Roman"/>
                <w:b/>
                <w:bCs/>
                <w:color w:val="000000" w:themeColor="text1"/>
                <w:kern w:val="0"/>
                <w:sz w:val="28"/>
                <w:szCs w:val="28"/>
              </w:rPr>
              <w:t>目</w:t>
            </w:r>
          </w:p>
        </w:tc>
        <w:tc>
          <w:tcPr>
            <w:tcW w:w="250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b/>
                <w:bCs/>
                <w:color w:val="000000" w:themeColor="text1"/>
                <w:kern w:val="0"/>
                <w:sz w:val="28"/>
                <w:szCs w:val="28"/>
              </w:rPr>
            </w:pPr>
            <w:r>
              <w:rPr>
                <w:rFonts w:hint="eastAsia" w:ascii="Times New Roman" w:hAnsi="Times New Roman" w:eastAsia="方正仿宋_GBK" w:cs="Times New Roman"/>
                <w:b/>
                <w:bCs/>
                <w:color w:val="000000" w:themeColor="text1"/>
                <w:kern w:val="0"/>
                <w:sz w:val="28"/>
                <w:szCs w:val="28"/>
              </w:rPr>
              <w:t>金</w:t>
            </w:r>
            <w:r>
              <w:rPr>
                <w:rFonts w:ascii="Times New Roman" w:hAnsi="Times New Roman" w:eastAsia="方正仿宋_GBK" w:cs="Times New Roman"/>
                <w:b/>
                <w:bCs/>
                <w:color w:val="000000" w:themeColor="text1"/>
                <w:kern w:val="0"/>
                <w:sz w:val="28"/>
                <w:szCs w:val="28"/>
              </w:rPr>
              <w:t>     </w:t>
            </w:r>
            <w:r>
              <w:rPr>
                <w:rFonts w:hint="eastAsia" w:ascii="Times New Roman" w:hAnsi="Times New Roman" w:eastAsia="方正仿宋_GBK" w:cs="Times New Roman"/>
                <w:b/>
                <w:bCs/>
                <w:color w:val="000000" w:themeColor="text1"/>
                <w:kern w:val="0"/>
                <w:sz w:val="28"/>
                <w:szCs w:val="28"/>
              </w:rPr>
              <w:t>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6" w:hRule="atLeast"/>
        </w:trPr>
        <w:tc>
          <w:tcPr>
            <w:tcW w:w="6290"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期初余额</w:t>
            </w:r>
          </w:p>
        </w:tc>
        <w:tc>
          <w:tcPr>
            <w:tcW w:w="2500"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Times New Roman" w:hAnsi="Times New Roman" w:eastAsia="方正仿宋_GBK" w:cs="Times New Roman"/>
                <w:color w:val="000000" w:themeColor="text1"/>
                <w:kern w:val="0"/>
                <w:sz w:val="28"/>
                <w:szCs w:val="28"/>
                <w:highlight w:val="yellow"/>
                <w:lang w:val="en-US" w:eastAsia="zh-CN"/>
              </w:rPr>
            </w:pPr>
            <w:r>
              <w:rPr>
                <w:rFonts w:hint="eastAsia" w:ascii="Times New Roman" w:hAnsi="Times New Roman" w:eastAsia="方正仿宋_GBK" w:cs="Times New Roman"/>
                <w:color w:val="000000" w:themeColor="text1"/>
                <w:kern w:val="0"/>
                <w:sz w:val="28"/>
                <w:szCs w:val="28"/>
                <w:highlight w:val="none"/>
                <w:lang w:val="en-US" w:eastAsia="zh-CN"/>
              </w:rPr>
              <w:t>1414.74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6" w:hRule="atLeast"/>
        </w:trPr>
        <w:tc>
          <w:tcPr>
            <w:tcW w:w="6290"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报告期计提</w:t>
            </w:r>
          </w:p>
        </w:tc>
        <w:tc>
          <w:tcPr>
            <w:tcW w:w="2500"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Times New Roman" w:hAnsi="Times New Roman" w:eastAsia="方正仿宋_GBK" w:cs="Times New Roman"/>
                <w:color w:val="000000" w:themeColor="text1"/>
                <w:kern w:val="0"/>
                <w:sz w:val="28"/>
                <w:szCs w:val="28"/>
                <w:highlight w:val="none"/>
                <w:lang w:val="en-US" w:eastAsia="zh-CN"/>
              </w:rPr>
            </w:pPr>
            <w:r>
              <w:rPr>
                <w:rFonts w:hint="eastAsia" w:ascii="Times New Roman" w:hAnsi="Times New Roman" w:eastAsia="微软雅黑" w:cs="Times New Roman"/>
                <w:color w:val="000000" w:themeColor="text1"/>
                <w:kern w:val="0"/>
                <w:sz w:val="28"/>
                <w:szCs w:val="28"/>
                <w:highlight w:val="none"/>
                <w:lang w:val="en-US" w:eastAsia="zh-CN"/>
              </w:rPr>
              <w: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6" w:hRule="atLeast"/>
        </w:trPr>
        <w:tc>
          <w:tcPr>
            <w:tcW w:w="6290"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本期收回以前年度核销</w:t>
            </w:r>
          </w:p>
        </w:tc>
        <w:tc>
          <w:tcPr>
            <w:tcW w:w="2500"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Times New Roman" w:hAnsi="Times New Roman" w:eastAsia="方正仿宋_GBK" w:cs="Times New Roman"/>
                <w:color w:val="000000" w:themeColor="text1"/>
                <w:kern w:val="0"/>
                <w:sz w:val="28"/>
                <w:szCs w:val="28"/>
                <w:highlight w:val="none"/>
                <w:lang w:val="en-US" w:eastAsia="zh-CN"/>
              </w:rPr>
            </w:pPr>
            <w:r>
              <w:rPr>
                <w:rFonts w:hint="eastAsia" w:ascii="Times New Roman" w:hAnsi="Times New Roman" w:eastAsia="方正仿宋_GBK" w:cs="Times New Roman"/>
                <w:color w:val="000000" w:themeColor="text1"/>
                <w:kern w:val="0"/>
                <w:sz w:val="28"/>
                <w:szCs w:val="28"/>
                <w:highlight w:val="none"/>
                <w:lang w:val="en-US" w:eastAsia="zh-CN"/>
              </w:rPr>
              <w:t>37.41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6" w:hRule="atLeast"/>
        </w:trPr>
        <w:tc>
          <w:tcPr>
            <w:tcW w:w="6290"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报告期核销</w:t>
            </w:r>
          </w:p>
        </w:tc>
        <w:tc>
          <w:tcPr>
            <w:tcW w:w="250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Times New Roman" w:hAnsi="Times New Roman" w:eastAsia="方正仿宋_GBK" w:cs="Times New Roman"/>
                <w:color w:val="000000" w:themeColor="text1"/>
                <w:kern w:val="0"/>
                <w:sz w:val="28"/>
                <w:szCs w:val="28"/>
                <w:highlight w:val="none"/>
                <w:lang w:eastAsia="zh-CN"/>
              </w:rPr>
            </w:pPr>
            <w:r>
              <w:rPr>
                <w:rFonts w:hint="eastAsia" w:ascii="Times New Roman" w:hAnsi="Times New Roman" w:eastAsia="方正仿宋_GBK" w:cs="Times New Roman"/>
                <w:color w:val="000000" w:themeColor="text1"/>
                <w:kern w:val="0"/>
                <w:sz w:val="28"/>
                <w:szCs w:val="28"/>
                <w:highlight w:val="none"/>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30" w:hRule="atLeast"/>
        </w:trPr>
        <w:tc>
          <w:tcPr>
            <w:tcW w:w="6290"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期末余额</w:t>
            </w:r>
          </w:p>
        </w:tc>
        <w:tc>
          <w:tcPr>
            <w:tcW w:w="2500"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Times New Roman" w:hAnsi="Times New Roman" w:eastAsia="方正仿宋_GBK" w:cs="Times New Roman"/>
                <w:color w:val="000000" w:themeColor="text1"/>
                <w:kern w:val="0"/>
                <w:sz w:val="28"/>
                <w:szCs w:val="28"/>
                <w:highlight w:val="yellow"/>
                <w:lang w:val="en-US" w:eastAsia="zh-CN"/>
              </w:rPr>
            </w:pPr>
            <w:r>
              <w:rPr>
                <w:rFonts w:hint="eastAsia" w:ascii="Times New Roman" w:hAnsi="Times New Roman" w:eastAsia="方正仿宋_GBK" w:cs="Times New Roman"/>
                <w:color w:val="000000" w:themeColor="text1"/>
                <w:kern w:val="0"/>
                <w:sz w:val="28"/>
                <w:szCs w:val="28"/>
                <w:highlight w:val="none"/>
                <w:lang w:val="en-US" w:eastAsia="zh-CN"/>
              </w:rPr>
              <w:t xml:space="preserve"> 1652.15</w:t>
            </w:r>
          </w:p>
        </w:tc>
      </w:tr>
    </w:tbl>
    <w:p>
      <w:pPr>
        <w:keepNext w:val="0"/>
        <w:keepLines w:val="0"/>
        <w:pageBreakBefore w:val="0"/>
        <w:widowControl/>
        <w:kinsoku/>
        <w:wordWrap/>
        <w:overflowPunct/>
        <w:topLinePunct w:val="0"/>
        <w:autoSpaceDE/>
        <w:autoSpaceDN/>
        <w:bidi w:val="0"/>
        <w:adjustRightInd/>
        <w:snapToGrid/>
        <w:spacing w:before="313" w:beforeLines="100" w:after="313" w:afterLines="100" w:line="640" w:lineRule="exact"/>
        <w:ind w:firstLine="627" w:firstLineChars="196"/>
        <w:jc w:val="left"/>
        <w:textAlignment w:val="auto"/>
        <w:rPr>
          <w:rFonts w:ascii="Times New Roman" w:hAnsi="Times New Roman" w:eastAsia="方正黑体_GBK" w:cs="Times New Roman"/>
          <w:bCs/>
          <w:color w:val="000000" w:themeColor="text1"/>
          <w:kern w:val="0"/>
          <w:sz w:val="32"/>
          <w:szCs w:val="32"/>
        </w:rPr>
      </w:pPr>
      <w:r>
        <w:rPr>
          <w:rFonts w:hint="eastAsia" w:ascii="Times New Roman" w:hAnsi="Times New Roman" w:eastAsia="方正黑体_GBK" w:cs="Times New Roman"/>
          <w:bCs/>
          <w:color w:val="000000" w:themeColor="text1"/>
          <w:kern w:val="0"/>
          <w:sz w:val="32"/>
          <w:szCs w:val="32"/>
        </w:rPr>
        <w:t>四、资本的构成情况</w:t>
      </w:r>
    </w:p>
    <w:p>
      <w:pPr>
        <w:widowControl/>
        <w:spacing w:line="360" w:lineRule="auto"/>
        <w:jc w:val="right"/>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单位：万元（人民币）</w:t>
      </w:r>
    </w:p>
    <w:tbl>
      <w:tblPr>
        <w:tblStyle w:val="16"/>
        <w:tblW w:w="8880"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553"/>
        <w:gridCol w:w="332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6" w:hRule="atLeast"/>
        </w:trPr>
        <w:tc>
          <w:tcPr>
            <w:tcW w:w="555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b/>
                <w:bCs/>
                <w:color w:val="000000" w:themeColor="text1"/>
                <w:kern w:val="0"/>
                <w:sz w:val="28"/>
                <w:szCs w:val="28"/>
              </w:rPr>
            </w:pPr>
            <w:r>
              <w:rPr>
                <w:rFonts w:hint="eastAsia" w:ascii="Times New Roman" w:hAnsi="Times New Roman" w:eastAsia="方正仿宋_GBK" w:cs="Times New Roman"/>
                <w:b/>
                <w:bCs/>
                <w:color w:val="000000" w:themeColor="text1"/>
                <w:kern w:val="0"/>
                <w:sz w:val="28"/>
                <w:szCs w:val="28"/>
              </w:rPr>
              <w:t>项</w:t>
            </w:r>
            <w:r>
              <w:rPr>
                <w:rFonts w:ascii="Times New Roman" w:hAnsi="Times New Roman" w:eastAsia="方正仿宋_GBK" w:cs="Times New Roman"/>
                <w:b/>
                <w:bCs/>
                <w:color w:val="000000" w:themeColor="text1"/>
                <w:kern w:val="0"/>
                <w:sz w:val="28"/>
                <w:szCs w:val="28"/>
              </w:rPr>
              <w:t>     </w:t>
            </w:r>
            <w:r>
              <w:rPr>
                <w:rFonts w:hint="eastAsia" w:ascii="Times New Roman" w:hAnsi="Times New Roman" w:eastAsia="方正仿宋_GBK" w:cs="Times New Roman"/>
                <w:b/>
                <w:bCs/>
                <w:color w:val="000000" w:themeColor="text1"/>
                <w:kern w:val="0"/>
                <w:sz w:val="28"/>
                <w:szCs w:val="28"/>
              </w:rPr>
              <w:t>目</w:t>
            </w:r>
          </w:p>
        </w:tc>
        <w:tc>
          <w:tcPr>
            <w:tcW w:w="332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b/>
                <w:bCs/>
                <w:color w:val="000000" w:themeColor="text1"/>
                <w:kern w:val="0"/>
                <w:sz w:val="28"/>
                <w:szCs w:val="28"/>
              </w:rPr>
            </w:pPr>
            <w:r>
              <w:rPr>
                <w:rFonts w:ascii="Times New Roman" w:hAnsi="Times New Roman" w:eastAsia="方正仿宋_GBK" w:cs="Times New Roman"/>
                <w:b/>
                <w:bCs/>
                <w:color w:val="000000" w:themeColor="text1"/>
                <w:kern w:val="0"/>
                <w:sz w:val="28"/>
                <w:szCs w:val="28"/>
              </w:rPr>
              <w:t>202</w:t>
            </w:r>
            <w:r>
              <w:rPr>
                <w:rFonts w:hint="eastAsia" w:ascii="Times New Roman" w:hAnsi="Times New Roman" w:eastAsia="方正仿宋_GBK" w:cs="Times New Roman"/>
                <w:b/>
                <w:bCs/>
                <w:color w:val="000000" w:themeColor="text1"/>
                <w:kern w:val="0"/>
                <w:sz w:val="28"/>
                <w:szCs w:val="28"/>
                <w:lang w:val="en-US" w:eastAsia="zh-CN"/>
              </w:rPr>
              <w:t>2</w:t>
            </w:r>
            <w:r>
              <w:rPr>
                <w:rFonts w:hint="eastAsia" w:ascii="Times New Roman" w:hAnsi="Times New Roman" w:eastAsia="方正仿宋_GBK" w:cs="Times New Roman"/>
                <w:b/>
                <w:bCs/>
                <w:color w:val="000000" w:themeColor="text1"/>
                <w:kern w:val="0"/>
                <w:sz w:val="28"/>
                <w:szCs w:val="28"/>
              </w:rPr>
              <w:t>年度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6" w:hRule="atLeast"/>
        </w:trPr>
        <w:tc>
          <w:tcPr>
            <w:tcW w:w="5553" w:type="dxa"/>
            <w:tcBorders>
              <w:top w:val="outset" w:color="auto" w:sz="6" w:space="0"/>
              <w:left w:val="outset" w:color="auto" w:sz="6" w:space="0"/>
              <w:bottom w:val="outset" w:color="auto" w:sz="6" w:space="0"/>
              <w:right w:val="outset" w:color="auto" w:sz="6" w:space="0"/>
            </w:tcBorders>
          </w:tcPr>
          <w:p>
            <w:pPr>
              <w:widowControl/>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核心一级资本净额</w:t>
            </w:r>
          </w:p>
        </w:tc>
        <w:tc>
          <w:tcPr>
            <w:tcW w:w="332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color w:val="000000" w:themeColor="text1"/>
                <w:kern w:val="0"/>
                <w:sz w:val="28"/>
                <w:szCs w:val="28"/>
                <w:highlight w:val="yellow"/>
              </w:rPr>
            </w:pPr>
            <w:r>
              <w:rPr>
                <w:rFonts w:hint="eastAsia" w:ascii="Times New Roman" w:hAnsi="Times New Roman" w:eastAsia="方正仿宋_GBK" w:cs="Times New Roman"/>
                <w:color w:val="000000" w:themeColor="text1"/>
                <w:kern w:val="0"/>
                <w:sz w:val="28"/>
                <w:szCs w:val="28"/>
                <w:highlight w:val="none"/>
              </w:rPr>
              <w:t xml:space="preserve">5358.85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6" w:hRule="atLeast"/>
        </w:trPr>
        <w:tc>
          <w:tcPr>
            <w:tcW w:w="5553" w:type="dxa"/>
            <w:tcBorders>
              <w:top w:val="outset" w:color="auto" w:sz="6" w:space="0"/>
              <w:left w:val="outset" w:color="auto" w:sz="6" w:space="0"/>
              <w:bottom w:val="outset" w:color="auto" w:sz="6" w:space="0"/>
              <w:right w:val="outset" w:color="auto" w:sz="6" w:space="0"/>
            </w:tcBorders>
          </w:tcPr>
          <w:p>
            <w:pPr>
              <w:widowControl/>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一级资本净额</w:t>
            </w:r>
          </w:p>
        </w:tc>
        <w:tc>
          <w:tcPr>
            <w:tcW w:w="332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color w:val="000000" w:themeColor="text1"/>
                <w:kern w:val="0"/>
                <w:sz w:val="28"/>
                <w:szCs w:val="28"/>
                <w:highlight w:val="yellow"/>
              </w:rPr>
            </w:pPr>
            <w:r>
              <w:rPr>
                <w:rFonts w:hint="eastAsia" w:ascii="Times New Roman" w:hAnsi="Times New Roman" w:eastAsia="方正仿宋_GBK" w:cs="Times New Roman"/>
                <w:color w:val="000000" w:themeColor="text1"/>
                <w:kern w:val="0"/>
                <w:sz w:val="28"/>
                <w:szCs w:val="28"/>
                <w:highlight w:val="none"/>
              </w:rPr>
              <w:t xml:space="preserve">5358.85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6" w:hRule="atLeast"/>
        </w:trPr>
        <w:tc>
          <w:tcPr>
            <w:tcW w:w="5553" w:type="dxa"/>
            <w:tcBorders>
              <w:top w:val="outset" w:color="auto" w:sz="6" w:space="0"/>
              <w:left w:val="outset" w:color="auto" w:sz="6" w:space="0"/>
              <w:bottom w:val="outset" w:color="auto" w:sz="6" w:space="0"/>
              <w:right w:val="outset" w:color="auto" w:sz="6" w:space="0"/>
            </w:tcBorders>
          </w:tcPr>
          <w:p>
            <w:pPr>
              <w:widowControl/>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资本净额</w:t>
            </w:r>
          </w:p>
        </w:tc>
        <w:tc>
          <w:tcPr>
            <w:tcW w:w="332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color w:val="000000" w:themeColor="text1"/>
                <w:kern w:val="0"/>
                <w:sz w:val="28"/>
                <w:szCs w:val="28"/>
                <w:highlight w:val="yellow"/>
              </w:rPr>
            </w:pPr>
            <w:r>
              <w:rPr>
                <w:rFonts w:hint="eastAsia" w:ascii="Times New Roman" w:hAnsi="Times New Roman" w:eastAsia="方正仿宋_GBK" w:cs="Times New Roman"/>
                <w:color w:val="000000" w:themeColor="text1"/>
                <w:kern w:val="0"/>
                <w:sz w:val="28"/>
                <w:szCs w:val="28"/>
                <w:highlight w:val="none"/>
              </w:rPr>
              <w:t>5672.52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6" w:hRule="atLeast"/>
        </w:trPr>
        <w:tc>
          <w:tcPr>
            <w:tcW w:w="5553" w:type="dxa"/>
            <w:tcBorders>
              <w:top w:val="outset" w:color="auto" w:sz="6" w:space="0"/>
              <w:left w:val="outset" w:color="auto" w:sz="6" w:space="0"/>
              <w:bottom w:val="outset" w:color="auto" w:sz="6" w:space="0"/>
              <w:right w:val="outset" w:color="auto" w:sz="6" w:space="0"/>
            </w:tcBorders>
          </w:tcPr>
          <w:p>
            <w:pPr>
              <w:widowControl/>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应用资本底线后的风险加权资产合计</w:t>
            </w:r>
          </w:p>
        </w:tc>
        <w:tc>
          <w:tcPr>
            <w:tcW w:w="332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color w:val="000000" w:themeColor="text1"/>
                <w:kern w:val="0"/>
                <w:sz w:val="28"/>
                <w:szCs w:val="28"/>
                <w:highlight w:val="yellow"/>
              </w:rPr>
            </w:pPr>
            <w:r>
              <w:rPr>
                <w:rFonts w:hint="eastAsia" w:ascii="Times New Roman" w:hAnsi="Times New Roman" w:eastAsia="方正仿宋_GBK" w:cs="Times New Roman"/>
                <w:color w:val="000000" w:themeColor="text1"/>
                <w:kern w:val="0"/>
                <w:sz w:val="28"/>
                <w:szCs w:val="28"/>
                <w:highlight w:val="none"/>
              </w:rPr>
              <w:t>27631.70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6" w:hRule="atLeast"/>
        </w:trPr>
        <w:tc>
          <w:tcPr>
            <w:tcW w:w="5553" w:type="dxa"/>
            <w:tcBorders>
              <w:top w:val="outset" w:color="auto" w:sz="6" w:space="0"/>
              <w:left w:val="outset" w:color="auto" w:sz="6" w:space="0"/>
              <w:bottom w:val="outset" w:color="auto" w:sz="6" w:space="0"/>
              <w:right w:val="outset" w:color="auto" w:sz="6" w:space="0"/>
            </w:tcBorders>
          </w:tcPr>
          <w:p>
            <w:pPr>
              <w:widowControl/>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核心一级资本充足率</w:t>
            </w:r>
            <w:r>
              <w:rPr>
                <w:rFonts w:ascii="Times New Roman" w:hAnsi="Times New Roman" w:eastAsia="方正仿宋_GBK" w:cs="Times New Roman"/>
                <w:color w:val="000000" w:themeColor="text1"/>
                <w:kern w:val="0"/>
                <w:sz w:val="28"/>
                <w:szCs w:val="28"/>
              </w:rPr>
              <w:t>%</w:t>
            </w:r>
          </w:p>
        </w:tc>
        <w:tc>
          <w:tcPr>
            <w:tcW w:w="332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color w:val="000000" w:themeColor="text1"/>
                <w:kern w:val="0"/>
                <w:sz w:val="28"/>
                <w:szCs w:val="28"/>
                <w:highlight w:val="yellow"/>
              </w:rPr>
            </w:pPr>
            <w:r>
              <w:rPr>
                <w:rFonts w:hint="eastAsia" w:ascii="Times New Roman" w:hAnsi="Times New Roman" w:eastAsia="方正仿宋_GBK" w:cs="Times New Roman"/>
                <w:color w:val="000000" w:themeColor="text1"/>
                <w:kern w:val="0"/>
                <w:sz w:val="28"/>
                <w:szCs w:val="28"/>
                <w:highlight w:val="none"/>
              </w:rPr>
              <w:t>19.39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6" w:hRule="atLeast"/>
        </w:trPr>
        <w:tc>
          <w:tcPr>
            <w:tcW w:w="5553" w:type="dxa"/>
            <w:tcBorders>
              <w:top w:val="outset" w:color="auto" w:sz="6" w:space="0"/>
              <w:left w:val="outset" w:color="auto" w:sz="6" w:space="0"/>
              <w:bottom w:val="outset" w:color="auto" w:sz="6" w:space="0"/>
              <w:right w:val="outset" w:color="auto" w:sz="6" w:space="0"/>
            </w:tcBorders>
          </w:tcPr>
          <w:p>
            <w:pPr>
              <w:widowControl/>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一级资本充足率</w:t>
            </w:r>
            <w:r>
              <w:rPr>
                <w:rFonts w:ascii="Times New Roman" w:hAnsi="Times New Roman" w:eastAsia="方正仿宋_GBK" w:cs="Times New Roman"/>
                <w:color w:val="000000" w:themeColor="text1"/>
                <w:kern w:val="0"/>
                <w:sz w:val="28"/>
                <w:szCs w:val="28"/>
              </w:rPr>
              <w:t>%</w:t>
            </w:r>
          </w:p>
        </w:tc>
        <w:tc>
          <w:tcPr>
            <w:tcW w:w="3327"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Times New Roman" w:hAnsi="Times New Roman" w:eastAsia="方正仿宋_GBK" w:cs="Times New Roman"/>
                <w:color w:val="000000" w:themeColor="text1"/>
                <w:kern w:val="0"/>
                <w:sz w:val="28"/>
                <w:szCs w:val="28"/>
                <w:highlight w:val="yellow"/>
                <w:lang w:val="en-US" w:eastAsia="zh-CN"/>
              </w:rPr>
            </w:pPr>
            <w:r>
              <w:rPr>
                <w:rFonts w:hint="eastAsia" w:ascii="Times New Roman" w:hAnsi="Times New Roman" w:eastAsia="方正仿宋_GBK" w:cs="Times New Roman"/>
                <w:color w:val="000000" w:themeColor="text1"/>
                <w:kern w:val="0"/>
                <w:sz w:val="28"/>
                <w:szCs w:val="28"/>
                <w:highlight w:val="none"/>
                <w:lang w:val="en-US" w:eastAsia="zh-CN"/>
              </w:rPr>
              <w:t>19.39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61" w:hRule="atLeast"/>
        </w:trPr>
        <w:tc>
          <w:tcPr>
            <w:tcW w:w="5553" w:type="dxa"/>
            <w:tcBorders>
              <w:top w:val="outset" w:color="auto" w:sz="6" w:space="0"/>
              <w:left w:val="outset" w:color="auto" w:sz="6" w:space="0"/>
              <w:bottom w:val="outset" w:color="auto" w:sz="6" w:space="0"/>
              <w:right w:val="outset" w:color="auto" w:sz="6" w:space="0"/>
            </w:tcBorders>
          </w:tcPr>
          <w:p>
            <w:pPr>
              <w:widowControl/>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资本充足率</w:t>
            </w:r>
            <w:r>
              <w:rPr>
                <w:rFonts w:ascii="Times New Roman" w:hAnsi="Times New Roman" w:eastAsia="方正仿宋_GBK" w:cs="Times New Roman"/>
                <w:color w:val="000000" w:themeColor="text1"/>
                <w:kern w:val="0"/>
                <w:sz w:val="28"/>
                <w:szCs w:val="28"/>
              </w:rPr>
              <w:t>%</w:t>
            </w:r>
          </w:p>
        </w:tc>
        <w:tc>
          <w:tcPr>
            <w:tcW w:w="3327"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Times New Roman" w:hAnsi="Times New Roman" w:eastAsia="方正仿宋_GBK" w:cs="Times New Roman"/>
                <w:color w:val="000000" w:themeColor="text1"/>
                <w:kern w:val="0"/>
                <w:sz w:val="28"/>
                <w:szCs w:val="28"/>
                <w:highlight w:val="yellow"/>
                <w:lang w:val="en-US" w:eastAsia="zh-CN"/>
              </w:rPr>
            </w:pPr>
            <w:r>
              <w:rPr>
                <w:rFonts w:hint="eastAsia" w:ascii="Times New Roman" w:hAnsi="Times New Roman" w:eastAsia="方正仿宋_GBK" w:cs="Times New Roman"/>
                <w:color w:val="000000" w:themeColor="text1"/>
                <w:kern w:val="0"/>
                <w:sz w:val="28"/>
                <w:szCs w:val="28"/>
                <w:highlight w:val="none"/>
                <w:lang w:val="en-US" w:eastAsia="zh-CN"/>
              </w:rPr>
              <w:t>20.52</w:t>
            </w:r>
          </w:p>
        </w:tc>
      </w:tr>
    </w:tbl>
    <w:p>
      <w:pPr>
        <w:keepNext w:val="0"/>
        <w:keepLines w:val="0"/>
        <w:pageBreakBefore w:val="0"/>
        <w:widowControl/>
        <w:kinsoku/>
        <w:wordWrap/>
        <w:overflowPunct/>
        <w:topLinePunct w:val="0"/>
        <w:autoSpaceDE/>
        <w:autoSpaceDN/>
        <w:bidi w:val="0"/>
        <w:adjustRightInd/>
        <w:snapToGrid/>
        <w:spacing w:before="625" w:beforeLines="200" w:after="625" w:afterLines="200" w:line="640" w:lineRule="exact"/>
        <w:jc w:val="center"/>
        <w:textAlignment w:val="auto"/>
        <w:rPr>
          <w:rFonts w:ascii="Times New Roman" w:hAnsi="Times New Roman" w:eastAsia="方正黑体_GBK" w:cs="Times New Roman"/>
          <w:color w:val="000000" w:themeColor="text1"/>
          <w:kern w:val="0"/>
          <w:sz w:val="44"/>
          <w:szCs w:val="44"/>
        </w:rPr>
      </w:pPr>
      <w:bookmarkStart w:id="0" w:name="股权结构"/>
      <w:r>
        <w:rPr>
          <w:rFonts w:hint="eastAsia" w:ascii="Times New Roman" w:hAnsi="Times New Roman" w:eastAsia="方正黑体_GBK" w:cs="Times New Roman"/>
          <w:bCs/>
          <w:color w:val="000000" w:themeColor="text1"/>
          <w:kern w:val="0"/>
          <w:sz w:val="44"/>
          <w:szCs w:val="44"/>
        </w:rPr>
        <w:t>第三节</w:t>
      </w:r>
      <w:r>
        <w:rPr>
          <w:rFonts w:ascii="Times New Roman" w:hAnsi="Times New Roman" w:eastAsia="方正黑体_GBK" w:cs="Times New Roman"/>
          <w:bCs/>
          <w:color w:val="000000" w:themeColor="text1"/>
          <w:kern w:val="0"/>
          <w:sz w:val="44"/>
          <w:szCs w:val="44"/>
        </w:rPr>
        <w:t xml:space="preserve">  </w:t>
      </w:r>
      <w:r>
        <w:rPr>
          <w:rFonts w:hint="eastAsia" w:ascii="Times New Roman" w:hAnsi="Times New Roman" w:eastAsia="方正黑体_GBK" w:cs="Times New Roman"/>
          <w:bCs/>
          <w:color w:val="000000" w:themeColor="text1"/>
          <w:kern w:val="0"/>
          <w:sz w:val="44"/>
          <w:szCs w:val="44"/>
        </w:rPr>
        <w:t>股本变动和股东情况</w:t>
      </w:r>
    </w:p>
    <w:p>
      <w:pPr>
        <w:widowControl/>
        <w:spacing w:line="700" w:lineRule="exact"/>
        <w:ind w:firstLine="627" w:firstLineChars="196"/>
        <w:jc w:val="left"/>
        <w:rPr>
          <w:rFonts w:ascii="Times New Roman" w:hAnsi="Times New Roman" w:eastAsia="方正黑体_GBK" w:cs="Times New Roman"/>
          <w:bCs/>
          <w:color w:val="000000" w:themeColor="text1"/>
          <w:kern w:val="0"/>
          <w:sz w:val="32"/>
          <w:szCs w:val="32"/>
        </w:rPr>
      </w:pPr>
      <w:r>
        <w:rPr>
          <w:rFonts w:hint="eastAsia" w:ascii="Times New Roman" w:hAnsi="Times New Roman" w:eastAsia="方正黑体_GBK" w:cs="Times New Roman"/>
          <w:bCs/>
          <w:color w:val="000000" w:themeColor="text1"/>
          <w:kern w:val="0"/>
          <w:sz w:val="32"/>
          <w:szCs w:val="32"/>
        </w:rPr>
        <w:t>一、股本变化情况</w:t>
      </w:r>
    </w:p>
    <w:p>
      <w:pPr>
        <w:adjustRightInd w:val="0"/>
        <w:snapToGrid w:val="0"/>
        <w:spacing w:line="70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截至</w:t>
      </w:r>
      <w:r>
        <w:rPr>
          <w:rFonts w:ascii="Times New Roman" w:hAnsi="Times New Roman" w:eastAsia="方正仿宋_GBK" w:cs="Times New Roman"/>
          <w:color w:val="000000" w:themeColor="text1"/>
          <w:kern w:val="0"/>
          <w:sz w:val="32"/>
          <w:szCs w:val="32"/>
        </w:rPr>
        <w:t>202</w:t>
      </w:r>
      <w:r>
        <w:rPr>
          <w:rFonts w:hint="eastAsia" w:ascii="Times New Roman" w:hAnsi="Times New Roman" w:eastAsia="方正仿宋_GBK" w:cs="Times New Roman"/>
          <w:color w:val="000000" w:themeColor="text1"/>
          <w:kern w:val="0"/>
          <w:sz w:val="32"/>
          <w:szCs w:val="32"/>
          <w:lang w:val="en-US" w:eastAsia="zh-CN"/>
        </w:rPr>
        <w:t>2</w:t>
      </w:r>
      <w:r>
        <w:rPr>
          <w:rFonts w:hint="eastAsia" w:ascii="Times New Roman" w:hAnsi="Times New Roman" w:eastAsia="方正仿宋_GBK" w:cs="Times New Roman"/>
          <w:color w:val="000000" w:themeColor="text1"/>
          <w:kern w:val="0"/>
          <w:sz w:val="32"/>
          <w:szCs w:val="32"/>
        </w:rPr>
        <w:t>年</w:t>
      </w:r>
      <w:r>
        <w:rPr>
          <w:rFonts w:ascii="Times New Roman" w:hAnsi="Times New Roman" w:eastAsia="方正仿宋_GBK" w:cs="Times New Roman"/>
          <w:color w:val="000000" w:themeColor="text1"/>
          <w:kern w:val="0"/>
          <w:sz w:val="32"/>
          <w:szCs w:val="32"/>
        </w:rPr>
        <w:t>12</w:t>
      </w:r>
      <w:r>
        <w:rPr>
          <w:rFonts w:hint="eastAsia" w:ascii="Times New Roman" w:hAnsi="Times New Roman" w:eastAsia="方正仿宋_GBK" w:cs="Times New Roman"/>
          <w:color w:val="000000" w:themeColor="text1"/>
          <w:kern w:val="0"/>
          <w:sz w:val="32"/>
          <w:szCs w:val="32"/>
        </w:rPr>
        <w:t>月</w:t>
      </w:r>
      <w:r>
        <w:rPr>
          <w:rFonts w:ascii="Times New Roman" w:hAnsi="Times New Roman" w:eastAsia="方正仿宋_GBK" w:cs="Times New Roman"/>
          <w:color w:val="000000" w:themeColor="text1"/>
          <w:kern w:val="0"/>
          <w:sz w:val="32"/>
          <w:szCs w:val="32"/>
        </w:rPr>
        <w:t>31</w:t>
      </w:r>
      <w:r>
        <w:rPr>
          <w:rFonts w:hint="eastAsia" w:ascii="Times New Roman" w:hAnsi="Times New Roman" w:eastAsia="方正仿宋_GBK" w:cs="Times New Roman"/>
          <w:color w:val="000000" w:themeColor="text1"/>
          <w:kern w:val="0"/>
          <w:sz w:val="32"/>
          <w:szCs w:val="32"/>
        </w:rPr>
        <w:t>日，本行注册资本为人民币壹亿元整，实收资本为人民币壹亿元整。报告期内，本行股东及股本未发生变化。</w:t>
      </w:r>
    </w:p>
    <w:p>
      <w:pPr>
        <w:widowControl/>
        <w:spacing w:line="700" w:lineRule="exact"/>
        <w:ind w:firstLine="627" w:firstLineChars="196"/>
        <w:jc w:val="left"/>
        <w:rPr>
          <w:rFonts w:ascii="Times New Roman" w:hAnsi="Times New Roman" w:eastAsia="方正黑体_GBK" w:cs="Times New Roman"/>
          <w:bCs/>
          <w:color w:val="000000" w:themeColor="text1"/>
          <w:kern w:val="0"/>
          <w:sz w:val="32"/>
          <w:szCs w:val="32"/>
        </w:rPr>
      </w:pPr>
      <w:r>
        <w:rPr>
          <w:rFonts w:hint="eastAsia" w:ascii="Times New Roman" w:hAnsi="Times New Roman" w:eastAsia="方正黑体_GBK" w:cs="Times New Roman"/>
          <w:bCs/>
          <w:color w:val="000000" w:themeColor="text1"/>
          <w:kern w:val="0"/>
          <w:sz w:val="32"/>
          <w:szCs w:val="32"/>
        </w:rPr>
        <w:t>二、股权结构</w:t>
      </w:r>
      <w:bookmarkEnd w:id="0"/>
    </w:p>
    <w:p>
      <w:pPr>
        <w:widowControl/>
        <w:spacing w:line="700" w:lineRule="exact"/>
        <w:jc w:val="center"/>
        <w:rPr>
          <w:rFonts w:ascii="Times New Roman" w:hAnsi="Times New Roman" w:eastAsia="方正楷体_GBK" w:cs="Times New Roman"/>
          <w:b/>
          <w:bCs/>
          <w:color w:val="000000" w:themeColor="text1"/>
          <w:kern w:val="0"/>
          <w:sz w:val="32"/>
          <w:szCs w:val="32"/>
        </w:rPr>
      </w:pPr>
      <w:r>
        <w:rPr>
          <w:rFonts w:hint="eastAsia" w:ascii="Times New Roman" w:hAnsi="Times New Roman" w:eastAsia="方正楷体_GBK" w:cs="Times New Roman"/>
          <w:b/>
          <w:bCs/>
          <w:color w:val="000000" w:themeColor="text1"/>
          <w:kern w:val="0"/>
          <w:sz w:val="32"/>
          <w:szCs w:val="32"/>
        </w:rPr>
        <w:t>股权结构情况表一</w:t>
      </w:r>
    </w:p>
    <w:tbl>
      <w:tblPr>
        <w:tblStyle w:val="16"/>
        <w:tblW w:w="5085"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858"/>
        <w:gridCol w:w="715"/>
        <w:gridCol w:w="831"/>
        <w:gridCol w:w="1379"/>
        <w:gridCol w:w="1122"/>
        <w:gridCol w:w="933"/>
        <w:gridCol w:w="183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71" w:type="pct"/>
            <w:vAlign w:val="center"/>
          </w:tcPr>
          <w:p>
            <w:pPr>
              <w:widowControl/>
              <w:jc w:val="center"/>
              <w:rPr>
                <w:rFonts w:ascii="Times New Roman" w:hAnsi="Times New Roman" w:eastAsia="方正仿宋_GBK" w:cs="Times New Roman"/>
                <w:b/>
                <w:color w:val="000000" w:themeColor="text1"/>
                <w:kern w:val="0"/>
                <w:sz w:val="24"/>
              </w:rPr>
            </w:pPr>
            <w:r>
              <w:rPr>
                <w:rFonts w:hint="eastAsia" w:ascii="Times New Roman" w:hAnsi="Times New Roman" w:eastAsia="方正仿宋_GBK" w:cs="Times New Roman"/>
                <w:b/>
                <w:color w:val="000000" w:themeColor="text1"/>
                <w:kern w:val="0"/>
                <w:sz w:val="24"/>
              </w:rPr>
              <w:t>股东名称</w:t>
            </w:r>
          </w:p>
        </w:tc>
        <w:tc>
          <w:tcPr>
            <w:tcW w:w="412" w:type="pct"/>
            <w:vAlign w:val="center"/>
          </w:tcPr>
          <w:p>
            <w:pPr>
              <w:widowControl/>
              <w:jc w:val="center"/>
              <w:rPr>
                <w:rFonts w:ascii="Times New Roman" w:hAnsi="Times New Roman" w:eastAsia="方正仿宋_GBK" w:cs="Times New Roman"/>
                <w:b/>
                <w:color w:val="000000" w:themeColor="text1"/>
                <w:kern w:val="0"/>
                <w:sz w:val="24"/>
              </w:rPr>
            </w:pPr>
            <w:r>
              <w:rPr>
                <w:rFonts w:hint="eastAsia" w:ascii="Times New Roman" w:hAnsi="Times New Roman" w:eastAsia="方正仿宋_GBK" w:cs="Times New Roman"/>
                <w:b/>
                <w:color w:val="000000" w:themeColor="text1"/>
                <w:kern w:val="0"/>
                <w:sz w:val="24"/>
              </w:rPr>
              <w:t>注册地</w:t>
            </w:r>
          </w:p>
        </w:tc>
        <w:tc>
          <w:tcPr>
            <w:tcW w:w="479" w:type="pct"/>
            <w:vAlign w:val="center"/>
          </w:tcPr>
          <w:p>
            <w:pPr>
              <w:widowControl/>
              <w:jc w:val="center"/>
              <w:rPr>
                <w:rFonts w:ascii="Times New Roman" w:hAnsi="Times New Roman" w:eastAsia="方正仿宋_GBK" w:cs="Times New Roman"/>
                <w:b/>
                <w:color w:val="000000" w:themeColor="text1"/>
                <w:kern w:val="0"/>
                <w:sz w:val="24"/>
              </w:rPr>
            </w:pPr>
            <w:r>
              <w:rPr>
                <w:rFonts w:hint="eastAsia" w:ascii="Times New Roman" w:hAnsi="Times New Roman" w:eastAsia="方正仿宋_GBK" w:cs="Times New Roman"/>
                <w:b/>
                <w:color w:val="000000" w:themeColor="text1"/>
                <w:kern w:val="0"/>
                <w:sz w:val="24"/>
              </w:rPr>
              <w:t>股东性质</w:t>
            </w:r>
          </w:p>
        </w:tc>
        <w:tc>
          <w:tcPr>
            <w:tcW w:w="795" w:type="pct"/>
            <w:vAlign w:val="center"/>
          </w:tcPr>
          <w:p>
            <w:pPr>
              <w:widowControl/>
              <w:jc w:val="center"/>
              <w:rPr>
                <w:rFonts w:ascii="Times New Roman" w:hAnsi="Times New Roman" w:eastAsia="方正仿宋_GBK" w:cs="Times New Roman"/>
                <w:b/>
                <w:color w:val="000000" w:themeColor="text1"/>
                <w:kern w:val="0"/>
                <w:sz w:val="24"/>
              </w:rPr>
            </w:pPr>
            <w:r>
              <w:rPr>
                <w:rFonts w:hint="eastAsia" w:ascii="Times New Roman" w:hAnsi="Times New Roman" w:eastAsia="方正仿宋_GBK" w:cs="Times New Roman"/>
                <w:b/>
                <w:color w:val="000000" w:themeColor="text1"/>
                <w:kern w:val="0"/>
                <w:sz w:val="24"/>
              </w:rPr>
              <w:t>主营业务</w:t>
            </w:r>
          </w:p>
        </w:tc>
        <w:tc>
          <w:tcPr>
            <w:tcW w:w="647" w:type="pct"/>
            <w:vAlign w:val="center"/>
          </w:tcPr>
          <w:p>
            <w:pPr>
              <w:widowControl/>
              <w:jc w:val="center"/>
              <w:rPr>
                <w:rFonts w:ascii="Times New Roman" w:hAnsi="Times New Roman" w:eastAsia="方正仿宋_GBK" w:cs="Times New Roman"/>
                <w:b/>
                <w:color w:val="000000" w:themeColor="text1"/>
                <w:kern w:val="0"/>
                <w:sz w:val="24"/>
              </w:rPr>
            </w:pPr>
            <w:r>
              <w:rPr>
                <w:rFonts w:hint="eastAsia" w:ascii="Times New Roman" w:hAnsi="Times New Roman" w:eastAsia="方正仿宋_GBK" w:cs="Times New Roman"/>
                <w:b/>
                <w:color w:val="000000" w:themeColor="text1"/>
                <w:kern w:val="0"/>
                <w:sz w:val="24"/>
              </w:rPr>
              <w:t>持股</w:t>
            </w:r>
          </w:p>
          <w:p>
            <w:pPr>
              <w:widowControl/>
              <w:jc w:val="center"/>
              <w:rPr>
                <w:rFonts w:ascii="Times New Roman" w:hAnsi="Times New Roman" w:eastAsia="方正仿宋_GBK" w:cs="Times New Roman"/>
                <w:b/>
                <w:color w:val="000000" w:themeColor="text1"/>
                <w:kern w:val="0"/>
                <w:sz w:val="24"/>
              </w:rPr>
            </w:pPr>
            <w:r>
              <w:rPr>
                <w:rFonts w:hint="eastAsia" w:ascii="Times New Roman" w:hAnsi="Times New Roman" w:eastAsia="方正仿宋_GBK" w:cs="Times New Roman"/>
                <w:b/>
                <w:color w:val="000000" w:themeColor="text1"/>
                <w:kern w:val="0"/>
                <w:sz w:val="22"/>
                <w:szCs w:val="22"/>
              </w:rPr>
              <w:t>（万股）</w:t>
            </w:r>
          </w:p>
        </w:tc>
        <w:tc>
          <w:tcPr>
            <w:tcW w:w="538" w:type="pct"/>
            <w:vAlign w:val="center"/>
          </w:tcPr>
          <w:p>
            <w:pPr>
              <w:widowControl/>
              <w:jc w:val="center"/>
              <w:rPr>
                <w:rFonts w:ascii="Times New Roman" w:hAnsi="Times New Roman" w:eastAsia="方正仿宋_GBK" w:cs="Times New Roman"/>
                <w:b/>
                <w:color w:val="000000" w:themeColor="text1"/>
                <w:kern w:val="0"/>
                <w:sz w:val="24"/>
              </w:rPr>
            </w:pPr>
            <w:r>
              <w:rPr>
                <w:rFonts w:hint="eastAsia" w:ascii="Times New Roman" w:hAnsi="Times New Roman" w:eastAsia="方正仿宋_GBK" w:cs="Times New Roman"/>
                <w:b/>
                <w:color w:val="000000" w:themeColor="text1"/>
                <w:kern w:val="0"/>
                <w:sz w:val="24"/>
              </w:rPr>
              <w:t>持股比例</w:t>
            </w:r>
          </w:p>
        </w:tc>
        <w:tc>
          <w:tcPr>
            <w:tcW w:w="1055" w:type="pct"/>
            <w:vAlign w:val="center"/>
          </w:tcPr>
          <w:p>
            <w:pPr>
              <w:widowControl/>
              <w:jc w:val="center"/>
              <w:rPr>
                <w:rFonts w:ascii="Times New Roman" w:hAnsi="Times New Roman" w:eastAsia="方正仿宋_GBK" w:cs="Times New Roman"/>
                <w:b/>
                <w:color w:val="000000" w:themeColor="text1"/>
                <w:kern w:val="0"/>
                <w:sz w:val="24"/>
              </w:rPr>
            </w:pPr>
            <w:r>
              <w:rPr>
                <w:rFonts w:hint="eastAsia" w:ascii="Times New Roman" w:hAnsi="Times New Roman" w:eastAsia="方正仿宋_GBK" w:cs="Times New Roman"/>
                <w:b/>
                <w:color w:val="000000" w:themeColor="text1"/>
                <w:kern w:val="0"/>
                <w:sz w:val="24"/>
              </w:rPr>
              <w:t>派驻董事、监事（姓名</w:t>
            </w:r>
            <w:r>
              <w:rPr>
                <w:rFonts w:ascii="Times New Roman" w:hAnsi="Times New Roman" w:eastAsia="方正仿宋_GBK" w:cs="Times New Roman"/>
                <w:b/>
                <w:color w:val="000000" w:themeColor="text1"/>
                <w:kern w:val="0"/>
                <w:sz w:val="24"/>
              </w:rPr>
              <w:t>/</w:t>
            </w:r>
            <w:r>
              <w:rPr>
                <w:rFonts w:hint="eastAsia" w:ascii="Times New Roman" w:hAnsi="Times New Roman" w:eastAsia="方正仿宋_GBK" w:cs="Times New Roman"/>
                <w:b/>
                <w:color w:val="000000" w:themeColor="text1"/>
                <w:kern w:val="0"/>
                <w:sz w:val="24"/>
              </w:rPr>
              <w:t>职务）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54" w:hRule="exact"/>
        </w:trPr>
        <w:tc>
          <w:tcPr>
            <w:tcW w:w="1071" w:type="pct"/>
            <w:vAlign w:val="center"/>
          </w:tcPr>
          <w:p>
            <w:pPr>
              <w:widowControl/>
              <w:spacing w:line="500" w:lineRule="exact"/>
              <w:jc w:val="left"/>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rPr>
              <w:t>重庆农村商业银行股份有限公司</w:t>
            </w:r>
          </w:p>
        </w:tc>
        <w:tc>
          <w:tcPr>
            <w:tcW w:w="412" w:type="pct"/>
            <w:vAlign w:val="center"/>
          </w:tcPr>
          <w:p>
            <w:pPr>
              <w:widowControl/>
              <w:spacing w:line="500" w:lineRule="exact"/>
              <w:jc w:val="left"/>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rPr>
              <w:t>重庆</w:t>
            </w:r>
          </w:p>
        </w:tc>
        <w:tc>
          <w:tcPr>
            <w:tcW w:w="479" w:type="pct"/>
            <w:vAlign w:val="center"/>
          </w:tcPr>
          <w:p>
            <w:pPr>
              <w:widowControl/>
              <w:spacing w:line="500" w:lineRule="exact"/>
              <w:jc w:val="left"/>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rPr>
              <w:t>国有企业</w:t>
            </w:r>
          </w:p>
        </w:tc>
        <w:tc>
          <w:tcPr>
            <w:tcW w:w="795" w:type="pct"/>
            <w:vAlign w:val="center"/>
          </w:tcPr>
          <w:p>
            <w:pPr>
              <w:widowControl/>
              <w:spacing w:line="500" w:lineRule="exact"/>
              <w:jc w:val="left"/>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rPr>
              <w:t>存贷款及结算业务</w:t>
            </w:r>
          </w:p>
        </w:tc>
        <w:tc>
          <w:tcPr>
            <w:tcW w:w="647" w:type="pct"/>
            <w:vAlign w:val="center"/>
          </w:tcPr>
          <w:p>
            <w:pPr>
              <w:widowControl/>
              <w:spacing w:line="500" w:lineRule="exact"/>
              <w:jc w:val="center"/>
              <w:rPr>
                <w:rFonts w:ascii="Times New Roman" w:hAnsi="Times New Roman" w:eastAsia="方正仿宋_GBK" w:cs="Times New Roman"/>
                <w:color w:val="000000" w:themeColor="text1"/>
                <w:kern w:val="0"/>
                <w:sz w:val="24"/>
              </w:rPr>
            </w:pPr>
            <w:r>
              <w:rPr>
                <w:rFonts w:ascii="Times New Roman" w:hAnsi="Times New Roman" w:eastAsia="方正仿宋_GBK" w:cs="Times New Roman"/>
                <w:color w:val="000000" w:themeColor="text1"/>
                <w:kern w:val="0"/>
                <w:sz w:val="24"/>
              </w:rPr>
              <w:t>8100</w:t>
            </w:r>
          </w:p>
        </w:tc>
        <w:tc>
          <w:tcPr>
            <w:tcW w:w="538" w:type="pct"/>
            <w:vAlign w:val="center"/>
          </w:tcPr>
          <w:p>
            <w:pPr>
              <w:widowControl/>
              <w:spacing w:line="500" w:lineRule="exact"/>
              <w:jc w:val="center"/>
              <w:rPr>
                <w:rFonts w:ascii="Times New Roman" w:hAnsi="Times New Roman" w:eastAsia="方正仿宋_GBK" w:cs="Times New Roman"/>
                <w:color w:val="000000" w:themeColor="text1"/>
                <w:kern w:val="0"/>
                <w:sz w:val="24"/>
              </w:rPr>
            </w:pPr>
            <w:r>
              <w:rPr>
                <w:rFonts w:ascii="Times New Roman" w:hAnsi="Times New Roman" w:eastAsia="方正仿宋_GBK" w:cs="Times New Roman"/>
                <w:color w:val="000000" w:themeColor="text1"/>
                <w:kern w:val="0"/>
                <w:sz w:val="24"/>
              </w:rPr>
              <w:t>81.00%</w:t>
            </w:r>
          </w:p>
        </w:tc>
        <w:tc>
          <w:tcPr>
            <w:tcW w:w="1055" w:type="pct"/>
            <w:vAlign w:val="center"/>
          </w:tcPr>
          <w:p>
            <w:pPr>
              <w:widowControl/>
              <w:spacing w:line="500" w:lineRule="exact"/>
              <w:jc w:val="left"/>
              <w:rPr>
                <w:rFonts w:hint="default" w:ascii="Times New Roman" w:hAnsi="Times New Roman" w:eastAsia="方正仿宋_GBK" w:cs="Times New Roman"/>
                <w:color w:val="000000" w:themeColor="text1"/>
                <w:kern w:val="0"/>
                <w:sz w:val="24"/>
                <w:lang w:val="en-US" w:eastAsia="zh-CN"/>
              </w:rPr>
            </w:pPr>
            <w:r>
              <w:rPr>
                <w:rFonts w:hint="eastAsia" w:ascii="Times New Roman" w:hAnsi="Times New Roman" w:eastAsia="方正仿宋_GBK" w:cs="Times New Roman"/>
                <w:color w:val="000000" w:themeColor="text1"/>
                <w:kern w:val="0"/>
                <w:sz w:val="24"/>
              </w:rPr>
              <w:t>刘红荣</w:t>
            </w:r>
            <w:r>
              <w:rPr>
                <w:rFonts w:ascii="Times New Roman" w:hAnsi="Times New Roman" w:eastAsia="方正仿宋_GBK" w:cs="Times New Roman"/>
                <w:color w:val="000000" w:themeColor="text1"/>
                <w:kern w:val="0"/>
                <w:sz w:val="24"/>
              </w:rPr>
              <w:t>/</w:t>
            </w:r>
            <w:r>
              <w:rPr>
                <w:rFonts w:hint="eastAsia" w:ascii="Times New Roman" w:hAnsi="Times New Roman" w:eastAsia="方正仿宋_GBK" w:cs="Times New Roman"/>
                <w:color w:val="000000" w:themeColor="text1"/>
                <w:kern w:val="0"/>
                <w:sz w:val="24"/>
              </w:rPr>
              <w:t>董事长兼行长</w:t>
            </w:r>
            <w:r>
              <w:rPr>
                <w:rFonts w:hint="eastAsia" w:ascii="Times New Roman" w:hAnsi="Times New Roman" w:eastAsia="方正仿宋_GBK" w:cs="Times New Roman"/>
                <w:color w:val="000000" w:themeColor="text1"/>
                <w:kern w:val="0"/>
                <w:sz w:val="24"/>
                <w:lang w:eastAsia="zh-CN"/>
              </w:rPr>
              <w:t>、</w:t>
            </w:r>
            <w:r>
              <w:rPr>
                <w:rFonts w:hint="eastAsia" w:ascii="Times New Roman" w:hAnsi="Times New Roman" w:eastAsia="方正仿宋_GBK" w:cs="Times New Roman"/>
                <w:color w:val="000000" w:themeColor="text1"/>
                <w:kern w:val="0"/>
                <w:sz w:val="24"/>
                <w:lang w:val="en-US" w:eastAsia="zh-CN"/>
              </w:rPr>
              <w:t>康萌</w:t>
            </w:r>
            <w:r>
              <w:rPr>
                <w:rFonts w:ascii="Times New Roman" w:hAnsi="Times New Roman" w:eastAsia="方正仿宋_GBK" w:cs="Times New Roman"/>
                <w:color w:val="000000" w:themeColor="text1"/>
                <w:kern w:val="0"/>
                <w:sz w:val="24"/>
              </w:rPr>
              <w:t>/</w:t>
            </w:r>
            <w:r>
              <w:rPr>
                <w:rFonts w:hint="eastAsia" w:ascii="Times New Roman" w:hAnsi="Times New Roman" w:eastAsia="方正仿宋_GBK" w:cs="Times New Roman"/>
                <w:color w:val="000000" w:themeColor="text1"/>
                <w:kern w:val="0"/>
                <w:sz w:val="24"/>
                <w:lang w:val="en-US" w:eastAsia="zh-CN"/>
              </w:rPr>
              <w:t>董事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79" w:hRule="exact"/>
        </w:trPr>
        <w:tc>
          <w:tcPr>
            <w:tcW w:w="1071" w:type="pct"/>
            <w:vAlign w:val="center"/>
          </w:tcPr>
          <w:p>
            <w:pPr>
              <w:widowControl/>
              <w:spacing w:line="500" w:lineRule="exact"/>
              <w:jc w:val="left"/>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rPr>
              <w:t>四川省立川农业食品有限公司</w:t>
            </w:r>
          </w:p>
        </w:tc>
        <w:tc>
          <w:tcPr>
            <w:tcW w:w="412" w:type="pct"/>
            <w:vAlign w:val="center"/>
          </w:tcPr>
          <w:p>
            <w:pPr>
              <w:widowControl/>
              <w:spacing w:line="500" w:lineRule="exact"/>
              <w:jc w:val="left"/>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rPr>
              <w:t>大竹</w:t>
            </w:r>
          </w:p>
        </w:tc>
        <w:tc>
          <w:tcPr>
            <w:tcW w:w="479" w:type="pct"/>
            <w:vAlign w:val="center"/>
          </w:tcPr>
          <w:p>
            <w:pPr>
              <w:widowControl/>
              <w:spacing w:line="500" w:lineRule="exact"/>
              <w:jc w:val="left"/>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rPr>
              <w:t>民营企业</w:t>
            </w:r>
          </w:p>
        </w:tc>
        <w:tc>
          <w:tcPr>
            <w:tcW w:w="795" w:type="pct"/>
            <w:vAlign w:val="center"/>
          </w:tcPr>
          <w:p>
            <w:pPr>
              <w:widowControl/>
              <w:spacing w:line="420" w:lineRule="exact"/>
              <w:jc w:val="left"/>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2"/>
                <w:szCs w:val="22"/>
              </w:rPr>
              <w:t>食品生产及加工</w:t>
            </w:r>
          </w:p>
        </w:tc>
        <w:tc>
          <w:tcPr>
            <w:tcW w:w="647" w:type="pct"/>
            <w:vAlign w:val="center"/>
          </w:tcPr>
          <w:p>
            <w:pPr>
              <w:widowControl/>
              <w:spacing w:line="500" w:lineRule="exact"/>
              <w:jc w:val="center"/>
              <w:rPr>
                <w:rFonts w:ascii="Times New Roman" w:hAnsi="Times New Roman" w:eastAsia="方正仿宋_GBK" w:cs="Times New Roman"/>
                <w:color w:val="000000" w:themeColor="text1"/>
                <w:kern w:val="0"/>
                <w:sz w:val="24"/>
              </w:rPr>
            </w:pPr>
            <w:r>
              <w:rPr>
                <w:rFonts w:ascii="Times New Roman" w:hAnsi="Times New Roman" w:eastAsia="方正仿宋_GBK" w:cs="Times New Roman"/>
                <w:color w:val="000000" w:themeColor="text1"/>
                <w:kern w:val="0"/>
                <w:sz w:val="24"/>
              </w:rPr>
              <w:t>1000</w:t>
            </w:r>
          </w:p>
        </w:tc>
        <w:tc>
          <w:tcPr>
            <w:tcW w:w="538" w:type="pct"/>
            <w:vAlign w:val="center"/>
          </w:tcPr>
          <w:p>
            <w:pPr>
              <w:widowControl/>
              <w:spacing w:line="500" w:lineRule="exact"/>
              <w:jc w:val="center"/>
              <w:rPr>
                <w:rFonts w:ascii="Times New Roman" w:hAnsi="Times New Roman" w:eastAsia="方正仿宋_GBK" w:cs="Times New Roman"/>
                <w:color w:val="000000" w:themeColor="text1"/>
                <w:kern w:val="0"/>
                <w:sz w:val="24"/>
              </w:rPr>
            </w:pPr>
            <w:r>
              <w:rPr>
                <w:rFonts w:ascii="Times New Roman" w:hAnsi="Times New Roman" w:eastAsia="方正仿宋_GBK" w:cs="Times New Roman"/>
                <w:color w:val="000000" w:themeColor="text1"/>
                <w:kern w:val="0"/>
                <w:sz w:val="24"/>
              </w:rPr>
              <w:t>10.00%</w:t>
            </w:r>
          </w:p>
        </w:tc>
        <w:tc>
          <w:tcPr>
            <w:tcW w:w="1055" w:type="pct"/>
            <w:vAlign w:val="center"/>
          </w:tcPr>
          <w:p>
            <w:pPr>
              <w:widowControl/>
              <w:spacing w:line="500" w:lineRule="exact"/>
              <w:jc w:val="left"/>
              <w:rPr>
                <w:rFonts w:hint="eastAsia" w:ascii="Times New Roman" w:hAnsi="Times New Roman" w:eastAsia="方正仿宋_GBK" w:cs="Times New Roman"/>
                <w:color w:val="000000" w:themeColor="text1"/>
                <w:kern w:val="0"/>
                <w:sz w:val="24"/>
                <w:lang w:eastAsia="zh-CN"/>
              </w:rPr>
            </w:pPr>
            <w:r>
              <w:rPr>
                <w:rFonts w:hint="eastAsia" w:ascii="Times New Roman" w:hAnsi="Times New Roman" w:eastAsia="方正仿宋_GBK" w:cs="Times New Roman"/>
                <w:color w:val="000000" w:themeColor="text1"/>
                <w:kern w:val="0"/>
                <w:sz w:val="24"/>
              </w:rPr>
              <w:t>徐善军</w:t>
            </w:r>
            <w:r>
              <w:rPr>
                <w:rFonts w:ascii="Times New Roman" w:hAnsi="Times New Roman" w:eastAsia="方正仿宋_GBK" w:cs="Times New Roman"/>
                <w:color w:val="000000" w:themeColor="text1"/>
                <w:kern w:val="0"/>
                <w:sz w:val="24"/>
              </w:rPr>
              <w:t>/</w:t>
            </w:r>
            <w:r>
              <w:rPr>
                <w:rFonts w:hint="eastAsia" w:ascii="Times New Roman" w:hAnsi="Times New Roman" w:eastAsia="方正仿宋_GBK" w:cs="Times New Roman"/>
                <w:color w:val="000000" w:themeColor="text1"/>
                <w:kern w:val="0"/>
                <w:sz w:val="24"/>
              </w:rPr>
              <w:t>董事</w:t>
            </w:r>
            <w:r>
              <w:rPr>
                <w:rFonts w:hint="eastAsia" w:ascii="Times New Roman" w:hAnsi="Times New Roman" w:eastAsia="方正仿宋_GBK" w:cs="Times New Roman"/>
                <w:color w:val="000000" w:themeColor="text1"/>
                <w:kern w:val="0"/>
                <w:sz w:val="24"/>
                <w:lang w:eastAsia="zh-CN"/>
              </w:rPr>
              <w:t>、</w:t>
            </w:r>
            <w:r>
              <w:rPr>
                <w:rFonts w:hint="eastAsia" w:ascii="Times New Roman" w:hAnsi="Times New Roman" w:eastAsia="方正仿宋_GBK" w:cs="Times New Roman"/>
                <w:color w:val="000000" w:themeColor="text1"/>
                <w:kern w:val="0"/>
                <w:sz w:val="24"/>
              </w:rPr>
              <w:t>徐</w:t>
            </w:r>
            <w:r>
              <w:rPr>
                <w:rFonts w:hint="eastAsia" w:ascii="Times New Roman" w:hAnsi="Times New Roman" w:eastAsia="方正仿宋_GBK" w:cs="Times New Roman"/>
                <w:color w:val="000000" w:themeColor="text1"/>
                <w:kern w:val="0"/>
                <w:sz w:val="24"/>
                <w:lang w:val="en-US" w:eastAsia="zh-CN"/>
              </w:rPr>
              <w:t>扬</w:t>
            </w:r>
            <w:r>
              <w:rPr>
                <w:rFonts w:ascii="Times New Roman" w:hAnsi="Times New Roman" w:eastAsia="方正仿宋_GBK" w:cs="Times New Roman"/>
                <w:color w:val="000000" w:themeColor="text1"/>
                <w:kern w:val="0"/>
                <w:sz w:val="24"/>
              </w:rPr>
              <w:t>/</w:t>
            </w:r>
            <w:r>
              <w:rPr>
                <w:rFonts w:hint="eastAsia" w:ascii="Times New Roman" w:hAnsi="Times New Roman" w:eastAsia="方正仿宋_GBK" w:cs="Times New Roman"/>
                <w:color w:val="000000" w:themeColor="text1"/>
                <w:kern w:val="0"/>
                <w:sz w:val="24"/>
              </w:rPr>
              <w:t>董事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exact"/>
        </w:trPr>
        <w:tc>
          <w:tcPr>
            <w:tcW w:w="1071" w:type="pct"/>
            <w:vAlign w:val="center"/>
          </w:tcPr>
          <w:p>
            <w:pPr>
              <w:widowControl/>
              <w:spacing w:line="500" w:lineRule="exact"/>
              <w:jc w:val="left"/>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rPr>
              <w:t>达州市鑫升洗煤有限责任公司</w:t>
            </w:r>
          </w:p>
        </w:tc>
        <w:tc>
          <w:tcPr>
            <w:tcW w:w="412" w:type="pct"/>
            <w:vAlign w:val="center"/>
          </w:tcPr>
          <w:p>
            <w:pPr>
              <w:widowControl/>
              <w:spacing w:line="500" w:lineRule="exact"/>
              <w:jc w:val="left"/>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rPr>
              <w:t>大竹</w:t>
            </w:r>
          </w:p>
        </w:tc>
        <w:tc>
          <w:tcPr>
            <w:tcW w:w="479" w:type="pct"/>
            <w:vAlign w:val="center"/>
          </w:tcPr>
          <w:p>
            <w:pPr>
              <w:widowControl/>
              <w:spacing w:line="500" w:lineRule="exact"/>
              <w:jc w:val="left"/>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rPr>
              <w:t>民营企业</w:t>
            </w:r>
          </w:p>
        </w:tc>
        <w:tc>
          <w:tcPr>
            <w:tcW w:w="795" w:type="pct"/>
            <w:vAlign w:val="center"/>
          </w:tcPr>
          <w:p>
            <w:pPr>
              <w:widowControl/>
              <w:spacing w:line="500" w:lineRule="exact"/>
              <w:jc w:val="left"/>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rPr>
              <w:t>煤炭开采和洗选业</w:t>
            </w:r>
          </w:p>
        </w:tc>
        <w:tc>
          <w:tcPr>
            <w:tcW w:w="647" w:type="pct"/>
            <w:vAlign w:val="center"/>
          </w:tcPr>
          <w:p>
            <w:pPr>
              <w:widowControl/>
              <w:spacing w:line="500" w:lineRule="exact"/>
              <w:jc w:val="center"/>
              <w:rPr>
                <w:rFonts w:ascii="Times New Roman" w:hAnsi="Times New Roman" w:eastAsia="方正仿宋_GBK" w:cs="Times New Roman"/>
                <w:color w:val="000000" w:themeColor="text1"/>
                <w:kern w:val="0"/>
                <w:sz w:val="24"/>
              </w:rPr>
            </w:pPr>
            <w:r>
              <w:rPr>
                <w:rFonts w:ascii="Times New Roman" w:hAnsi="Times New Roman" w:eastAsia="方正仿宋_GBK" w:cs="Times New Roman"/>
                <w:color w:val="000000" w:themeColor="text1"/>
                <w:kern w:val="0"/>
                <w:sz w:val="24"/>
              </w:rPr>
              <w:t>900</w:t>
            </w:r>
          </w:p>
        </w:tc>
        <w:tc>
          <w:tcPr>
            <w:tcW w:w="538" w:type="pct"/>
            <w:vAlign w:val="center"/>
          </w:tcPr>
          <w:p>
            <w:pPr>
              <w:widowControl/>
              <w:spacing w:line="500" w:lineRule="exact"/>
              <w:jc w:val="center"/>
              <w:rPr>
                <w:rFonts w:ascii="Times New Roman" w:hAnsi="Times New Roman" w:eastAsia="方正仿宋_GBK" w:cs="Times New Roman"/>
                <w:color w:val="000000" w:themeColor="text1"/>
                <w:kern w:val="0"/>
                <w:sz w:val="24"/>
              </w:rPr>
            </w:pPr>
            <w:r>
              <w:rPr>
                <w:rFonts w:ascii="Times New Roman" w:hAnsi="Times New Roman" w:eastAsia="方正仿宋_GBK" w:cs="Times New Roman"/>
                <w:color w:val="000000" w:themeColor="text1"/>
                <w:kern w:val="0"/>
                <w:sz w:val="24"/>
              </w:rPr>
              <w:t>9.00%</w:t>
            </w:r>
          </w:p>
        </w:tc>
        <w:tc>
          <w:tcPr>
            <w:tcW w:w="1055" w:type="pct"/>
            <w:vAlign w:val="center"/>
          </w:tcPr>
          <w:p>
            <w:pPr>
              <w:widowControl/>
              <w:spacing w:line="500" w:lineRule="exact"/>
              <w:jc w:val="left"/>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rPr>
              <w:t>秦先敏</w:t>
            </w:r>
            <w:r>
              <w:rPr>
                <w:rFonts w:ascii="Times New Roman" w:hAnsi="Times New Roman" w:eastAsia="方正仿宋_GBK" w:cs="Times New Roman"/>
                <w:color w:val="000000" w:themeColor="text1"/>
                <w:kern w:val="0"/>
                <w:sz w:val="24"/>
              </w:rPr>
              <w:t>/</w:t>
            </w:r>
            <w:r>
              <w:rPr>
                <w:rFonts w:hint="eastAsia" w:ascii="Times New Roman" w:hAnsi="Times New Roman" w:eastAsia="方正仿宋_GBK" w:cs="Times New Roman"/>
                <w:color w:val="000000" w:themeColor="text1"/>
                <w:kern w:val="0"/>
                <w:sz w:val="24"/>
              </w:rPr>
              <w:t>董事</w:t>
            </w:r>
          </w:p>
        </w:tc>
      </w:tr>
    </w:tbl>
    <w:p>
      <w:pPr>
        <w:widowControl/>
        <w:spacing w:line="700" w:lineRule="exact"/>
        <w:jc w:val="center"/>
        <w:rPr>
          <w:rFonts w:hint="eastAsia" w:ascii="Times New Roman" w:hAnsi="Times New Roman" w:eastAsia="方正楷体_GBK" w:cs="Times New Roman"/>
          <w:b/>
          <w:bCs/>
          <w:color w:val="000000" w:themeColor="text1"/>
          <w:kern w:val="0"/>
          <w:sz w:val="32"/>
          <w:szCs w:val="32"/>
        </w:rPr>
      </w:pPr>
    </w:p>
    <w:p>
      <w:pPr>
        <w:widowControl/>
        <w:spacing w:line="700" w:lineRule="exact"/>
        <w:jc w:val="center"/>
        <w:rPr>
          <w:rFonts w:ascii="Times New Roman" w:hAnsi="Times New Roman" w:eastAsia="方正楷体_GBK" w:cs="Times New Roman"/>
          <w:b/>
          <w:bCs/>
          <w:color w:val="000000" w:themeColor="text1"/>
          <w:kern w:val="0"/>
          <w:sz w:val="32"/>
          <w:szCs w:val="32"/>
        </w:rPr>
      </w:pPr>
      <w:r>
        <w:rPr>
          <w:rFonts w:hint="eastAsia" w:ascii="Times New Roman" w:hAnsi="Times New Roman" w:eastAsia="方正楷体_GBK" w:cs="Times New Roman"/>
          <w:b/>
          <w:bCs/>
          <w:color w:val="000000" w:themeColor="text1"/>
          <w:kern w:val="0"/>
          <w:sz w:val="32"/>
          <w:szCs w:val="32"/>
        </w:rPr>
        <w:t>股权结构情况表二</w:t>
      </w:r>
    </w:p>
    <w:tbl>
      <w:tblPr>
        <w:tblStyle w:val="16"/>
        <w:tblpPr w:leftFromText="180" w:rightFromText="180" w:vertAnchor="text" w:horzAnchor="page" w:tblpX="1677" w:tblpY="388"/>
        <w:tblOverlap w:val="never"/>
        <w:tblW w:w="5011"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08"/>
        <w:gridCol w:w="1521"/>
        <w:gridCol w:w="1459"/>
        <w:gridCol w:w="1746"/>
        <w:gridCol w:w="220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7" w:hRule="atLeast"/>
        </w:trPr>
        <w:tc>
          <w:tcPr>
            <w:tcW w:w="941"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eastAsia="方正仿宋_GBK" w:cs="Times New Roman"/>
                <w:b/>
                <w:bCs/>
                <w:color w:val="000000" w:themeColor="text1"/>
                <w:kern w:val="0"/>
                <w:sz w:val="28"/>
                <w:szCs w:val="28"/>
              </w:rPr>
            </w:pPr>
            <w:r>
              <w:rPr>
                <w:rFonts w:hint="eastAsia" w:ascii="Times New Roman" w:hAnsi="Times New Roman" w:eastAsia="方正仿宋_GBK" w:cs="Times New Roman"/>
                <w:b/>
                <w:bCs/>
                <w:color w:val="000000" w:themeColor="text1"/>
                <w:kern w:val="0"/>
                <w:sz w:val="28"/>
                <w:szCs w:val="28"/>
              </w:rPr>
              <w:t>股东性质</w:t>
            </w:r>
          </w:p>
        </w:tc>
        <w:tc>
          <w:tcPr>
            <w:tcW w:w="89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eastAsia="方正仿宋_GBK" w:cs="Times New Roman"/>
                <w:b/>
                <w:bCs/>
                <w:color w:val="000000" w:themeColor="text1"/>
                <w:kern w:val="0"/>
                <w:sz w:val="28"/>
                <w:szCs w:val="28"/>
              </w:rPr>
            </w:pPr>
            <w:r>
              <w:rPr>
                <w:rFonts w:hint="eastAsia" w:ascii="Times New Roman" w:hAnsi="Times New Roman" w:eastAsia="方正仿宋_GBK" w:cs="Times New Roman"/>
                <w:b/>
                <w:bCs/>
                <w:color w:val="000000" w:themeColor="text1"/>
                <w:kern w:val="0"/>
                <w:sz w:val="28"/>
                <w:szCs w:val="28"/>
              </w:rPr>
              <w:t>股东</w:t>
            </w:r>
          </w:p>
          <w:p>
            <w:pPr>
              <w:widowControl/>
              <w:jc w:val="center"/>
              <w:rPr>
                <w:rFonts w:ascii="Times New Roman" w:hAnsi="Times New Roman" w:eastAsia="方正仿宋_GBK" w:cs="Times New Roman"/>
                <w:b/>
                <w:bCs/>
                <w:color w:val="000000" w:themeColor="text1"/>
                <w:kern w:val="0"/>
                <w:sz w:val="28"/>
                <w:szCs w:val="28"/>
              </w:rPr>
            </w:pPr>
            <w:r>
              <w:rPr>
                <w:rFonts w:hint="eastAsia" w:ascii="Times New Roman" w:hAnsi="Times New Roman" w:eastAsia="方正仿宋_GBK" w:cs="Times New Roman"/>
                <w:b/>
                <w:bCs/>
                <w:color w:val="000000" w:themeColor="text1"/>
                <w:kern w:val="0"/>
                <w:sz w:val="28"/>
                <w:szCs w:val="28"/>
              </w:rPr>
              <w:t>户数</w:t>
            </w:r>
          </w:p>
        </w:tc>
        <w:tc>
          <w:tcPr>
            <w:tcW w:w="8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eastAsia="方正仿宋_GBK" w:cs="Times New Roman"/>
                <w:b/>
                <w:bCs/>
                <w:color w:val="000000" w:themeColor="text1"/>
                <w:kern w:val="0"/>
                <w:sz w:val="28"/>
                <w:szCs w:val="28"/>
              </w:rPr>
            </w:pPr>
            <w:r>
              <w:rPr>
                <w:rFonts w:hint="eastAsia" w:ascii="Times New Roman" w:hAnsi="Times New Roman" w:eastAsia="方正仿宋_GBK" w:cs="Times New Roman"/>
                <w:b/>
                <w:bCs/>
                <w:color w:val="000000" w:themeColor="text1"/>
                <w:kern w:val="0"/>
                <w:sz w:val="28"/>
                <w:szCs w:val="28"/>
              </w:rPr>
              <w:t>持股数</w:t>
            </w:r>
          </w:p>
          <w:p>
            <w:pPr>
              <w:widowControl/>
              <w:jc w:val="center"/>
              <w:rPr>
                <w:rFonts w:ascii="Times New Roman" w:hAnsi="Times New Roman" w:eastAsia="方正仿宋_GBK" w:cs="Times New Roman"/>
                <w:b/>
                <w:bCs/>
                <w:color w:val="000000" w:themeColor="text1"/>
                <w:kern w:val="0"/>
                <w:sz w:val="28"/>
                <w:szCs w:val="28"/>
              </w:rPr>
            </w:pPr>
            <w:r>
              <w:rPr>
                <w:rFonts w:hint="eastAsia" w:ascii="Times New Roman" w:hAnsi="Times New Roman" w:eastAsia="方正仿宋_GBK" w:cs="Times New Roman"/>
                <w:b/>
                <w:bCs/>
                <w:color w:val="000000" w:themeColor="text1"/>
                <w:kern w:val="0"/>
                <w:sz w:val="28"/>
                <w:szCs w:val="28"/>
              </w:rPr>
              <w:t>（万股）</w:t>
            </w:r>
          </w:p>
        </w:tc>
        <w:tc>
          <w:tcPr>
            <w:tcW w:w="1022"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eastAsia="方正仿宋_GBK" w:cs="Times New Roman"/>
                <w:b/>
                <w:bCs/>
                <w:color w:val="000000" w:themeColor="text1"/>
                <w:kern w:val="0"/>
                <w:sz w:val="28"/>
                <w:szCs w:val="28"/>
              </w:rPr>
            </w:pPr>
            <w:r>
              <w:rPr>
                <w:rFonts w:hint="eastAsia" w:ascii="Times New Roman" w:hAnsi="Times New Roman" w:eastAsia="方正仿宋_GBK" w:cs="Times New Roman"/>
                <w:b/>
                <w:bCs/>
                <w:color w:val="000000" w:themeColor="text1"/>
                <w:kern w:val="0"/>
                <w:sz w:val="28"/>
                <w:szCs w:val="28"/>
              </w:rPr>
              <w:t>持股</w:t>
            </w:r>
          </w:p>
          <w:p>
            <w:pPr>
              <w:widowControl/>
              <w:jc w:val="center"/>
              <w:rPr>
                <w:rFonts w:ascii="Times New Roman" w:hAnsi="Times New Roman" w:eastAsia="方正仿宋_GBK" w:cs="Times New Roman"/>
                <w:b/>
                <w:bCs/>
                <w:color w:val="000000" w:themeColor="text1"/>
                <w:kern w:val="0"/>
                <w:sz w:val="28"/>
                <w:szCs w:val="28"/>
              </w:rPr>
            </w:pPr>
            <w:r>
              <w:rPr>
                <w:rFonts w:hint="eastAsia" w:ascii="Times New Roman" w:hAnsi="Times New Roman" w:eastAsia="方正仿宋_GBK" w:cs="Times New Roman"/>
                <w:b/>
                <w:bCs/>
                <w:color w:val="000000" w:themeColor="text1"/>
                <w:kern w:val="0"/>
                <w:sz w:val="28"/>
                <w:szCs w:val="28"/>
              </w:rPr>
              <w:t>比例</w:t>
            </w:r>
          </w:p>
        </w:tc>
        <w:tc>
          <w:tcPr>
            <w:tcW w:w="1291"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eastAsia="方正仿宋_GBK" w:cs="Times New Roman"/>
                <w:b/>
                <w:bCs/>
                <w:color w:val="000000" w:themeColor="text1"/>
                <w:kern w:val="0"/>
                <w:sz w:val="28"/>
                <w:szCs w:val="28"/>
              </w:rPr>
            </w:pPr>
            <w:r>
              <w:rPr>
                <w:rFonts w:hint="eastAsia" w:ascii="Times New Roman" w:hAnsi="Times New Roman" w:eastAsia="方正仿宋_GBK" w:cs="Times New Roman"/>
                <w:b/>
                <w:bCs/>
                <w:color w:val="000000" w:themeColor="text1"/>
                <w:kern w:val="0"/>
                <w:sz w:val="28"/>
                <w:szCs w:val="28"/>
              </w:rPr>
              <w:t>当年持股变动情况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941" w:type="pct"/>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国有企业</w:t>
            </w:r>
          </w:p>
        </w:tc>
        <w:tc>
          <w:tcPr>
            <w:tcW w:w="89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eastAsia="方正仿宋_GBK" w:cs="Times New Roman"/>
                <w:color w:val="000000" w:themeColor="text1"/>
                <w:kern w:val="0"/>
                <w:sz w:val="28"/>
                <w:szCs w:val="28"/>
              </w:rPr>
            </w:pPr>
            <w:r>
              <w:rPr>
                <w:rFonts w:ascii="Times New Roman" w:hAnsi="Times New Roman" w:eastAsia="方正仿宋_GBK" w:cs="Times New Roman"/>
                <w:color w:val="000000" w:themeColor="text1"/>
                <w:kern w:val="0"/>
                <w:sz w:val="28"/>
                <w:szCs w:val="28"/>
              </w:rPr>
              <w:t>1</w:t>
            </w:r>
            <w:r>
              <w:rPr>
                <w:rFonts w:hint="eastAsia" w:ascii="Times New Roman" w:hAnsi="Times New Roman" w:eastAsia="方正仿宋_GBK" w:cs="Times New Roman"/>
                <w:color w:val="000000" w:themeColor="text1"/>
                <w:kern w:val="0"/>
                <w:sz w:val="28"/>
                <w:szCs w:val="28"/>
              </w:rPr>
              <w:t>户</w:t>
            </w:r>
          </w:p>
        </w:tc>
        <w:tc>
          <w:tcPr>
            <w:tcW w:w="8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eastAsia="方正仿宋_GBK" w:cs="Times New Roman"/>
                <w:color w:val="000000" w:themeColor="text1"/>
                <w:kern w:val="0"/>
                <w:sz w:val="28"/>
                <w:szCs w:val="28"/>
              </w:rPr>
            </w:pPr>
            <w:r>
              <w:rPr>
                <w:rFonts w:ascii="Times New Roman" w:hAnsi="Times New Roman" w:eastAsia="方正仿宋_GBK" w:cs="Times New Roman"/>
                <w:color w:val="000000" w:themeColor="text1"/>
                <w:kern w:val="0"/>
                <w:sz w:val="28"/>
                <w:szCs w:val="28"/>
              </w:rPr>
              <w:t>8100</w:t>
            </w:r>
          </w:p>
        </w:tc>
        <w:tc>
          <w:tcPr>
            <w:tcW w:w="1022"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eastAsia="方正仿宋_GBK" w:cs="Times New Roman"/>
                <w:color w:val="000000" w:themeColor="text1"/>
                <w:kern w:val="0"/>
                <w:sz w:val="28"/>
                <w:szCs w:val="28"/>
              </w:rPr>
            </w:pPr>
            <w:r>
              <w:rPr>
                <w:rFonts w:ascii="Times New Roman" w:hAnsi="Times New Roman" w:eastAsia="方正仿宋_GBK" w:cs="Times New Roman"/>
                <w:color w:val="000000" w:themeColor="text1"/>
                <w:kern w:val="0"/>
                <w:sz w:val="28"/>
                <w:szCs w:val="28"/>
              </w:rPr>
              <w:t>81.00%</w:t>
            </w:r>
          </w:p>
        </w:tc>
        <w:tc>
          <w:tcPr>
            <w:tcW w:w="1291"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941" w:type="pct"/>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民营企业</w:t>
            </w:r>
          </w:p>
        </w:tc>
        <w:tc>
          <w:tcPr>
            <w:tcW w:w="89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eastAsia="方正仿宋_GBK" w:cs="Times New Roman"/>
                <w:color w:val="000000" w:themeColor="text1"/>
                <w:kern w:val="0"/>
                <w:sz w:val="28"/>
                <w:szCs w:val="28"/>
              </w:rPr>
            </w:pPr>
            <w:r>
              <w:rPr>
                <w:rFonts w:ascii="Times New Roman" w:hAnsi="Times New Roman" w:eastAsia="方正仿宋_GBK" w:cs="Times New Roman"/>
                <w:color w:val="000000" w:themeColor="text1"/>
                <w:kern w:val="0"/>
                <w:sz w:val="28"/>
                <w:szCs w:val="28"/>
              </w:rPr>
              <w:t>2</w:t>
            </w:r>
            <w:r>
              <w:rPr>
                <w:rFonts w:hint="eastAsia" w:ascii="Times New Roman" w:hAnsi="Times New Roman" w:eastAsia="方正仿宋_GBK" w:cs="Times New Roman"/>
                <w:color w:val="000000" w:themeColor="text1"/>
                <w:kern w:val="0"/>
                <w:sz w:val="28"/>
                <w:szCs w:val="28"/>
              </w:rPr>
              <w:t>户</w:t>
            </w:r>
          </w:p>
        </w:tc>
        <w:tc>
          <w:tcPr>
            <w:tcW w:w="8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eastAsia="方正仿宋_GBK" w:cs="Times New Roman"/>
                <w:color w:val="000000" w:themeColor="text1"/>
                <w:kern w:val="0"/>
                <w:sz w:val="28"/>
                <w:szCs w:val="28"/>
              </w:rPr>
            </w:pPr>
            <w:r>
              <w:rPr>
                <w:rFonts w:ascii="Times New Roman" w:hAnsi="Times New Roman" w:eastAsia="方正仿宋_GBK" w:cs="Times New Roman"/>
                <w:color w:val="000000" w:themeColor="text1"/>
                <w:kern w:val="0"/>
                <w:sz w:val="28"/>
                <w:szCs w:val="28"/>
              </w:rPr>
              <w:t>1900</w:t>
            </w:r>
          </w:p>
        </w:tc>
        <w:tc>
          <w:tcPr>
            <w:tcW w:w="1022"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eastAsia="方正仿宋_GBK" w:cs="Times New Roman"/>
                <w:color w:val="000000" w:themeColor="text1"/>
                <w:kern w:val="0"/>
                <w:sz w:val="28"/>
                <w:szCs w:val="28"/>
              </w:rPr>
            </w:pPr>
            <w:r>
              <w:rPr>
                <w:rFonts w:ascii="Times New Roman" w:hAnsi="Times New Roman" w:eastAsia="方正仿宋_GBK" w:cs="Times New Roman"/>
                <w:color w:val="000000" w:themeColor="text1"/>
                <w:kern w:val="0"/>
                <w:sz w:val="28"/>
                <w:szCs w:val="28"/>
              </w:rPr>
              <w:t>19.00%</w:t>
            </w:r>
          </w:p>
        </w:tc>
        <w:tc>
          <w:tcPr>
            <w:tcW w:w="1291" w:type="pct"/>
            <w:vMerge w:val="continue"/>
            <w:tcBorders>
              <w:top w:val="single" w:color="auto" w:sz="8" w:space="0"/>
              <w:left w:val="single" w:color="auto" w:sz="8" w:space="0"/>
              <w:bottom w:val="single" w:color="auto" w:sz="8" w:space="0"/>
              <w:right w:val="single" w:color="auto" w:sz="8" w:space="0"/>
            </w:tcBorders>
            <w:vAlign w:val="center"/>
          </w:tcPr>
          <w:p>
            <w:pPr>
              <w:keepNext/>
              <w:keepLines/>
              <w:widowControl/>
              <w:spacing w:before="340" w:after="330" w:line="578" w:lineRule="auto"/>
              <w:jc w:val="left"/>
              <w:rPr>
                <w:rFonts w:ascii="Times New Roman" w:hAnsi="Times New Roman" w:eastAsia="方正仿宋_GBK" w:cs="Times New Roman"/>
                <w:b w:val="0"/>
                <w:bCs w:val="0"/>
                <w:color w:val="000000" w:themeColor="text1"/>
                <w:kern w:val="0"/>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941" w:type="pct"/>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合计</w:t>
            </w:r>
          </w:p>
        </w:tc>
        <w:tc>
          <w:tcPr>
            <w:tcW w:w="89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eastAsia="方正仿宋_GBK" w:cs="Times New Roman"/>
                <w:color w:val="000000" w:themeColor="text1"/>
                <w:kern w:val="0"/>
                <w:sz w:val="28"/>
                <w:szCs w:val="28"/>
              </w:rPr>
            </w:pPr>
            <w:r>
              <w:rPr>
                <w:rFonts w:ascii="Times New Roman" w:hAnsi="Times New Roman" w:eastAsia="方正仿宋_GBK" w:cs="Times New Roman"/>
                <w:color w:val="000000" w:themeColor="text1"/>
                <w:kern w:val="0"/>
                <w:sz w:val="28"/>
                <w:szCs w:val="28"/>
              </w:rPr>
              <w:t>3</w:t>
            </w:r>
            <w:r>
              <w:rPr>
                <w:rFonts w:hint="eastAsia" w:ascii="Times New Roman" w:hAnsi="Times New Roman" w:eastAsia="方正仿宋_GBK" w:cs="Times New Roman"/>
                <w:color w:val="000000" w:themeColor="text1"/>
                <w:kern w:val="0"/>
                <w:sz w:val="28"/>
                <w:szCs w:val="28"/>
              </w:rPr>
              <w:t>户</w:t>
            </w:r>
          </w:p>
        </w:tc>
        <w:tc>
          <w:tcPr>
            <w:tcW w:w="8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eastAsia="方正仿宋_GBK" w:cs="Times New Roman"/>
                <w:color w:val="000000" w:themeColor="text1"/>
                <w:kern w:val="0"/>
                <w:sz w:val="28"/>
                <w:szCs w:val="28"/>
              </w:rPr>
            </w:pPr>
            <w:r>
              <w:rPr>
                <w:rFonts w:ascii="Times New Roman" w:hAnsi="Times New Roman" w:eastAsia="方正仿宋_GBK" w:cs="Times New Roman"/>
                <w:color w:val="000000" w:themeColor="text1"/>
                <w:kern w:val="0"/>
                <w:sz w:val="28"/>
                <w:szCs w:val="28"/>
              </w:rPr>
              <w:t>10000</w:t>
            </w:r>
          </w:p>
        </w:tc>
        <w:tc>
          <w:tcPr>
            <w:tcW w:w="1022"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eastAsia="方正仿宋_GBK" w:cs="Times New Roman"/>
                <w:color w:val="000000" w:themeColor="text1"/>
                <w:kern w:val="0"/>
                <w:sz w:val="28"/>
                <w:szCs w:val="28"/>
              </w:rPr>
            </w:pPr>
            <w:r>
              <w:rPr>
                <w:rFonts w:ascii="Times New Roman" w:hAnsi="Times New Roman" w:eastAsia="方正仿宋_GBK" w:cs="Times New Roman"/>
                <w:color w:val="000000" w:themeColor="text1"/>
                <w:kern w:val="0"/>
                <w:sz w:val="28"/>
                <w:szCs w:val="28"/>
              </w:rPr>
              <w:t>100%</w:t>
            </w:r>
          </w:p>
        </w:tc>
        <w:tc>
          <w:tcPr>
            <w:tcW w:w="1291" w:type="pct"/>
            <w:vMerge w:val="continue"/>
            <w:tcBorders>
              <w:top w:val="single" w:color="auto" w:sz="8" w:space="0"/>
              <w:left w:val="single" w:color="auto" w:sz="8" w:space="0"/>
              <w:bottom w:val="single" w:color="auto" w:sz="8" w:space="0"/>
              <w:right w:val="single" w:color="auto" w:sz="8" w:space="0"/>
            </w:tcBorders>
            <w:vAlign w:val="center"/>
          </w:tcPr>
          <w:p>
            <w:pPr>
              <w:keepNext/>
              <w:keepLines/>
              <w:widowControl/>
              <w:spacing w:before="340" w:after="330" w:line="578" w:lineRule="auto"/>
              <w:jc w:val="left"/>
              <w:rPr>
                <w:rFonts w:ascii="Times New Roman" w:hAnsi="Times New Roman" w:eastAsia="方正仿宋_GBK" w:cs="Times New Roman"/>
                <w:b w:val="0"/>
                <w:bCs w:val="0"/>
                <w:color w:val="000000" w:themeColor="text1"/>
                <w:kern w:val="0"/>
                <w:sz w:val="32"/>
                <w:szCs w:val="32"/>
              </w:rPr>
            </w:pPr>
          </w:p>
        </w:tc>
      </w:tr>
    </w:tbl>
    <w:p>
      <w:pPr>
        <w:widowControl/>
        <w:spacing w:line="700" w:lineRule="exact"/>
        <w:ind w:firstLine="627" w:firstLineChars="196"/>
        <w:jc w:val="left"/>
        <w:rPr>
          <w:rFonts w:ascii="Times New Roman" w:hAnsi="Times New Roman" w:eastAsia="方正黑体_GBK" w:cs="Times New Roman"/>
          <w:bCs/>
          <w:color w:val="000000" w:themeColor="text1"/>
          <w:kern w:val="0"/>
          <w:sz w:val="32"/>
          <w:szCs w:val="32"/>
        </w:rPr>
      </w:pPr>
      <w:r>
        <w:rPr>
          <w:rFonts w:hint="eastAsia" w:ascii="Times New Roman" w:hAnsi="Times New Roman" w:eastAsia="方正黑体_GBK" w:cs="Times New Roman"/>
          <w:bCs/>
          <w:color w:val="000000" w:themeColor="text1"/>
          <w:kern w:val="0"/>
          <w:sz w:val="32"/>
          <w:szCs w:val="32"/>
        </w:rPr>
        <w:t>三、股东所持本公司股份的质押或其他争议情况</w:t>
      </w:r>
    </w:p>
    <w:p>
      <w:pPr>
        <w:widowControl/>
        <w:spacing w:line="360" w:lineRule="auto"/>
        <w:ind w:firstLine="640" w:firstLineChars="200"/>
        <w:jc w:val="left"/>
        <w:rPr>
          <w:rFonts w:hint="eastAsia"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报告期内，本行股东所持本公司股份没有用于质押或存在其他争议的情况。</w:t>
      </w:r>
    </w:p>
    <w:p>
      <w:pPr>
        <w:keepNext w:val="0"/>
        <w:keepLines w:val="0"/>
        <w:pageBreakBefore w:val="0"/>
        <w:widowControl/>
        <w:numPr>
          <w:ilvl w:val="0"/>
          <w:numId w:val="0"/>
        </w:numPr>
        <w:kinsoku/>
        <w:wordWrap/>
        <w:overflowPunct/>
        <w:topLinePunct w:val="0"/>
        <w:autoSpaceDE/>
        <w:autoSpaceDN/>
        <w:bidi w:val="0"/>
        <w:adjustRightInd/>
        <w:snapToGrid/>
        <w:spacing w:before="625" w:beforeLines="200" w:after="625" w:afterLines="200" w:line="800" w:lineRule="exact"/>
        <w:jc w:val="center"/>
        <w:textAlignment w:val="auto"/>
        <w:rPr>
          <w:rFonts w:ascii="Times New Roman" w:hAnsi="Times New Roman" w:eastAsia="方正黑体_GBK" w:cs="Times New Roman"/>
          <w:bCs/>
          <w:color w:val="000000" w:themeColor="text1"/>
          <w:kern w:val="0"/>
          <w:sz w:val="44"/>
          <w:szCs w:val="44"/>
        </w:rPr>
      </w:pPr>
      <w:r>
        <w:rPr>
          <w:rFonts w:hint="eastAsia" w:ascii="Times New Roman" w:hAnsi="Times New Roman" w:eastAsia="方正黑体_GBK" w:cs="Times New Roman"/>
          <w:bCs/>
          <w:color w:val="000000" w:themeColor="text1"/>
          <w:kern w:val="0"/>
          <w:sz w:val="44"/>
          <w:szCs w:val="44"/>
          <w:lang w:val="en-US" w:eastAsia="zh-CN"/>
        </w:rPr>
        <w:t xml:space="preserve">第四节 </w:t>
      </w:r>
      <w:r>
        <w:rPr>
          <w:rFonts w:hint="eastAsia" w:ascii="Times New Roman" w:hAnsi="Times New Roman" w:eastAsia="方正黑体_GBK" w:cs="Times New Roman"/>
          <w:bCs/>
          <w:color w:val="000000" w:themeColor="text1"/>
          <w:kern w:val="0"/>
          <w:sz w:val="44"/>
          <w:szCs w:val="44"/>
        </w:rPr>
        <w:t>董事会、监事会、高级管理人员</w:t>
      </w:r>
      <w:r>
        <w:rPr>
          <w:rFonts w:hint="eastAsia" w:ascii="Times New Roman" w:hAnsi="Times New Roman" w:eastAsia="方正黑体_GBK" w:cs="Times New Roman"/>
          <w:bCs/>
          <w:color w:val="000000" w:themeColor="text1"/>
          <w:kern w:val="0"/>
          <w:sz w:val="44"/>
          <w:szCs w:val="44"/>
          <w:lang w:val="en-US" w:eastAsia="zh-CN"/>
        </w:rPr>
        <w:t>及</w:t>
      </w:r>
      <w:r>
        <w:rPr>
          <w:rFonts w:hint="eastAsia" w:ascii="Times New Roman" w:hAnsi="Times New Roman" w:eastAsia="方正黑体_GBK" w:cs="Times New Roman"/>
          <w:bCs/>
          <w:color w:val="000000" w:themeColor="text1"/>
          <w:kern w:val="0"/>
          <w:sz w:val="44"/>
          <w:szCs w:val="44"/>
        </w:rPr>
        <w:t>员工情况</w:t>
      </w:r>
    </w:p>
    <w:p>
      <w:pPr>
        <w:widowControl/>
        <w:spacing w:line="360" w:lineRule="auto"/>
        <w:ind w:firstLine="640" w:firstLineChars="200"/>
        <w:rPr>
          <w:rFonts w:ascii="Times New Roman" w:hAnsi="Times New Roman" w:eastAsia="方正仿宋_GBK" w:cs="Times New Roman"/>
          <w:b/>
          <w:color w:val="000000" w:themeColor="text1"/>
          <w:kern w:val="0"/>
          <w:sz w:val="32"/>
          <w:szCs w:val="32"/>
        </w:rPr>
      </w:pPr>
      <w:r>
        <w:rPr>
          <w:rFonts w:hint="eastAsia" w:ascii="Times New Roman" w:hAnsi="Times New Roman" w:eastAsia="方正黑体_GBK" w:cs="Times New Roman"/>
          <w:bCs/>
          <w:color w:val="000000" w:themeColor="text1"/>
          <w:kern w:val="0"/>
          <w:sz w:val="32"/>
          <w:szCs w:val="32"/>
        </w:rPr>
        <w:t>一、董事会基本情况</w:t>
      </w:r>
      <w:r>
        <w:rPr>
          <w:rFonts w:ascii="Times New Roman" w:hAnsi="Times New Roman" w:eastAsia="方正仿宋_GBK" w:cs="Times New Roman"/>
          <w:b/>
          <w:color w:val="000000" w:themeColor="text1"/>
          <w:kern w:val="0"/>
          <w:sz w:val="32"/>
          <w:szCs w:val="32"/>
        </w:rPr>
        <w:t> </w:t>
      </w:r>
    </w:p>
    <w:p>
      <w:pPr>
        <w:widowControl/>
        <w:spacing w:line="360" w:lineRule="auto"/>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（一）本行设立董事会，</w:t>
      </w:r>
      <w:r>
        <w:rPr>
          <w:rFonts w:hint="eastAsia" w:ascii="Times New Roman" w:hAnsi="Times New Roman" w:eastAsia="方正仿宋_GBK" w:cs="Times New Roman"/>
          <w:color w:val="000000" w:themeColor="text1"/>
          <w:sz w:val="32"/>
          <w:szCs w:val="32"/>
        </w:rPr>
        <w:t>由</w:t>
      </w:r>
      <w:r>
        <w:rPr>
          <w:rFonts w:ascii="Times New Roman" w:hAnsi="Times New Roman" w:eastAsia="方正仿宋_GBK" w:cs="Times New Roman"/>
          <w:color w:val="000000" w:themeColor="text1"/>
          <w:sz w:val="32"/>
          <w:szCs w:val="32"/>
        </w:rPr>
        <w:t>7</w:t>
      </w:r>
      <w:r>
        <w:rPr>
          <w:rFonts w:hint="eastAsia" w:ascii="Times New Roman" w:hAnsi="Times New Roman" w:eastAsia="方正仿宋_GBK" w:cs="Times New Roman"/>
          <w:color w:val="000000" w:themeColor="text1"/>
          <w:sz w:val="32"/>
          <w:szCs w:val="32"/>
        </w:rPr>
        <w:t>名董事组成，包括执行董事</w:t>
      </w:r>
      <w:r>
        <w:rPr>
          <w:rFonts w:ascii="Times New Roman" w:hAnsi="Times New Roman" w:eastAsia="方正仿宋_GBK" w:cs="Times New Roman"/>
          <w:color w:val="000000" w:themeColor="text1"/>
          <w:sz w:val="32"/>
          <w:szCs w:val="32"/>
        </w:rPr>
        <w:t>1</w:t>
      </w:r>
      <w:r>
        <w:rPr>
          <w:rFonts w:hint="eastAsia" w:ascii="Times New Roman" w:hAnsi="Times New Roman" w:eastAsia="方正仿宋_GBK" w:cs="Times New Roman"/>
          <w:color w:val="000000" w:themeColor="text1"/>
          <w:sz w:val="32"/>
          <w:szCs w:val="32"/>
        </w:rPr>
        <w:t>名、非执行董事</w:t>
      </w:r>
      <w:r>
        <w:rPr>
          <w:rFonts w:ascii="Times New Roman" w:hAnsi="Times New Roman" w:eastAsia="方正仿宋_GBK" w:cs="Times New Roman"/>
          <w:color w:val="000000" w:themeColor="text1"/>
          <w:sz w:val="32"/>
          <w:szCs w:val="32"/>
        </w:rPr>
        <w:t>6</w:t>
      </w:r>
      <w:r>
        <w:rPr>
          <w:rFonts w:hint="eastAsia" w:ascii="Times New Roman" w:hAnsi="Times New Roman" w:eastAsia="方正仿宋_GBK" w:cs="Times New Roman"/>
          <w:color w:val="000000" w:themeColor="text1"/>
          <w:sz w:val="32"/>
          <w:szCs w:val="32"/>
        </w:rPr>
        <w:t>名，执行董事由本行高级管理人员担任。</w:t>
      </w:r>
      <w:r>
        <w:rPr>
          <w:rFonts w:hint="eastAsia" w:ascii="Times New Roman" w:hAnsi="Times New Roman" w:eastAsia="方正仿宋_GBK" w:cs="Times New Roman"/>
          <w:color w:val="000000" w:themeColor="text1"/>
          <w:kern w:val="0"/>
          <w:sz w:val="32"/>
          <w:szCs w:val="32"/>
        </w:rPr>
        <w:t>董事会是股东大会的执行机构和本行的经营决策机构，</w:t>
      </w:r>
      <w:r>
        <w:rPr>
          <w:rFonts w:hint="eastAsia" w:ascii="Times New Roman" w:hAnsi="Times New Roman" w:eastAsia="方正仿宋_GBK" w:cs="Times New Roman"/>
          <w:color w:val="000000" w:themeColor="text1"/>
          <w:sz w:val="32"/>
          <w:szCs w:val="32"/>
        </w:rPr>
        <w:t>对股东大会负责。</w:t>
      </w:r>
      <w:r>
        <w:rPr>
          <w:rFonts w:hint="eastAsia" w:ascii="Times New Roman" w:hAnsi="Times New Roman" w:eastAsia="方正仿宋_GBK" w:cs="Times New Roman"/>
          <w:color w:val="000000" w:themeColor="text1"/>
          <w:kern w:val="0"/>
          <w:sz w:val="32"/>
          <w:szCs w:val="32"/>
        </w:rPr>
        <w:t>董事基本情况如下：</w:t>
      </w:r>
    </w:p>
    <w:tbl>
      <w:tblPr>
        <w:tblStyle w:val="16"/>
        <w:tblW w:w="846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380"/>
        <w:gridCol w:w="1417"/>
        <w:gridCol w:w="1395"/>
        <w:gridCol w:w="1276"/>
        <w:gridCol w:w="1157"/>
        <w:gridCol w:w="184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05" w:hRule="atLeast"/>
          <w:jc w:val="center"/>
        </w:trPr>
        <w:tc>
          <w:tcPr>
            <w:tcW w:w="1380" w:type="dxa"/>
            <w:vAlign w:val="center"/>
          </w:tcPr>
          <w:p>
            <w:pPr>
              <w:widowControl/>
              <w:jc w:val="center"/>
              <w:rPr>
                <w:rFonts w:ascii="Times New Roman" w:hAnsi="Times New Roman" w:eastAsia="方正仿宋_GBK" w:cs="Times New Roman"/>
                <w:b/>
                <w:color w:val="000000" w:themeColor="text1"/>
                <w:kern w:val="0"/>
                <w:sz w:val="24"/>
              </w:rPr>
            </w:pPr>
            <w:r>
              <w:rPr>
                <w:rFonts w:hint="eastAsia" w:ascii="Times New Roman" w:hAnsi="Times New Roman" w:eastAsia="方正仿宋_GBK" w:cs="Times New Roman"/>
                <w:b/>
                <w:color w:val="000000" w:themeColor="text1"/>
                <w:kern w:val="0"/>
                <w:sz w:val="24"/>
              </w:rPr>
              <w:t>姓名</w:t>
            </w:r>
          </w:p>
        </w:tc>
        <w:tc>
          <w:tcPr>
            <w:tcW w:w="1417" w:type="dxa"/>
            <w:vAlign w:val="center"/>
          </w:tcPr>
          <w:p>
            <w:pPr>
              <w:widowControl/>
              <w:jc w:val="center"/>
              <w:rPr>
                <w:rFonts w:ascii="Times New Roman" w:hAnsi="Times New Roman" w:eastAsia="方正仿宋_GBK" w:cs="Times New Roman"/>
                <w:b/>
                <w:color w:val="000000" w:themeColor="text1"/>
                <w:kern w:val="0"/>
                <w:sz w:val="24"/>
              </w:rPr>
            </w:pPr>
            <w:r>
              <w:rPr>
                <w:rFonts w:hint="eastAsia" w:ascii="Times New Roman" w:hAnsi="Times New Roman" w:eastAsia="方正仿宋_GBK" w:cs="Times New Roman"/>
                <w:b/>
                <w:color w:val="000000" w:themeColor="text1"/>
                <w:kern w:val="0"/>
                <w:sz w:val="24"/>
              </w:rPr>
              <w:t>职务</w:t>
            </w:r>
          </w:p>
        </w:tc>
        <w:tc>
          <w:tcPr>
            <w:tcW w:w="1395" w:type="dxa"/>
            <w:vAlign w:val="center"/>
          </w:tcPr>
          <w:p>
            <w:pPr>
              <w:widowControl/>
              <w:jc w:val="center"/>
              <w:rPr>
                <w:rFonts w:ascii="Times New Roman" w:hAnsi="Times New Roman" w:eastAsia="方正仿宋_GBK" w:cs="Times New Roman"/>
                <w:b/>
                <w:color w:val="000000" w:themeColor="text1"/>
                <w:kern w:val="0"/>
                <w:sz w:val="24"/>
              </w:rPr>
            </w:pPr>
            <w:r>
              <w:rPr>
                <w:rFonts w:hint="eastAsia" w:ascii="Times New Roman" w:hAnsi="Times New Roman" w:eastAsia="方正仿宋_GBK" w:cs="Times New Roman"/>
                <w:b/>
                <w:color w:val="000000" w:themeColor="text1"/>
                <w:kern w:val="0"/>
                <w:sz w:val="24"/>
                <w:szCs w:val="24"/>
              </w:rPr>
              <w:t>社会</w:t>
            </w:r>
          </w:p>
          <w:p>
            <w:pPr>
              <w:widowControl/>
              <w:jc w:val="center"/>
              <w:rPr>
                <w:rFonts w:ascii="Times New Roman" w:hAnsi="Times New Roman" w:eastAsia="方正仿宋_GBK" w:cs="Times New Roman"/>
                <w:b/>
                <w:color w:val="000000" w:themeColor="text1"/>
                <w:kern w:val="0"/>
                <w:sz w:val="24"/>
              </w:rPr>
            </w:pPr>
            <w:r>
              <w:rPr>
                <w:rFonts w:hint="eastAsia" w:ascii="Times New Roman" w:hAnsi="Times New Roman" w:eastAsia="方正仿宋_GBK" w:cs="Times New Roman"/>
                <w:b/>
                <w:color w:val="000000" w:themeColor="text1"/>
                <w:kern w:val="0"/>
                <w:sz w:val="24"/>
                <w:szCs w:val="24"/>
              </w:rPr>
              <w:t>职务</w:t>
            </w:r>
          </w:p>
        </w:tc>
        <w:tc>
          <w:tcPr>
            <w:tcW w:w="1276" w:type="dxa"/>
            <w:vAlign w:val="center"/>
          </w:tcPr>
          <w:p>
            <w:pPr>
              <w:widowControl/>
              <w:jc w:val="center"/>
              <w:rPr>
                <w:rFonts w:ascii="Times New Roman" w:hAnsi="Times New Roman" w:eastAsia="方正仿宋_GBK" w:cs="Times New Roman"/>
                <w:b/>
                <w:color w:val="000000" w:themeColor="text1"/>
                <w:kern w:val="0"/>
                <w:sz w:val="24"/>
              </w:rPr>
            </w:pPr>
            <w:r>
              <w:rPr>
                <w:rFonts w:hint="eastAsia" w:ascii="Times New Roman" w:hAnsi="Times New Roman" w:eastAsia="方正仿宋_GBK" w:cs="Times New Roman"/>
                <w:b/>
                <w:color w:val="000000" w:themeColor="text1"/>
                <w:kern w:val="0"/>
                <w:sz w:val="24"/>
                <w:szCs w:val="24"/>
              </w:rPr>
              <w:t>学历</w:t>
            </w:r>
          </w:p>
          <w:p>
            <w:pPr>
              <w:widowControl/>
              <w:jc w:val="center"/>
              <w:rPr>
                <w:rFonts w:ascii="Times New Roman" w:hAnsi="Times New Roman" w:eastAsia="方正仿宋_GBK" w:cs="Times New Roman"/>
                <w:b/>
                <w:color w:val="000000" w:themeColor="text1"/>
                <w:kern w:val="0"/>
                <w:sz w:val="24"/>
              </w:rPr>
            </w:pPr>
            <w:r>
              <w:rPr>
                <w:rFonts w:hint="eastAsia" w:ascii="Times New Roman" w:hAnsi="Times New Roman" w:eastAsia="方正仿宋_GBK" w:cs="Times New Roman"/>
                <w:b/>
                <w:color w:val="000000" w:themeColor="text1"/>
                <w:kern w:val="0"/>
                <w:sz w:val="24"/>
                <w:szCs w:val="24"/>
              </w:rPr>
              <w:t>学位</w:t>
            </w:r>
          </w:p>
        </w:tc>
        <w:tc>
          <w:tcPr>
            <w:tcW w:w="1157" w:type="dxa"/>
            <w:vAlign w:val="center"/>
          </w:tcPr>
          <w:p>
            <w:pPr>
              <w:widowControl/>
              <w:jc w:val="center"/>
              <w:rPr>
                <w:rFonts w:ascii="Times New Roman" w:hAnsi="Times New Roman" w:eastAsia="方正仿宋_GBK" w:cs="Times New Roman"/>
                <w:b/>
                <w:color w:val="000000" w:themeColor="text1"/>
                <w:kern w:val="0"/>
                <w:sz w:val="24"/>
              </w:rPr>
            </w:pPr>
            <w:r>
              <w:rPr>
                <w:rFonts w:hint="eastAsia" w:ascii="Times New Roman" w:hAnsi="Times New Roman" w:eastAsia="方正仿宋_GBK" w:cs="Times New Roman"/>
                <w:b/>
                <w:color w:val="000000" w:themeColor="text1"/>
                <w:kern w:val="0"/>
                <w:sz w:val="24"/>
                <w:szCs w:val="24"/>
              </w:rPr>
              <w:t>职称</w:t>
            </w:r>
          </w:p>
        </w:tc>
        <w:tc>
          <w:tcPr>
            <w:tcW w:w="1842" w:type="dxa"/>
            <w:vAlign w:val="center"/>
          </w:tcPr>
          <w:p>
            <w:pPr>
              <w:widowControl/>
              <w:jc w:val="center"/>
              <w:rPr>
                <w:rFonts w:ascii="Times New Roman" w:hAnsi="Times New Roman" w:eastAsia="方正仿宋_GBK" w:cs="Times New Roman"/>
                <w:b/>
                <w:color w:val="000000" w:themeColor="text1"/>
                <w:kern w:val="0"/>
                <w:sz w:val="24"/>
              </w:rPr>
            </w:pPr>
            <w:r>
              <w:rPr>
                <w:rFonts w:hint="eastAsia" w:ascii="Times New Roman" w:hAnsi="Times New Roman" w:eastAsia="方正仿宋_GBK" w:cs="Times New Roman"/>
                <w:b/>
                <w:color w:val="000000" w:themeColor="text1"/>
                <w:kern w:val="0"/>
                <w:sz w:val="24"/>
                <w:szCs w:val="24"/>
              </w:rPr>
              <w:t>出生时间</w:t>
            </w:r>
          </w:p>
          <w:p>
            <w:pPr>
              <w:widowControl/>
              <w:jc w:val="center"/>
              <w:rPr>
                <w:rFonts w:ascii="Times New Roman" w:hAnsi="Times New Roman" w:eastAsia="方正仿宋_GBK" w:cs="Times New Roman"/>
                <w:b/>
                <w:color w:val="000000" w:themeColor="text1"/>
                <w:kern w:val="0"/>
                <w:sz w:val="24"/>
              </w:rPr>
            </w:pPr>
            <w:r>
              <w:rPr>
                <w:rFonts w:hint="eastAsia" w:ascii="Times New Roman" w:hAnsi="Times New Roman" w:eastAsia="方正仿宋_GBK" w:cs="Times New Roman"/>
                <w:b/>
                <w:color w:val="000000" w:themeColor="text1"/>
                <w:kern w:val="0"/>
                <w:sz w:val="24"/>
                <w:szCs w:val="24"/>
              </w:rPr>
              <w:t>（年</w:t>
            </w:r>
            <w:r>
              <w:rPr>
                <w:rFonts w:ascii="Times New Roman" w:hAnsi="Times New Roman" w:eastAsia="方正仿宋_GBK" w:cs="Times New Roman"/>
                <w:b/>
                <w:color w:val="000000" w:themeColor="text1"/>
                <w:kern w:val="0"/>
                <w:sz w:val="24"/>
                <w:szCs w:val="24"/>
              </w:rPr>
              <w:t>/</w:t>
            </w:r>
            <w:r>
              <w:rPr>
                <w:rFonts w:hint="eastAsia" w:ascii="Times New Roman" w:hAnsi="Times New Roman" w:eastAsia="方正仿宋_GBK" w:cs="Times New Roman"/>
                <w:b/>
                <w:color w:val="000000" w:themeColor="text1"/>
                <w:kern w:val="0"/>
                <w:sz w:val="24"/>
                <w:szCs w:val="24"/>
              </w:rPr>
              <w:t>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6" w:hRule="atLeast"/>
          <w:jc w:val="center"/>
        </w:trPr>
        <w:tc>
          <w:tcPr>
            <w:tcW w:w="1380" w:type="dxa"/>
            <w:vAlign w:val="center"/>
          </w:tcPr>
          <w:p>
            <w:pPr>
              <w:widowControl/>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刘红荣</w:t>
            </w:r>
          </w:p>
        </w:tc>
        <w:tc>
          <w:tcPr>
            <w:tcW w:w="1417" w:type="dxa"/>
            <w:vAlign w:val="center"/>
          </w:tcPr>
          <w:p>
            <w:pPr>
              <w:widowControl/>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董事长、执行董事、行长</w:t>
            </w:r>
          </w:p>
        </w:tc>
        <w:tc>
          <w:tcPr>
            <w:tcW w:w="1395" w:type="dxa"/>
            <w:vAlign w:val="center"/>
          </w:tcPr>
          <w:p>
            <w:pPr>
              <w:widowControl/>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无</w:t>
            </w:r>
          </w:p>
        </w:tc>
        <w:tc>
          <w:tcPr>
            <w:tcW w:w="1276" w:type="dxa"/>
            <w:vAlign w:val="center"/>
          </w:tcPr>
          <w:p>
            <w:pPr>
              <w:widowControl/>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本科</w:t>
            </w:r>
          </w:p>
        </w:tc>
        <w:tc>
          <w:tcPr>
            <w:tcW w:w="1157" w:type="dxa"/>
            <w:vAlign w:val="center"/>
          </w:tcPr>
          <w:p>
            <w:pPr>
              <w:widowControl/>
              <w:jc w:val="left"/>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经济师</w:t>
            </w:r>
          </w:p>
        </w:tc>
        <w:tc>
          <w:tcPr>
            <w:tcW w:w="1842" w:type="dxa"/>
            <w:vAlign w:val="center"/>
          </w:tcPr>
          <w:p>
            <w:pPr>
              <w:widowControl/>
              <w:jc w:val="left"/>
              <w:rPr>
                <w:rFonts w:ascii="Times New Roman" w:hAnsi="Times New Roman" w:eastAsia="方正仿宋_GBK" w:cs="Times New Roman"/>
                <w:color w:val="000000" w:themeColor="text1"/>
                <w:kern w:val="0"/>
                <w:sz w:val="24"/>
              </w:rPr>
            </w:pPr>
            <w:r>
              <w:rPr>
                <w:rFonts w:ascii="Times New Roman" w:hAnsi="Times New Roman" w:eastAsia="方正仿宋_GBK" w:cs="Times New Roman"/>
                <w:color w:val="000000" w:themeColor="text1"/>
                <w:kern w:val="0"/>
                <w:sz w:val="24"/>
                <w:szCs w:val="24"/>
              </w:rPr>
              <w:t>1970</w:t>
            </w:r>
            <w:r>
              <w:rPr>
                <w:rFonts w:hint="eastAsia" w:ascii="Times New Roman" w:hAnsi="Times New Roman" w:eastAsia="方正仿宋_GBK" w:cs="Times New Roman"/>
                <w:color w:val="000000" w:themeColor="text1"/>
                <w:kern w:val="0"/>
                <w:sz w:val="24"/>
                <w:szCs w:val="24"/>
              </w:rPr>
              <w:t>年</w:t>
            </w:r>
            <w:r>
              <w:rPr>
                <w:rFonts w:ascii="Times New Roman" w:hAnsi="Times New Roman" w:eastAsia="方正仿宋_GBK" w:cs="Times New Roman"/>
                <w:color w:val="000000" w:themeColor="text1"/>
                <w:kern w:val="0"/>
                <w:sz w:val="24"/>
                <w:szCs w:val="24"/>
              </w:rPr>
              <w:t>12</w:t>
            </w:r>
            <w:r>
              <w:rPr>
                <w:rFonts w:hint="eastAsia" w:ascii="Times New Roman" w:hAnsi="Times New Roman" w:eastAsia="方正仿宋_GBK" w:cs="Times New Roman"/>
                <w:color w:val="000000" w:themeColor="text1"/>
                <w:kern w:val="0"/>
                <w:sz w:val="24"/>
                <w:szCs w:val="24"/>
              </w:rPr>
              <w:t>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6" w:hRule="atLeast"/>
          <w:jc w:val="center"/>
        </w:trPr>
        <w:tc>
          <w:tcPr>
            <w:tcW w:w="1380" w:type="dxa"/>
            <w:vAlign w:val="center"/>
          </w:tcPr>
          <w:p>
            <w:pPr>
              <w:widowControl/>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康萌</w:t>
            </w:r>
          </w:p>
        </w:tc>
        <w:tc>
          <w:tcPr>
            <w:tcW w:w="1417" w:type="dxa"/>
            <w:vAlign w:val="center"/>
          </w:tcPr>
          <w:p>
            <w:pPr>
              <w:widowControl/>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非执行董事</w:t>
            </w:r>
          </w:p>
        </w:tc>
        <w:tc>
          <w:tcPr>
            <w:tcW w:w="1395" w:type="dxa"/>
            <w:vAlign w:val="center"/>
          </w:tcPr>
          <w:p>
            <w:pPr>
              <w:widowControl/>
              <w:jc w:val="center"/>
              <w:rPr>
                <w:rFonts w:ascii="Times New Roman" w:hAnsi="Times New Roman" w:eastAsia="方正仿宋_GBK" w:cs="Times New Roman"/>
                <w:color w:val="000000" w:themeColor="text1"/>
                <w:kern w:val="0"/>
                <w:sz w:val="10"/>
                <w:szCs w:val="10"/>
              </w:rPr>
            </w:pPr>
            <w:r>
              <w:rPr>
                <w:rFonts w:hint="eastAsia" w:ascii="Times New Roman" w:hAnsi="Times New Roman" w:eastAsia="方正仿宋_GBK" w:cs="Times New Roman"/>
                <w:color w:val="000000" w:themeColor="text1"/>
                <w:kern w:val="0"/>
                <w:sz w:val="10"/>
                <w:szCs w:val="10"/>
              </w:rPr>
              <w:t>重庆农村商业银行村镇银行管理部员工</w:t>
            </w:r>
          </w:p>
        </w:tc>
        <w:tc>
          <w:tcPr>
            <w:tcW w:w="1276" w:type="dxa"/>
            <w:vAlign w:val="center"/>
          </w:tcPr>
          <w:p>
            <w:pPr>
              <w:widowControl/>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本科</w:t>
            </w:r>
          </w:p>
        </w:tc>
        <w:tc>
          <w:tcPr>
            <w:tcW w:w="1157" w:type="dxa"/>
            <w:vAlign w:val="center"/>
          </w:tcPr>
          <w:p>
            <w:pPr>
              <w:widowControl/>
              <w:jc w:val="left"/>
              <w:rPr>
                <w:rFonts w:ascii="Times New Roman" w:hAnsi="Times New Roman" w:eastAsia="方正仿宋_GBK" w:cs="Times New Roman"/>
                <w:color w:val="000000" w:themeColor="text1"/>
                <w:kern w:val="0"/>
                <w:sz w:val="24"/>
              </w:rPr>
            </w:pPr>
            <w:r>
              <w:rPr>
                <w:rFonts w:ascii="Times New Roman" w:hAnsi="Times New Roman" w:eastAsia="方正仿宋_GBK" w:cs="Times New Roman"/>
                <w:color w:val="000000" w:themeColor="text1"/>
                <w:kern w:val="0"/>
                <w:sz w:val="24"/>
                <w:szCs w:val="24"/>
              </w:rPr>
              <w:t>--</w:t>
            </w:r>
          </w:p>
        </w:tc>
        <w:tc>
          <w:tcPr>
            <w:tcW w:w="1842" w:type="dxa"/>
            <w:vAlign w:val="center"/>
          </w:tcPr>
          <w:p>
            <w:pPr>
              <w:widowControl/>
              <w:jc w:val="left"/>
              <w:rPr>
                <w:rFonts w:ascii="Times New Roman" w:hAnsi="Times New Roman" w:eastAsia="方正仿宋_GBK" w:cs="Times New Roman"/>
                <w:color w:val="000000" w:themeColor="text1"/>
                <w:kern w:val="0"/>
                <w:sz w:val="24"/>
              </w:rPr>
            </w:pPr>
            <w:r>
              <w:rPr>
                <w:rFonts w:ascii="Times New Roman" w:hAnsi="Times New Roman" w:eastAsia="方正仿宋_GBK" w:cs="Times New Roman"/>
                <w:color w:val="000000" w:themeColor="text1"/>
                <w:kern w:val="0"/>
                <w:sz w:val="24"/>
                <w:szCs w:val="24"/>
              </w:rPr>
              <w:t>1982</w:t>
            </w:r>
            <w:r>
              <w:rPr>
                <w:rFonts w:hint="eastAsia" w:ascii="Times New Roman" w:hAnsi="Times New Roman" w:eastAsia="方正仿宋_GBK" w:cs="Times New Roman"/>
                <w:color w:val="000000" w:themeColor="text1"/>
                <w:kern w:val="0"/>
                <w:sz w:val="24"/>
                <w:szCs w:val="24"/>
              </w:rPr>
              <w:t>年</w:t>
            </w:r>
            <w:r>
              <w:rPr>
                <w:rFonts w:ascii="Times New Roman" w:hAnsi="Times New Roman" w:eastAsia="方正仿宋_GBK" w:cs="Times New Roman"/>
                <w:color w:val="000000" w:themeColor="text1"/>
                <w:kern w:val="0"/>
                <w:sz w:val="24"/>
                <w:szCs w:val="24"/>
              </w:rPr>
              <w:t>3</w:t>
            </w:r>
            <w:r>
              <w:rPr>
                <w:rFonts w:hint="eastAsia" w:ascii="Times New Roman" w:hAnsi="Times New Roman" w:eastAsia="方正仿宋_GBK" w:cs="Times New Roman"/>
                <w:color w:val="000000" w:themeColor="text1"/>
                <w:kern w:val="0"/>
                <w:sz w:val="24"/>
                <w:szCs w:val="24"/>
              </w:rPr>
              <w:t>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6" w:hRule="atLeast"/>
          <w:jc w:val="center"/>
        </w:trPr>
        <w:tc>
          <w:tcPr>
            <w:tcW w:w="1380" w:type="dxa"/>
            <w:vAlign w:val="center"/>
          </w:tcPr>
          <w:p>
            <w:pPr>
              <w:widowControl/>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徐善军</w:t>
            </w:r>
          </w:p>
        </w:tc>
        <w:tc>
          <w:tcPr>
            <w:tcW w:w="1417" w:type="dxa"/>
            <w:vAlign w:val="center"/>
          </w:tcPr>
          <w:p>
            <w:pPr>
              <w:widowControl/>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非执行董事</w:t>
            </w:r>
          </w:p>
        </w:tc>
        <w:tc>
          <w:tcPr>
            <w:tcW w:w="1395" w:type="dxa"/>
            <w:vAlign w:val="center"/>
          </w:tcPr>
          <w:p>
            <w:pPr>
              <w:widowControl/>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10"/>
                <w:szCs w:val="10"/>
              </w:rPr>
              <w:t>四川省立川农业食品有限公司董事长</w:t>
            </w:r>
          </w:p>
        </w:tc>
        <w:tc>
          <w:tcPr>
            <w:tcW w:w="1276" w:type="dxa"/>
            <w:vAlign w:val="center"/>
          </w:tcPr>
          <w:p>
            <w:pPr>
              <w:widowControl/>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中专</w:t>
            </w:r>
          </w:p>
        </w:tc>
        <w:tc>
          <w:tcPr>
            <w:tcW w:w="1157" w:type="dxa"/>
          </w:tcPr>
          <w:p>
            <w:pPr>
              <w:widowControl/>
              <w:jc w:val="left"/>
              <w:rPr>
                <w:rFonts w:ascii="Times New Roman" w:hAnsi="Times New Roman" w:eastAsia="方正仿宋_GBK" w:cs="Times New Roman"/>
                <w:color w:val="000000" w:themeColor="text1"/>
                <w:kern w:val="0"/>
                <w:sz w:val="24"/>
              </w:rPr>
            </w:pPr>
            <w:r>
              <w:rPr>
                <w:rFonts w:ascii="Times New Roman" w:hAnsi="Times New Roman" w:eastAsia="方正仿宋_GBK" w:cs="Times New Roman"/>
                <w:color w:val="000000" w:themeColor="text1"/>
                <w:kern w:val="0"/>
                <w:sz w:val="24"/>
                <w:szCs w:val="24"/>
              </w:rPr>
              <w:t>--</w:t>
            </w:r>
          </w:p>
        </w:tc>
        <w:tc>
          <w:tcPr>
            <w:tcW w:w="1842" w:type="dxa"/>
            <w:vAlign w:val="center"/>
          </w:tcPr>
          <w:p>
            <w:pPr>
              <w:widowControl/>
              <w:jc w:val="left"/>
              <w:rPr>
                <w:rFonts w:ascii="Times New Roman" w:hAnsi="Times New Roman" w:eastAsia="方正仿宋_GBK" w:cs="Times New Roman"/>
                <w:color w:val="000000" w:themeColor="text1"/>
                <w:kern w:val="0"/>
                <w:sz w:val="24"/>
              </w:rPr>
            </w:pPr>
            <w:r>
              <w:rPr>
                <w:rFonts w:ascii="Times New Roman" w:hAnsi="Times New Roman" w:eastAsia="方正仿宋_GBK" w:cs="Times New Roman"/>
                <w:color w:val="000000" w:themeColor="text1"/>
                <w:kern w:val="0"/>
                <w:sz w:val="24"/>
                <w:szCs w:val="24"/>
              </w:rPr>
              <w:t>1963</w:t>
            </w:r>
            <w:r>
              <w:rPr>
                <w:rFonts w:hint="eastAsia" w:ascii="Times New Roman" w:hAnsi="Times New Roman" w:eastAsia="方正仿宋_GBK" w:cs="Times New Roman"/>
                <w:color w:val="000000" w:themeColor="text1"/>
                <w:kern w:val="0"/>
                <w:sz w:val="24"/>
                <w:szCs w:val="24"/>
              </w:rPr>
              <w:t>年</w:t>
            </w:r>
            <w:r>
              <w:rPr>
                <w:rFonts w:ascii="Times New Roman" w:hAnsi="Times New Roman" w:eastAsia="方正仿宋_GBK" w:cs="Times New Roman"/>
                <w:color w:val="000000" w:themeColor="text1"/>
                <w:kern w:val="0"/>
                <w:sz w:val="24"/>
                <w:szCs w:val="24"/>
              </w:rPr>
              <w:t>3</w:t>
            </w:r>
            <w:r>
              <w:rPr>
                <w:rFonts w:hint="eastAsia" w:ascii="Times New Roman" w:hAnsi="Times New Roman" w:eastAsia="方正仿宋_GBK" w:cs="Times New Roman"/>
                <w:color w:val="000000" w:themeColor="text1"/>
                <w:kern w:val="0"/>
                <w:sz w:val="24"/>
                <w:szCs w:val="24"/>
              </w:rPr>
              <w:t>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6" w:hRule="atLeast"/>
          <w:jc w:val="center"/>
        </w:trPr>
        <w:tc>
          <w:tcPr>
            <w:tcW w:w="1380" w:type="dxa"/>
            <w:vAlign w:val="center"/>
          </w:tcPr>
          <w:p>
            <w:pPr>
              <w:widowControl/>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徐扬</w:t>
            </w:r>
          </w:p>
        </w:tc>
        <w:tc>
          <w:tcPr>
            <w:tcW w:w="1417" w:type="dxa"/>
            <w:vAlign w:val="center"/>
          </w:tcPr>
          <w:p>
            <w:pPr>
              <w:widowControl/>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非执行董事</w:t>
            </w:r>
          </w:p>
        </w:tc>
        <w:tc>
          <w:tcPr>
            <w:tcW w:w="1395" w:type="dxa"/>
            <w:vAlign w:val="center"/>
          </w:tcPr>
          <w:p>
            <w:pPr>
              <w:widowControl/>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10"/>
                <w:szCs w:val="10"/>
              </w:rPr>
              <w:t>四川省立川农业食品有限公司副总经理</w:t>
            </w:r>
          </w:p>
        </w:tc>
        <w:tc>
          <w:tcPr>
            <w:tcW w:w="1276" w:type="dxa"/>
            <w:vAlign w:val="center"/>
          </w:tcPr>
          <w:p>
            <w:pPr>
              <w:widowControl/>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本科</w:t>
            </w:r>
          </w:p>
        </w:tc>
        <w:tc>
          <w:tcPr>
            <w:tcW w:w="1157" w:type="dxa"/>
          </w:tcPr>
          <w:p>
            <w:pPr>
              <w:widowControl/>
              <w:jc w:val="left"/>
              <w:rPr>
                <w:rFonts w:ascii="Times New Roman" w:hAnsi="Times New Roman" w:eastAsia="方正仿宋_GBK" w:cs="Times New Roman"/>
                <w:color w:val="000000" w:themeColor="text1"/>
                <w:kern w:val="0"/>
                <w:sz w:val="24"/>
              </w:rPr>
            </w:pPr>
            <w:r>
              <w:rPr>
                <w:rFonts w:ascii="Times New Roman" w:hAnsi="Times New Roman" w:eastAsia="方正仿宋_GBK" w:cs="Times New Roman"/>
                <w:color w:val="000000" w:themeColor="text1"/>
                <w:kern w:val="0"/>
                <w:sz w:val="24"/>
                <w:szCs w:val="24"/>
              </w:rPr>
              <w:t>--</w:t>
            </w:r>
          </w:p>
        </w:tc>
        <w:tc>
          <w:tcPr>
            <w:tcW w:w="1842" w:type="dxa"/>
            <w:vAlign w:val="center"/>
          </w:tcPr>
          <w:p>
            <w:pPr>
              <w:widowControl/>
              <w:jc w:val="left"/>
              <w:rPr>
                <w:rFonts w:ascii="Times New Roman" w:hAnsi="Times New Roman" w:eastAsia="方正仿宋_GBK" w:cs="Times New Roman"/>
                <w:color w:val="000000" w:themeColor="text1"/>
                <w:kern w:val="0"/>
                <w:sz w:val="24"/>
              </w:rPr>
            </w:pPr>
            <w:r>
              <w:rPr>
                <w:rFonts w:ascii="Times New Roman" w:hAnsi="Times New Roman" w:eastAsia="方正仿宋_GBK" w:cs="Times New Roman"/>
                <w:color w:val="000000" w:themeColor="text1"/>
                <w:kern w:val="0"/>
                <w:sz w:val="24"/>
                <w:szCs w:val="24"/>
              </w:rPr>
              <w:t>1986</w:t>
            </w:r>
            <w:r>
              <w:rPr>
                <w:rFonts w:hint="eastAsia" w:ascii="Times New Roman" w:hAnsi="Times New Roman" w:eastAsia="方正仿宋_GBK" w:cs="Times New Roman"/>
                <w:color w:val="000000" w:themeColor="text1"/>
                <w:kern w:val="0"/>
                <w:sz w:val="24"/>
                <w:szCs w:val="24"/>
              </w:rPr>
              <w:t>年</w:t>
            </w:r>
            <w:r>
              <w:rPr>
                <w:rFonts w:ascii="Times New Roman" w:hAnsi="Times New Roman" w:eastAsia="方正仿宋_GBK" w:cs="Times New Roman"/>
                <w:color w:val="000000" w:themeColor="text1"/>
                <w:kern w:val="0"/>
                <w:sz w:val="24"/>
                <w:szCs w:val="24"/>
              </w:rPr>
              <w:t>9</w:t>
            </w:r>
            <w:r>
              <w:rPr>
                <w:rFonts w:hint="eastAsia" w:ascii="Times New Roman" w:hAnsi="Times New Roman" w:eastAsia="方正仿宋_GBK" w:cs="Times New Roman"/>
                <w:color w:val="000000" w:themeColor="text1"/>
                <w:kern w:val="0"/>
                <w:sz w:val="24"/>
                <w:szCs w:val="24"/>
              </w:rPr>
              <w:t>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6" w:hRule="atLeast"/>
          <w:jc w:val="center"/>
        </w:trPr>
        <w:tc>
          <w:tcPr>
            <w:tcW w:w="1380" w:type="dxa"/>
            <w:vAlign w:val="center"/>
          </w:tcPr>
          <w:p>
            <w:pPr>
              <w:widowControl/>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秦先敏</w:t>
            </w:r>
          </w:p>
        </w:tc>
        <w:tc>
          <w:tcPr>
            <w:tcW w:w="1417" w:type="dxa"/>
            <w:vAlign w:val="center"/>
          </w:tcPr>
          <w:p>
            <w:pPr>
              <w:widowControl/>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非执行董事</w:t>
            </w:r>
          </w:p>
        </w:tc>
        <w:tc>
          <w:tcPr>
            <w:tcW w:w="1395" w:type="dxa"/>
            <w:vAlign w:val="center"/>
          </w:tcPr>
          <w:p>
            <w:pPr>
              <w:widowControl/>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10"/>
                <w:szCs w:val="10"/>
              </w:rPr>
              <w:t>四川圣飞房地产有限公司大股东</w:t>
            </w:r>
          </w:p>
        </w:tc>
        <w:tc>
          <w:tcPr>
            <w:tcW w:w="1276" w:type="dxa"/>
            <w:vAlign w:val="center"/>
          </w:tcPr>
          <w:p>
            <w:pPr>
              <w:widowControl/>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高中</w:t>
            </w:r>
          </w:p>
        </w:tc>
        <w:tc>
          <w:tcPr>
            <w:tcW w:w="1157" w:type="dxa"/>
          </w:tcPr>
          <w:p>
            <w:pPr>
              <w:widowControl/>
              <w:jc w:val="left"/>
              <w:rPr>
                <w:rFonts w:ascii="Times New Roman" w:hAnsi="Times New Roman" w:eastAsia="方正仿宋_GBK" w:cs="Times New Roman"/>
                <w:color w:val="000000" w:themeColor="text1"/>
                <w:kern w:val="0"/>
                <w:sz w:val="24"/>
              </w:rPr>
            </w:pPr>
            <w:r>
              <w:rPr>
                <w:rFonts w:ascii="Times New Roman" w:hAnsi="Times New Roman" w:eastAsia="方正仿宋_GBK" w:cs="Times New Roman"/>
                <w:color w:val="000000" w:themeColor="text1"/>
                <w:kern w:val="0"/>
                <w:sz w:val="24"/>
                <w:szCs w:val="24"/>
              </w:rPr>
              <w:t>--</w:t>
            </w:r>
          </w:p>
        </w:tc>
        <w:tc>
          <w:tcPr>
            <w:tcW w:w="1842" w:type="dxa"/>
            <w:vAlign w:val="center"/>
          </w:tcPr>
          <w:p>
            <w:pPr>
              <w:widowControl/>
              <w:jc w:val="left"/>
              <w:rPr>
                <w:rFonts w:ascii="Times New Roman" w:hAnsi="Times New Roman" w:eastAsia="方正仿宋_GBK" w:cs="Times New Roman"/>
                <w:color w:val="000000" w:themeColor="text1"/>
                <w:kern w:val="0"/>
                <w:sz w:val="24"/>
              </w:rPr>
            </w:pPr>
            <w:r>
              <w:rPr>
                <w:rFonts w:ascii="Times New Roman" w:hAnsi="Times New Roman" w:eastAsia="方正仿宋_GBK" w:cs="Times New Roman"/>
                <w:color w:val="000000" w:themeColor="text1"/>
                <w:kern w:val="0"/>
                <w:sz w:val="24"/>
                <w:szCs w:val="24"/>
              </w:rPr>
              <w:t>1963</w:t>
            </w:r>
            <w:r>
              <w:rPr>
                <w:rFonts w:hint="eastAsia" w:ascii="Times New Roman" w:hAnsi="Times New Roman" w:eastAsia="方正仿宋_GBK" w:cs="Times New Roman"/>
                <w:color w:val="000000" w:themeColor="text1"/>
                <w:kern w:val="0"/>
                <w:sz w:val="24"/>
                <w:szCs w:val="24"/>
              </w:rPr>
              <w:t>年</w:t>
            </w:r>
            <w:r>
              <w:rPr>
                <w:rFonts w:ascii="Times New Roman" w:hAnsi="Times New Roman" w:eastAsia="方正仿宋_GBK" w:cs="Times New Roman"/>
                <w:color w:val="000000" w:themeColor="text1"/>
                <w:kern w:val="0"/>
                <w:sz w:val="24"/>
                <w:szCs w:val="24"/>
              </w:rPr>
              <w:t>4</w:t>
            </w:r>
            <w:r>
              <w:rPr>
                <w:rFonts w:hint="eastAsia" w:ascii="Times New Roman" w:hAnsi="Times New Roman" w:eastAsia="方正仿宋_GBK" w:cs="Times New Roman"/>
                <w:color w:val="000000" w:themeColor="text1"/>
                <w:kern w:val="0"/>
                <w:sz w:val="24"/>
                <w:szCs w:val="24"/>
              </w:rPr>
              <w:t>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6" w:hRule="atLeast"/>
          <w:jc w:val="center"/>
        </w:trPr>
        <w:tc>
          <w:tcPr>
            <w:tcW w:w="1380" w:type="dxa"/>
            <w:vAlign w:val="center"/>
          </w:tcPr>
          <w:p>
            <w:pPr>
              <w:widowControl/>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刘会清</w:t>
            </w:r>
          </w:p>
        </w:tc>
        <w:tc>
          <w:tcPr>
            <w:tcW w:w="1417" w:type="dxa"/>
            <w:vAlign w:val="center"/>
          </w:tcPr>
          <w:p>
            <w:pPr>
              <w:widowControl/>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非执行董事</w:t>
            </w:r>
          </w:p>
        </w:tc>
        <w:tc>
          <w:tcPr>
            <w:tcW w:w="1395" w:type="dxa"/>
            <w:vAlign w:val="center"/>
          </w:tcPr>
          <w:p>
            <w:pPr>
              <w:widowControl/>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无</w:t>
            </w:r>
          </w:p>
        </w:tc>
        <w:tc>
          <w:tcPr>
            <w:tcW w:w="1276" w:type="dxa"/>
            <w:vAlign w:val="center"/>
          </w:tcPr>
          <w:p>
            <w:pPr>
              <w:widowControl/>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专科</w:t>
            </w:r>
          </w:p>
        </w:tc>
        <w:tc>
          <w:tcPr>
            <w:tcW w:w="1157" w:type="dxa"/>
          </w:tcPr>
          <w:p>
            <w:pPr>
              <w:widowControl/>
              <w:jc w:val="left"/>
              <w:rPr>
                <w:rFonts w:ascii="Times New Roman" w:hAnsi="Times New Roman" w:eastAsia="方正仿宋_GBK" w:cs="Times New Roman"/>
                <w:color w:val="000000" w:themeColor="text1"/>
                <w:kern w:val="0"/>
                <w:sz w:val="24"/>
              </w:rPr>
            </w:pPr>
            <w:r>
              <w:rPr>
                <w:rFonts w:ascii="Times New Roman" w:hAnsi="Times New Roman" w:eastAsia="方正仿宋_GBK" w:cs="Times New Roman"/>
                <w:color w:val="000000" w:themeColor="text1"/>
                <w:kern w:val="0"/>
                <w:sz w:val="24"/>
                <w:szCs w:val="24"/>
              </w:rPr>
              <w:t>--</w:t>
            </w:r>
          </w:p>
        </w:tc>
        <w:tc>
          <w:tcPr>
            <w:tcW w:w="1842" w:type="dxa"/>
            <w:vAlign w:val="center"/>
          </w:tcPr>
          <w:p>
            <w:pPr>
              <w:widowControl/>
              <w:jc w:val="left"/>
              <w:rPr>
                <w:rFonts w:ascii="Times New Roman" w:hAnsi="Times New Roman" w:eastAsia="方正仿宋_GBK" w:cs="Times New Roman"/>
                <w:color w:val="000000" w:themeColor="text1"/>
                <w:kern w:val="0"/>
                <w:sz w:val="24"/>
              </w:rPr>
            </w:pPr>
            <w:r>
              <w:rPr>
                <w:rFonts w:ascii="Times New Roman" w:hAnsi="Times New Roman" w:eastAsia="方正仿宋_GBK" w:cs="Times New Roman"/>
                <w:color w:val="000000" w:themeColor="text1"/>
                <w:kern w:val="0"/>
                <w:sz w:val="24"/>
                <w:szCs w:val="24"/>
              </w:rPr>
              <w:t>1973</w:t>
            </w:r>
            <w:r>
              <w:rPr>
                <w:rFonts w:hint="eastAsia" w:ascii="Times New Roman" w:hAnsi="Times New Roman" w:eastAsia="方正仿宋_GBK" w:cs="Times New Roman"/>
                <w:color w:val="000000" w:themeColor="text1"/>
                <w:kern w:val="0"/>
                <w:sz w:val="24"/>
                <w:szCs w:val="24"/>
              </w:rPr>
              <w:t>年</w:t>
            </w:r>
            <w:r>
              <w:rPr>
                <w:rFonts w:ascii="Times New Roman" w:hAnsi="Times New Roman" w:eastAsia="方正仿宋_GBK" w:cs="Times New Roman"/>
                <w:color w:val="000000" w:themeColor="text1"/>
                <w:kern w:val="0"/>
                <w:sz w:val="24"/>
                <w:szCs w:val="24"/>
              </w:rPr>
              <w:t>9</w:t>
            </w:r>
            <w:r>
              <w:rPr>
                <w:rFonts w:hint="eastAsia" w:ascii="Times New Roman" w:hAnsi="Times New Roman" w:eastAsia="方正仿宋_GBK" w:cs="Times New Roman"/>
                <w:color w:val="000000" w:themeColor="text1"/>
                <w:kern w:val="0"/>
                <w:sz w:val="24"/>
                <w:szCs w:val="24"/>
              </w:rPr>
              <w:t>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6" w:hRule="atLeast"/>
          <w:jc w:val="center"/>
        </w:trPr>
        <w:tc>
          <w:tcPr>
            <w:tcW w:w="1380" w:type="dxa"/>
            <w:vAlign w:val="center"/>
          </w:tcPr>
          <w:p>
            <w:pPr>
              <w:widowControl/>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张媛</w:t>
            </w:r>
          </w:p>
        </w:tc>
        <w:tc>
          <w:tcPr>
            <w:tcW w:w="1417" w:type="dxa"/>
            <w:vAlign w:val="center"/>
          </w:tcPr>
          <w:p>
            <w:pPr>
              <w:widowControl/>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非执行董事</w:t>
            </w:r>
          </w:p>
        </w:tc>
        <w:tc>
          <w:tcPr>
            <w:tcW w:w="1395" w:type="dxa"/>
            <w:vAlign w:val="center"/>
          </w:tcPr>
          <w:p>
            <w:pPr>
              <w:widowControl/>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无</w:t>
            </w:r>
          </w:p>
        </w:tc>
        <w:tc>
          <w:tcPr>
            <w:tcW w:w="1276" w:type="dxa"/>
            <w:vAlign w:val="center"/>
          </w:tcPr>
          <w:p>
            <w:pPr>
              <w:widowControl/>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本科</w:t>
            </w:r>
          </w:p>
        </w:tc>
        <w:tc>
          <w:tcPr>
            <w:tcW w:w="1157" w:type="dxa"/>
          </w:tcPr>
          <w:p>
            <w:pPr>
              <w:widowControl/>
              <w:jc w:val="left"/>
              <w:rPr>
                <w:rFonts w:ascii="Times New Roman" w:hAnsi="Times New Roman" w:eastAsia="方正仿宋_GBK" w:cs="Times New Roman"/>
                <w:color w:val="000000" w:themeColor="text1"/>
                <w:kern w:val="0"/>
                <w:sz w:val="24"/>
              </w:rPr>
            </w:pPr>
            <w:r>
              <w:rPr>
                <w:rFonts w:ascii="Times New Roman" w:hAnsi="Times New Roman" w:eastAsia="方正仿宋_GBK" w:cs="Times New Roman"/>
                <w:color w:val="000000" w:themeColor="text1"/>
                <w:kern w:val="0"/>
                <w:sz w:val="24"/>
                <w:szCs w:val="24"/>
              </w:rPr>
              <w:t>--</w:t>
            </w:r>
          </w:p>
        </w:tc>
        <w:tc>
          <w:tcPr>
            <w:tcW w:w="1842" w:type="dxa"/>
            <w:vAlign w:val="center"/>
          </w:tcPr>
          <w:p>
            <w:pPr>
              <w:widowControl/>
              <w:jc w:val="left"/>
              <w:rPr>
                <w:rFonts w:ascii="Times New Roman" w:hAnsi="Times New Roman" w:eastAsia="方正仿宋_GBK" w:cs="Times New Roman"/>
                <w:color w:val="000000" w:themeColor="text1"/>
                <w:kern w:val="0"/>
                <w:sz w:val="24"/>
              </w:rPr>
            </w:pPr>
            <w:r>
              <w:rPr>
                <w:rFonts w:ascii="Times New Roman" w:hAnsi="Times New Roman" w:eastAsia="方正仿宋_GBK" w:cs="Times New Roman"/>
                <w:color w:val="000000" w:themeColor="text1"/>
                <w:kern w:val="0"/>
                <w:sz w:val="24"/>
                <w:szCs w:val="24"/>
              </w:rPr>
              <w:t>1985</w:t>
            </w:r>
            <w:r>
              <w:rPr>
                <w:rFonts w:hint="eastAsia" w:ascii="Times New Roman" w:hAnsi="Times New Roman" w:eastAsia="方正仿宋_GBK" w:cs="Times New Roman"/>
                <w:color w:val="000000" w:themeColor="text1"/>
                <w:kern w:val="0"/>
                <w:sz w:val="24"/>
                <w:szCs w:val="24"/>
              </w:rPr>
              <w:t>年</w:t>
            </w:r>
            <w:r>
              <w:rPr>
                <w:rFonts w:ascii="Times New Roman" w:hAnsi="Times New Roman" w:eastAsia="方正仿宋_GBK" w:cs="Times New Roman"/>
                <w:color w:val="000000" w:themeColor="text1"/>
                <w:kern w:val="0"/>
                <w:sz w:val="24"/>
                <w:szCs w:val="24"/>
              </w:rPr>
              <w:t>2</w:t>
            </w:r>
            <w:r>
              <w:rPr>
                <w:rFonts w:hint="eastAsia" w:ascii="Times New Roman" w:hAnsi="Times New Roman" w:eastAsia="方正仿宋_GBK" w:cs="Times New Roman"/>
                <w:color w:val="000000" w:themeColor="text1"/>
                <w:kern w:val="0"/>
                <w:sz w:val="24"/>
                <w:szCs w:val="24"/>
              </w:rPr>
              <w:t>月</w:t>
            </w:r>
          </w:p>
        </w:tc>
      </w:tr>
    </w:tbl>
    <w:p>
      <w:pPr>
        <w:widowControl/>
        <w:numPr>
          <w:ilvl w:val="0"/>
          <w:numId w:val="2"/>
        </w:numPr>
        <w:spacing w:line="360" w:lineRule="auto"/>
        <w:ind w:firstLine="480" w:firstLineChars="150"/>
        <w:outlineLvl w:val="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本年度董事会人员变动情况：经</w:t>
      </w:r>
      <w:r>
        <w:rPr>
          <w:rFonts w:ascii="Times New Roman" w:hAnsi="Times New Roman" w:eastAsia="方正仿宋_GBK" w:cs="Times New Roman"/>
          <w:color w:val="000000" w:themeColor="text1"/>
          <w:kern w:val="0"/>
          <w:sz w:val="32"/>
          <w:szCs w:val="32"/>
        </w:rPr>
        <w:t>2021</w:t>
      </w:r>
      <w:r>
        <w:rPr>
          <w:rFonts w:hint="eastAsia" w:ascii="Times New Roman" w:hAnsi="Times New Roman" w:eastAsia="方正仿宋_GBK" w:cs="Times New Roman"/>
          <w:color w:val="000000" w:themeColor="text1"/>
          <w:kern w:val="0"/>
          <w:sz w:val="32"/>
          <w:szCs w:val="32"/>
        </w:rPr>
        <w:t>年</w:t>
      </w:r>
      <w:r>
        <w:rPr>
          <w:rFonts w:ascii="Times New Roman" w:hAnsi="Times New Roman" w:eastAsia="方正仿宋_GBK" w:cs="Times New Roman"/>
          <w:color w:val="000000" w:themeColor="text1"/>
          <w:kern w:val="0"/>
          <w:sz w:val="32"/>
          <w:szCs w:val="32"/>
        </w:rPr>
        <w:t>11</w:t>
      </w:r>
      <w:r>
        <w:rPr>
          <w:rFonts w:hint="eastAsia" w:ascii="Times New Roman" w:hAnsi="Times New Roman" w:eastAsia="方正仿宋_GBK" w:cs="Times New Roman"/>
          <w:color w:val="000000" w:themeColor="text1"/>
          <w:kern w:val="0"/>
          <w:sz w:val="32"/>
          <w:szCs w:val="32"/>
        </w:rPr>
        <w:t>月</w:t>
      </w:r>
      <w:r>
        <w:rPr>
          <w:rFonts w:ascii="Times New Roman" w:hAnsi="Times New Roman" w:eastAsia="方正仿宋_GBK" w:cs="Times New Roman"/>
          <w:color w:val="000000" w:themeColor="text1"/>
          <w:kern w:val="0"/>
          <w:sz w:val="32"/>
          <w:szCs w:val="32"/>
        </w:rPr>
        <w:t>16</w:t>
      </w:r>
      <w:r>
        <w:rPr>
          <w:rFonts w:hint="eastAsia" w:ascii="Times New Roman" w:hAnsi="Times New Roman" w:eastAsia="方正仿宋_GBK" w:cs="Times New Roman"/>
          <w:color w:val="000000" w:themeColor="text1"/>
          <w:kern w:val="0"/>
          <w:sz w:val="32"/>
          <w:szCs w:val="32"/>
        </w:rPr>
        <w:t>日召开的股东大会</w:t>
      </w:r>
      <w:r>
        <w:rPr>
          <w:rFonts w:ascii="Times New Roman" w:hAnsi="Times New Roman" w:eastAsia="方正仿宋_GBK" w:cs="Times New Roman"/>
          <w:color w:val="000000" w:themeColor="text1"/>
          <w:kern w:val="0"/>
          <w:sz w:val="32"/>
          <w:szCs w:val="32"/>
        </w:rPr>
        <w:t>2021</w:t>
      </w:r>
      <w:r>
        <w:rPr>
          <w:rFonts w:hint="eastAsia" w:ascii="Times New Roman" w:hAnsi="Times New Roman" w:eastAsia="方正仿宋_GBK" w:cs="Times New Roman"/>
          <w:color w:val="000000" w:themeColor="text1"/>
          <w:kern w:val="0"/>
          <w:sz w:val="32"/>
          <w:szCs w:val="32"/>
        </w:rPr>
        <w:t>年第</w:t>
      </w:r>
      <w:r>
        <w:rPr>
          <w:rFonts w:ascii="Times New Roman" w:hAnsi="Times New Roman" w:eastAsia="方正仿宋_GBK" w:cs="Times New Roman"/>
          <w:color w:val="000000" w:themeColor="text1"/>
          <w:kern w:val="0"/>
          <w:sz w:val="32"/>
          <w:szCs w:val="32"/>
        </w:rPr>
        <w:t>2</w:t>
      </w:r>
      <w:r>
        <w:rPr>
          <w:rFonts w:hint="eastAsia" w:ascii="Times New Roman" w:hAnsi="Times New Roman" w:eastAsia="方正仿宋_GBK" w:cs="Times New Roman"/>
          <w:color w:val="000000" w:themeColor="text1"/>
          <w:kern w:val="0"/>
          <w:sz w:val="32"/>
          <w:szCs w:val="32"/>
        </w:rPr>
        <w:t>次会议研究，同意周强、陈峰二人辞去第四届董事会董事职务，增补康萌、徐扬二人为我行第四届董事会董事。</w:t>
      </w:r>
    </w:p>
    <w:p>
      <w:pPr>
        <w:widowControl/>
        <w:numPr>
          <w:ilvl w:val="0"/>
          <w:numId w:val="2"/>
        </w:numPr>
        <w:spacing w:line="360" w:lineRule="auto"/>
        <w:ind w:firstLine="480" w:firstLineChars="150"/>
        <w:outlineLvl w:val="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本年度董事会的工作情况见本报告公司治理章节。</w:t>
      </w:r>
    </w:p>
    <w:p>
      <w:pPr>
        <w:widowControl/>
        <w:spacing w:line="360" w:lineRule="auto"/>
        <w:ind w:firstLine="470" w:firstLineChars="147"/>
        <w:outlineLvl w:val="0"/>
        <w:rPr>
          <w:rFonts w:ascii="Times New Roman" w:hAnsi="Times New Roman" w:eastAsia="方正黑体_GBK" w:cs="Times New Roman"/>
          <w:bCs/>
          <w:color w:val="000000" w:themeColor="text1"/>
          <w:kern w:val="0"/>
          <w:sz w:val="32"/>
          <w:szCs w:val="32"/>
        </w:rPr>
      </w:pPr>
      <w:r>
        <w:rPr>
          <w:rFonts w:hint="eastAsia" w:ascii="Times New Roman" w:hAnsi="Times New Roman" w:eastAsia="方正黑体_GBK" w:cs="Times New Roman"/>
          <w:bCs/>
          <w:color w:val="000000" w:themeColor="text1"/>
          <w:kern w:val="0"/>
          <w:sz w:val="32"/>
          <w:szCs w:val="32"/>
        </w:rPr>
        <w:t>二、监事会基本情况</w:t>
      </w:r>
    </w:p>
    <w:p>
      <w:pPr>
        <w:widowControl/>
        <w:spacing w:line="360" w:lineRule="auto"/>
        <w:ind w:firstLine="640" w:firstLineChars="200"/>
        <w:outlineLvl w:val="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lang w:eastAsia="zh-CN"/>
        </w:rPr>
        <w:t>（</w:t>
      </w:r>
      <w:r>
        <w:rPr>
          <w:rFonts w:hint="eastAsia" w:ascii="Times New Roman" w:hAnsi="Times New Roman" w:eastAsia="方正仿宋_GBK" w:cs="Times New Roman"/>
          <w:color w:val="000000" w:themeColor="text1"/>
          <w:kern w:val="0"/>
          <w:sz w:val="32"/>
          <w:szCs w:val="32"/>
          <w:lang w:val="en-US" w:eastAsia="zh-CN"/>
        </w:rPr>
        <w:t>一</w:t>
      </w:r>
      <w:r>
        <w:rPr>
          <w:rFonts w:hint="eastAsia" w:ascii="Times New Roman" w:hAnsi="Times New Roman" w:eastAsia="方正仿宋_GBK" w:cs="Times New Roman"/>
          <w:color w:val="000000" w:themeColor="text1"/>
          <w:kern w:val="0"/>
          <w:sz w:val="32"/>
          <w:szCs w:val="32"/>
          <w:lang w:eastAsia="zh-CN"/>
        </w:rPr>
        <w:t>）</w:t>
      </w:r>
      <w:r>
        <w:rPr>
          <w:rFonts w:hint="eastAsia" w:ascii="Times New Roman" w:hAnsi="Times New Roman" w:eastAsia="方正仿宋_GBK" w:cs="Times New Roman"/>
          <w:color w:val="000000" w:themeColor="text1"/>
          <w:kern w:val="0"/>
          <w:sz w:val="32"/>
          <w:szCs w:val="32"/>
        </w:rPr>
        <w:t>本行设立监事会，由</w:t>
      </w:r>
      <w:r>
        <w:rPr>
          <w:rFonts w:ascii="Times New Roman" w:hAnsi="Times New Roman" w:eastAsia="方正仿宋_GBK" w:cs="Times New Roman"/>
          <w:color w:val="000000" w:themeColor="text1"/>
          <w:kern w:val="0"/>
          <w:sz w:val="32"/>
          <w:szCs w:val="32"/>
        </w:rPr>
        <w:t>3</w:t>
      </w:r>
      <w:r>
        <w:rPr>
          <w:rFonts w:hint="eastAsia" w:ascii="Times New Roman" w:hAnsi="Times New Roman" w:eastAsia="方正仿宋_GBK" w:cs="Times New Roman"/>
          <w:color w:val="000000" w:themeColor="text1"/>
          <w:kern w:val="0"/>
          <w:sz w:val="32"/>
          <w:szCs w:val="32"/>
        </w:rPr>
        <w:t>名监事组成，</w:t>
      </w:r>
      <w:r>
        <w:rPr>
          <w:rFonts w:hint="eastAsia" w:ascii="Times New Roman" w:hAnsi="Times New Roman" w:eastAsia="方正仿宋_GBK" w:cs="Times New Roman"/>
          <w:color w:val="000000" w:themeColor="text1"/>
          <w:sz w:val="32"/>
          <w:szCs w:val="32"/>
        </w:rPr>
        <w:t>监事会是本行的监督机构，对股东大会负责，对董事会、高级管理层及其成员进行监督，防止其滥用职权，侵犯股东权益。</w:t>
      </w:r>
      <w:r>
        <w:rPr>
          <w:rFonts w:hint="eastAsia" w:ascii="Times New Roman" w:hAnsi="Times New Roman" w:eastAsia="方正仿宋_GBK" w:cs="Times New Roman"/>
          <w:color w:val="000000" w:themeColor="text1"/>
          <w:kern w:val="0"/>
          <w:sz w:val="32"/>
          <w:szCs w:val="32"/>
        </w:rPr>
        <w:t>监事会基本情况如下：</w:t>
      </w:r>
    </w:p>
    <w:tbl>
      <w:tblPr>
        <w:tblStyle w:val="16"/>
        <w:tblW w:w="89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57"/>
        <w:gridCol w:w="957"/>
        <w:gridCol w:w="1805"/>
        <w:gridCol w:w="1134"/>
        <w:gridCol w:w="1538"/>
        <w:gridCol w:w="228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 w:hRule="atLeast"/>
          <w:jc w:val="center"/>
        </w:trPr>
        <w:tc>
          <w:tcPr>
            <w:tcW w:w="1257" w:type="dxa"/>
            <w:vAlign w:val="center"/>
          </w:tcPr>
          <w:p>
            <w:pPr>
              <w:widowControl/>
              <w:jc w:val="center"/>
              <w:rPr>
                <w:rFonts w:ascii="Times New Roman" w:hAnsi="Times New Roman" w:eastAsia="方正仿宋_GBK" w:cs="Times New Roman"/>
                <w:b/>
                <w:color w:val="000000" w:themeColor="text1"/>
                <w:kern w:val="0"/>
                <w:sz w:val="24"/>
              </w:rPr>
            </w:pPr>
            <w:r>
              <w:rPr>
                <w:rFonts w:hint="eastAsia" w:ascii="Times New Roman" w:hAnsi="Times New Roman" w:eastAsia="方正仿宋_GBK" w:cs="Times New Roman"/>
                <w:b/>
                <w:color w:val="000000" w:themeColor="text1"/>
                <w:kern w:val="0"/>
                <w:sz w:val="24"/>
                <w:szCs w:val="24"/>
              </w:rPr>
              <w:t>姓名</w:t>
            </w:r>
          </w:p>
        </w:tc>
        <w:tc>
          <w:tcPr>
            <w:tcW w:w="957" w:type="dxa"/>
            <w:vAlign w:val="center"/>
          </w:tcPr>
          <w:p>
            <w:pPr>
              <w:widowControl/>
              <w:jc w:val="center"/>
              <w:rPr>
                <w:rFonts w:ascii="Times New Roman" w:hAnsi="Times New Roman" w:eastAsia="方正仿宋_GBK" w:cs="Times New Roman"/>
                <w:b/>
                <w:color w:val="000000" w:themeColor="text1"/>
                <w:kern w:val="0"/>
                <w:sz w:val="24"/>
              </w:rPr>
            </w:pPr>
            <w:r>
              <w:rPr>
                <w:rFonts w:hint="eastAsia" w:ascii="Times New Roman" w:hAnsi="Times New Roman" w:eastAsia="方正仿宋_GBK" w:cs="Times New Roman"/>
                <w:b/>
                <w:color w:val="000000" w:themeColor="text1"/>
                <w:kern w:val="0"/>
                <w:sz w:val="24"/>
                <w:szCs w:val="24"/>
              </w:rPr>
              <w:t>职务</w:t>
            </w:r>
          </w:p>
        </w:tc>
        <w:tc>
          <w:tcPr>
            <w:tcW w:w="1805" w:type="dxa"/>
            <w:vAlign w:val="center"/>
          </w:tcPr>
          <w:p>
            <w:pPr>
              <w:widowControl/>
              <w:jc w:val="center"/>
              <w:rPr>
                <w:rFonts w:ascii="Times New Roman" w:hAnsi="Times New Roman" w:eastAsia="方正仿宋_GBK" w:cs="Times New Roman"/>
                <w:b/>
                <w:color w:val="000000" w:themeColor="text1"/>
                <w:kern w:val="0"/>
                <w:sz w:val="24"/>
              </w:rPr>
            </w:pPr>
            <w:r>
              <w:rPr>
                <w:rFonts w:hint="eastAsia" w:ascii="Times New Roman" w:hAnsi="Times New Roman" w:eastAsia="方正仿宋_GBK" w:cs="Times New Roman"/>
                <w:b/>
                <w:color w:val="000000" w:themeColor="text1"/>
                <w:kern w:val="0"/>
                <w:sz w:val="24"/>
                <w:szCs w:val="24"/>
              </w:rPr>
              <w:t>社会职务</w:t>
            </w:r>
          </w:p>
        </w:tc>
        <w:tc>
          <w:tcPr>
            <w:tcW w:w="1134" w:type="dxa"/>
            <w:vAlign w:val="center"/>
          </w:tcPr>
          <w:p>
            <w:pPr>
              <w:widowControl/>
              <w:jc w:val="center"/>
              <w:rPr>
                <w:rFonts w:ascii="Times New Roman" w:hAnsi="Times New Roman" w:eastAsia="方正仿宋_GBK" w:cs="Times New Roman"/>
                <w:b/>
                <w:color w:val="000000" w:themeColor="text1"/>
                <w:kern w:val="0"/>
                <w:sz w:val="24"/>
              </w:rPr>
            </w:pPr>
            <w:r>
              <w:rPr>
                <w:rFonts w:hint="eastAsia" w:ascii="Times New Roman" w:hAnsi="Times New Roman" w:eastAsia="方正仿宋_GBK" w:cs="Times New Roman"/>
                <w:b/>
                <w:color w:val="000000" w:themeColor="text1"/>
                <w:kern w:val="0"/>
                <w:sz w:val="24"/>
                <w:szCs w:val="24"/>
              </w:rPr>
              <w:t>学历</w:t>
            </w:r>
          </w:p>
          <w:p>
            <w:pPr>
              <w:widowControl/>
              <w:jc w:val="center"/>
              <w:rPr>
                <w:rFonts w:ascii="Times New Roman" w:hAnsi="Times New Roman" w:eastAsia="方正仿宋_GBK" w:cs="Times New Roman"/>
                <w:b/>
                <w:color w:val="000000" w:themeColor="text1"/>
                <w:kern w:val="0"/>
                <w:sz w:val="24"/>
              </w:rPr>
            </w:pPr>
            <w:r>
              <w:rPr>
                <w:rFonts w:hint="eastAsia" w:ascii="Times New Roman" w:hAnsi="Times New Roman" w:eastAsia="方正仿宋_GBK" w:cs="Times New Roman"/>
                <w:b/>
                <w:color w:val="000000" w:themeColor="text1"/>
                <w:kern w:val="0"/>
                <w:sz w:val="24"/>
                <w:szCs w:val="24"/>
              </w:rPr>
              <w:t>学位</w:t>
            </w:r>
          </w:p>
        </w:tc>
        <w:tc>
          <w:tcPr>
            <w:tcW w:w="1538" w:type="dxa"/>
            <w:vAlign w:val="center"/>
          </w:tcPr>
          <w:p>
            <w:pPr>
              <w:widowControl/>
              <w:jc w:val="center"/>
              <w:rPr>
                <w:rFonts w:ascii="Times New Roman" w:hAnsi="Times New Roman" w:eastAsia="方正仿宋_GBK" w:cs="Times New Roman"/>
                <w:b/>
                <w:color w:val="000000" w:themeColor="text1"/>
                <w:kern w:val="0"/>
                <w:sz w:val="24"/>
              </w:rPr>
            </w:pPr>
            <w:r>
              <w:rPr>
                <w:rFonts w:hint="eastAsia" w:ascii="Times New Roman" w:hAnsi="Times New Roman" w:eastAsia="方正仿宋_GBK" w:cs="Times New Roman"/>
                <w:b/>
                <w:color w:val="000000" w:themeColor="text1"/>
                <w:kern w:val="0"/>
                <w:sz w:val="24"/>
                <w:szCs w:val="24"/>
              </w:rPr>
              <w:t>职称</w:t>
            </w:r>
          </w:p>
        </w:tc>
        <w:tc>
          <w:tcPr>
            <w:tcW w:w="2281" w:type="dxa"/>
            <w:vAlign w:val="center"/>
          </w:tcPr>
          <w:p>
            <w:pPr>
              <w:widowControl/>
              <w:jc w:val="center"/>
              <w:rPr>
                <w:rFonts w:ascii="Times New Roman" w:hAnsi="Times New Roman" w:eastAsia="方正仿宋_GBK" w:cs="Times New Roman"/>
                <w:b/>
                <w:color w:val="000000" w:themeColor="text1"/>
                <w:kern w:val="0"/>
                <w:sz w:val="24"/>
              </w:rPr>
            </w:pPr>
            <w:r>
              <w:rPr>
                <w:rFonts w:hint="eastAsia" w:ascii="Times New Roman" w:hAnsi="Times New Roman" w:eastAsia="方正仿宋_GBK" w:cs="Times New Roman"/>
                <w:b/>
                <w:color w:val="000000" w:themeColor="text1"/>
                <w:kern w:val="0"/>
                <w:sz w:val="24"/>
                <w:szCs w:val="24"/>
              </w:rPr>
              <w:t>出生时间</w:t>
            </w:r>
          </w:p>
          <w:p>
            <w:pPr>
              <w:widowControl/>
              <w:jc w:val="center"/>
              <w:rPr>
                <w:rFonts w:ascii="Times New Roman" w:hAnsi="Times New Roman" w:eastAsia="方正仿宋_GBK" w:cs="Times New Roman"/>
                <w:b/>
                <w:color w:val="000000" w:themeColor="text1"/>
                <w:kern w:val="0"/>
                <w:sz w:val="24"/>
              </w:rPr>
            </w:pPr>
            <w:r>
              <w:rPr>
                <w:rFonts w:hint="eastAsia" w:ascii="Times New Roman" w:hAnsi="Times New Roman" w:eastAsia="方正仿宋_GBK" w:cs="Times New Roman"/>
                <w:b/>
                <w:color w:val="000000" w:themeColor="text1"/>
                <w:kern w:val="0"/>
                <w:sz w:val="24"/>
                <w:szCs w:val="24"/>
              </w:rPr>
              <w:t>（年</w:t>
            </w:r>
            <w:r>
              <w:rPr>
                <w:rFonts w:ascii="Times New Roman" w:hAnsi="Times New Roman" w:eastAsia="方正仿宋_GBK" w:cs="Times New Roman"/>
                <w:b/>
                <w:color w:val="000000" w:themeColor="text1"/>
                <w:kern w:val="0"/>
                <w:sz w:val="24"/>
                <w:szCs w:val="24"/>
              </w:rPr>
              <w:t>/</w:t>
            </w:r>
            <w:r>
              <w:rPr>
                <w:rFonts w:hint="eastAsia" w:ascii="Times New Roman" w:hAnsi="Times New Roman" w:eastAsia="方正仿宋_GBK" w:cs="Times New Roman"/>
                <w:b/>
                <w:color w:val="000000" w:themeColor="text1"/>
                <w:kern w:val="0"/>
                <w:sz w:val="24"/>
                <w:szCs w:val="24"/>
              </w:rPr>
              <w:t>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6" w:hRule="atLeast"/>
          <w:jc w:val="center"/>
        </w:trPr>
        <w:tc>
          <w:tcPr>
            <w:tcW w:w="1257" w:type="dxa"/>
            <w:vAlign w:val="center"/>
          </w:tcPr>
          <w:p>
            <w:pPr>
              <w:widowControl/>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宋明</w:t>
            </w:r>
          </w:p>
        </w:tc>
        <w:tc>
          <w:tcPr>
            <w:tcW w:w="957" w:type="dxa"/>
            <w:vAlign w:val="center"/>
          </w:tcPr>
          <w:p>
            <w:pPr>
              <w:widowControl/>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监事长</w:t>
            </w:r>
          </w:p>
        </w:tc>
        <w:tc>
          <w:tcPr>
            <w:tcW w:w="1805" w:type="dxa"/>
            <w:vAlign w:val="center"/>
          </w:tcPr>
          <w:p>
            <w:pPr>
              <w:widowControl/>
              <w:spacing w:line="500" w:lineRule="exact"/>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无</w:t>
            </w:r>
          </w:p>
        </w:tc>
        <w:tc>
          <w:tcPr>
            <w:tcW w:w="1134" w:type="dxa"/>
            <w:vAlign w:val="center"/>
          </w:tcPr>
          <w:p>
            <w:pPr>
              <w:widowControl/>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本科</w:t>
            </w:r>
          </w:p>
        </w:tc>
        <w:tc>
          <w:tcPr>
            <w:tcW w:w="1538" w:type="dxa"/>
            <w:vAlign w:val="center"/>
          </w:tcPr>
          <w:p>
            <w:pPr>
              <w:widowControl/>
              <w:jc w:val="left"/>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经济师</w:t>
            </w:r>
          </w:p>
        </w:tc>
        <w:tc>
          <w:tcPr>
            <w:tcW w:w="2281" w:type="dxa"/>
            <w:vAlign w:val="center"/>
          </w:tcPr>
          <w:p>
            <w:pPr>
              <w:widowControl/>
              <w:jc w:val="center"/>
              <w:rPr>
                <w:rFonts w:ascii="Times New Roman" w:hAnsi="Times New Roman" w:eastAsia="方正仿宋_GBK" w:cs="Times New Roman"/>
                <w:color w:val="000000" w:themeColor="text1"/>
                <w:kern w:val="0"/>
                <w:sz w:val="24"/>
              </w:rPr>
            </w:pPr>
            <w:r>
              <w:rPr>
                <w:rFonts w:ascii="Times New Roman" w:hAnsi="Times New Roman" w:eastAsia="方正仿宋_GBK" w:cs="Times New Roman"/>
                <w:color w:val="000000" w:themeColor="text1"/>
                <w:kern w:val="0"/>
                <w:sz w:val="24"/>
                <w:szCs w:val="24"/>
              </w:rPr>
              <w:t>1967</w:t>
            </w:r>
            <w:r>
              <w:rPr>
                <w:rFonts w:hint="eastAsia" w:ascii="Times New Roman" w:hAnsi="Times New Roman" w:eastAsia="方正仿宋_GBK" w:cs="Times New Roman"/>
                <w:color w:val="000000" w:themeColor="text1"/>
                <w:kern w:val="0"/>
                <w:sz w:val="24"/>
                <w:szCs w:val="24"/>
              </w:rPr>
              <w:t>年</w:t>
            </w:r>
            <w:r>
              <w:rPr>
                <w:rFonts w:ascii="Times New Roman" w:hAnsi="Times New Roman" w:eastAsia="方正仿宋_GBK" w:cs="Times New Roman"/>
                <w:color w:val="000000" w:themeColor="text1"/>
                <w:kern w:val="0"/>
                <w:sz w:val="24"/>
                <w:szCs w:val="24"/>
              </w:rPr>
              <w:t>10</w:t>
            </w:r>
            <w:r>
              <w:rPr>
                <w:rFonts w:hint="eastAsia" w:ascii="Times New Roman" w:hAnsi="Times New Roman" w:eastAsia="方正仿宋_GBK" w:cs="Times New Roman"/>
                <w:color w:val="000000" w:themeColor="text1"/>
                <w:kern w:val="0"/>
                <w:sz w:val="24"/>
                <w:szCs w:val="24"/>
              </w:rPr>
              <w:t>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6" w:hRule="atLeast"/>
          <w:jc w:val="center"/>
        </w:trPr>
        <w:tc>
          <w:tcPr>
            <w:tcW w:w="1257" w:type="dxa"/>
            <w:vAlign w:val="center"/>
          </w:tcPr>
          <w:p>
            <w:pPr>
              <w:widowControl/>
              <w:tabs>
                <w:tab w:val="center" w:pos="4153"/>
                <w:tab w:val="right" w:pos="8306"/>
              </w:tabs>
              <w:snapToGrid w:val="0"/>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张兵</w:t>
            </w:r>
          </w:p>
        </w:tc>
        <w:tc>
          <w:tcPr>
            <w:tcW w:w="957" w:type="dxa"/>
            <w:vAlign w:val="center"/>
          </w:tcPr>
          <w:p>
            <w:pPr>
              <w:widowControl/>
              <w:tabs>
                <w:tab w:val="center" w:pos="4153"/>
                <w:tab w:val="right" w:pos="8306"/>
              </w:tabs>
              <w:snapToGrid w:val="0"/>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监事</w:t>
            </w:r>
          </w:p>
        </w:tc>
        <w:tc>
          <w:tcPr>
            <w:tcW w:w="1805" w:type="dxa"/>
            <w:vAlign w:val="center"/>
          </w:tcPr>
          <w:p>
            <w:pPr>
              <w:widowControl/>
              <w:tabs>
                <w:tab w:val="center" w:pos="4153"/>
                <w:tab w:val="right" w:pos="8306"/>
              </w:tabs>
              <w:snapToGrid w:val="0"/>
              <w:spacing w:line="500" w:lineRule="exact"/>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无</w:t>
            </w:r>
          </w:p>
        </w:tc>
        <w:tc>
          <w:tcPr>
            <w:tcW w:w="1134" w:type="dxa"/>
            <w:vAlign w:val="center"/>
          </w:tcPr>
          <w:p>
            <w:pPr>
              <w:widowControl/>
              <w:tabs>
                <w:tab w:val="center" w:pos="4153"/>
                <w:tab w:val="right" w:pos="8306"/>
              </w:tabs>
              <w:snapToGrid w:val="0"/>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本科</w:t>
            </w:r>
          </w:p>
        </w:tc>
        <w:tc>
          <w:tcPr>
            <w:tcW w:w="1538" w:type="dxa"/>
            <w:vAlign w:val="center"/>
          </w:tcPr>
          <w:p>
            <w:pPr>
              <w:widowControl/>
              <w:tabs>
                <w:tab w:val="center" w:pos="4153"/>
                <w:tab w:val="right" w:pos="8306"/>
              </w:tabs>
              <w:snapToGrid w:val="0"/>
              <w:jc w:val="left"/>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经济师</w:t>
            </w:r>
          </w:p>
        </w:tc>
        <w:tc>
          <w:tcPr>
            <w:tcW w:w="2281" w:type="dxa"/>
            <w:vAlign w:val="center"/>
          </w:tcPr>
          <w:p>
            <w:pPr>
              <w:widowControl/>
              <w:tabs>
                <w:tab w:val="center" w:pos="4153"/>
                <w:tab w:val="right" w:pos="8306"/>
              </w:tabs>
              <w:snapToGrid w:val="0"/>
              <w:jc w:val="center"/>
              <w:rPr>
                <w:rFonts w:ascii="Times New Roman" w:hAnsi="Times New Roman" w:eastAsia="方正仿宋_GBK" w:cs="Times New Roman"/>
                <w:color w:val="000000" w:themeColor="text1"/>
                <w:kern w:val="0"/>
                <w:sz w:val="24"/>
              </w:rPr>
            </w:pPr>
            <w:r>
              <w:rPr>
                <w:rFonts w:ascii="Times New Roman" w:hAnsi="Times New Roman" w:eastAsia="方正仿宋_GBK" w:cs="Times New Roman"/>
                <w:color w:val="000000" w:themeColor="text1"/>
                <w:kern w:val="0"/>
                <w:sz w:val="24"/>
                <w:szCs w:val="24"/>
              </w:rPr>
              <w:t>1984</w:t>
            </w:r>
            <w:r>
              <w:rPr>
                <w:rFonts w:hint="eastAsia" w:ascii="Times New Roman" w:hAnsi="Times New Roman" w:eastAsia="方正仿宋_GBK" w:cs="Times New Roman"/>
                <w:color w:val="000000" w:themeColor="text1"/>
                <w:kern w:val="0"/>
                <w:sz w:val="24"/>
                <w:szCs w:val="24"/>
              </w:rPr>
              <w:t>年</w:t>
            </w:r>
            <w:r>
              <w:rPr>
                <w:rFonts w:ascii="Times New Roman" w:hAnsi="Times New Roman" w:eastAsia="方正仿宋_GBK" w:cs="Times New Roman"/>
                <w:color w:val="000000" w:themeColor="text1"/>
                <w:kern w:val="0"/>
                <w:sz w:val="24"/>
                <w:szCs w:val="24"/>
              </w:rPr>
              <w:t>7</w:t>
            </w:r>
            <w:r>
              <w:rPr>
                <w:rFonts w:hint="eastAsia" w:ascii="Times New Roman" w:hAnsi="Times New Roman" w:eastAsia="方正仿宋_GBK" w:cs="Times New Roman"/>
                <w:color w:val="000000" w:themeColor="text1"/>
                <w:kern w:val="0"/>
                <w:sz w:val="24"/>
                <w:szCs w:val="24"/>
              </w:rPr>
              <w:t>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6" w:hRule="atLeast"/>
          <w:jc w:val="center"/>
        </w:trPr>
        <w:tc>
          <w:tcPr>
            <w:tcW w:w="1257" w:type="dxa"/>
            <w:vAlign w:val="center"/>
          </w:tcPr>
          <w:p>
            <w:pPr>
              <w:widowControl/>
              <w:tabs>
                <w:tab w:val="center" w:pos="4153"/>
                <w:tab w:val="right" w:pos="8306"/>
              </w:tabs>
              <w:snapToGrid w:val="0"/>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罗飞</w:t>
            </w:r>
          </w:p>
        </w:tc>
        <w:tc>
          <w:tcPr>
            <w:tcW w:w="957" w:type="dxa"/>
            <w:vAlign w:val="center"/>
          </w:tcPr>
          <w:p>
            <w:pPr>
              <w:widowControl/>
              <w:tabs>
                <w:tab w:val="center" w:pos="4153"/>
                <w:tab w:val="right" w:pos="8306"/>
              </w:tabs>
              <w:snapToGrid w:val="0"/>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监事</w:t>
            </w:r>
          </w:p>
        </w:tc>
        <w:tc>
          <w:tcPr>
            <w:tcW w:w="1805" w:type="dxa"/>
            <w:vAlign w:val="center"/>
          </w:tcPr>
          <w:p>
            <w:pPr>
              <w:widowControl/>
              <w:tabs>
                <w:tab w:val="center" w:pos="4153"/>
                <w:tab w:val="right" w:pos="8306"/>
              </w:tabs>
              <w:snapToGrid w:val="0"/>
              <w:spacing w:line="500" w:lineRule="exact"/>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无</w:t>
            </w:r>
          </w:p>
        </w:tc>
        <w:tc>
          <w:tcPr>
            <w:tcW w:w="1134" w:type="dxa"/>
            <w:vAlign w:val="center"/>
          </w:tcPr>
          <w:p>
            <w:pPr>
              <w:widowControl/>
              <w:tabs>
                <w:tab w:val="center" w:pos="4153"/>
                <w:tab w:val="right" w:pos="8306"/>
              </w:tabs>
              <w:snapToGrid w:val="0"/>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本科</w:t>
            </w:r>
          </w:p>
        </w:tc>
        <w:tc>
          <w:tcPr>
            <w:tcW w:w="1538" w:type="dxa"/>
            <w:vAlign w:val="center"/>
          </w:tcPr>
          <w:p>
            <w:pPr>
              <w:widowControl/>
              <w:tabs>
                <w:tab w:val="center" w:pos="4153"/>
                <w:tab w:val="right" w:pos="8306"/>
              </w:tabs>
              <w:snapToGrid w:val="0"/>
              <w:jc w:val="left"/>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助理经济师</w:t>
            </w:r>
          </w:p>
        </w:tc>
        <w:tc>
          <w:tcPr>
            <w:tcW w:w="2281" w:type="dxa"/>
            <w:vAlign w:val="center"/>
          </w:tcPr>
          <w:p>
            <w:pPr>
              <w:widowControl/>
              <w:tabs>
                <w:tab w:val="center" w:pos="4153"/>
                <w:tab w:val="right" w:pos="8306"/>
              </w:tabs>
              <w:snapToGrid w:val="0"/>
              <w:jc w:val="center"/>
              <w:rPr>
                <w:rFonts w:ascii="Times New Roman" w:hAnsi="Times New Roman" w:eastAsia="方正仿宋_GBK" w:cs="Times New Roman"/>
                <w:color w:val="000000" w:themeColor="text1"/>
                <w:kern w:val="0"/>
                <w:sz w:val="24"/>
              </w:rPr>
            </w:pPr>
            <w:r>
              <w:rPr>
                <w:rFonts w:ascii="Times New Roman" w:hAnsi="Times New Roman" w:eastAsia="方正仿宋_GBK" w:cs="Times New Roman"/>
                <w:color w:val="000000" w:themeColor="text1"/>
                <w:kern w:val="0"/>
                <w:sz w:val="24"/>
                <w:szCs w:val="24"/>
              </w:rPr>
              <w:t>1989</w:t>
            </w:r>
            <w:r>
              <w:rPr>
                <w:rFonts w:hint="eastAsia" w:ascii="Times New Roman" w:hAnsi="Times New Roman" w:eastAsia="方正仿宋_GBK" w:cs="Times New Roman"/>
                <w:color w:val="000000" w:themeColor="text1"/>
                <w:kern w:val="0"/>
                <w:sz w:val="24"/>
                <w:szCs w:val="24"/>
              </w:rPr>
              <w:t>年</w:t>
            </w:r>
            <w:r>
              <w:rPr>
                <w:rFonts w:ascii="Times New Roman" w:hAnsi="Times New Roman" w:eastAsia="方正仿宋_GBK" w:cs="Times New Roman"/>
                <w:color w:val="000000" w:themeColor="text1"/>
                <w:kern w:val="0"/>
                <w:sz w:val="24"/>
                <w:szCs w:val="24"/>
              </w:rPr>
              <w:t>8</w:t>
            </w:r>
            <w:r>
              <w:rPr>
                <w:rFonts w:hint="eastAsia" w:ascii="Times New Roman" w:hAnsi="Times New Roman" w:eastAsia="方正仿宋_GBK" w:cs="Times New Roman"/>
                <w:color w:val="000000" w:themeColor="text1"/>
                <w:kern w:val="0"/>
                <w:sz w:val="24"/>
                <w:szCs w:val="24"/>
              </w:rPr>
              <w:t>月</w:t>
            </w:r>
          </w:p>
        </w:tc>
      </w:tr>
    </w:tbl>
    <w:p>
      <w:pPr>
        <w:widowControl/>
        <w:numPr>
          <w:ilvl w:val="0"/>
          <w:numId w:val="3"/>
        </w:numPr>
        <w:spacing w:line="360" w:lineRule="auto"/>
        <w:ind w:firstLine="480"/>
        <w:outlineLvl w:val="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本年度监事会的工作情况见本报告公司治理章节。</w:t>
      </w:r>
    </w:p>
    <w:p>
      <w:pPr>
        <w:widowControl/>
        <w:spacing w:line="360" w:lineRule="auto"/>
        <w:ind w:firstLine="470" w:firstLineChars="147"/>
        <w:outlineLvl w:val="0"/>
        <w:rPr>
          <w:rFonts w:ascii="Times New Roman" w:hAnsi="Times New Roman" w:eastAsia="方正黑体_GBK" w:cs="Times New Roman"/>
          <w:bCs/>
          <w:color w:val="000000" w:themeColor="text1"/>
          <w:kern w:val="0"/>
          <w:sz w:val="32"/>
          <w:szCs w:val="32"/>
        </w:rPr>
      </w:pPr>
      <w:r>
        <w:rPr>
          <w:rFonts w:hint="eastAsia" w:ascii="Times New Roman" w:hAnsi="Times New Roman" w:eastAsia="方正黑体_GBK" w:cs="Times New Roman"/>
          <w:bCs/>
          <w:color w:val="000000" w:themeColor="text1"/>
          <w:kern w:val="0"/>
          <w:sz w:val="32"/>
          <w:szCs w:val="32"/>
        </w:rPr>
        <w:t>高级管理人员基本情况</w:t>
      </w:r>
    </w:p>
    <w:tbl>
      <w:tblPr>
        <w:tblStyle w:val="16"/>
        <w:tblW w:w="885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32"/>
        <w:gridCol w:w="965"/>
        <w:gridCol w:w="2800"/>
        <w:gridCol w:w="941"/>
        <w:gridCol w:w="1538"/>
        <w:gridCol w:w="157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24" w:hRule="atLeast"/>
          <w:jc w:val="center"/>
        </w:trPr>
        <w:tc>
          <w:tcPr>
            <w:tcW w:w="1032" w:type="dxa"/>
            <w:vAlign w:val="center"/>
          </w:tcPr>
          <w:p>
            <w:pPr>
              <w:widowControl/>
              <w:jc w:val="center"/>
              <w:rPr>
                <w:rFonts w:ascii="Times New Roman" w:hAnsi="Times New Roman" w:eastAsia="方正仿宋_GBK" w:cs="Times New Roman"/>
                <w:b/>
                <w:color w:val="000000" w:themeColor="text1"/>
                <w:kern w:val="0"/>
                <w:sz w:val="24"/>
              </w:rPr>
            </w:pPr>
            <w:r>
              <w:rPr>
                <w:rFonts w:hint="eastAsia" w:ascii="Times New Roman" w:hAnsi="Times New Roman" w:eastAsia="方正仿宋_GBK" w:cs="Times New Roman"/>
                <w:b/>
                <w:color w:val="000000" w:themeColor="text1"/>
                <w:kern w:val="0"/>
                <w:sz w:val="24"/>
                <w:szCs w:val="24"/>
              </w:rPr>
              <w:t>姓名</w:t>
            </w:r>
          </w:p>
          <w:p>
            <w:pPr>
              <w:widowControl/>
              <w:rPr>
                <w:rFonts w:ascii="Times New Roman" w:hAnsi="Times New Roman" w:eastAsia="方正仿宋_GBK" w:cs="Times New Roman"/>
                <w:b/>
                <w:color w:val="000000" w:themeColor="text1"/>
                <w:kern w:val="0"/>
                <w:sz w:val="24"/>
              </w:rPr>
            </w:pPr>
            <w:r>
              <w:rPr>
                <w:rFonts w:hint="eastAsia" w:ascii="Times New Roman" w:hAnsi="Times New Roman" w:eastAsia="方正仿宋_GBK" w:cs="Times New Roman"/>
                <w:b/>
                <w:color w:val="000000" w:themeColor="text1"/>
                <w:kern w:val="0"/>
                <w:szCs w:val="21"/>
              </w:rPr>
              <w:t>（性别）</w:t>
            </w:r>
          </w:p>
        </w:tc>
        <w:tc>
          <w:tcPr>
            <w:tcW w:w="965" w:type="dxa"/>
            <w:vAlign w:val="center"/>
          </w:tcPr>
          <w:p>
            <w:pPr>
              <w:widowControl/>
              <w:jc w:val="center"/>
              <w:rPr>
                <w:rFonts w:ascii="Times New Roman" w:hAnsi="Times New Roman" w:eastAsia="方正仿宋_GBK" w:cs="Times New Roman"/>
                <w:b/>
                <w:color w:val="000000" w:themeColor="text1"/>
                <w:kern w:val="0"/>
                <w:sz w:val="24"/>
              </w:rPr>
            </w:pPr>
            <w:r>
              <w:rPr>
                <w:rFonts w:hint="eastAsia" w:ascii="Times New Roman" w:hAnsi="Times New Roman" w:eastAsia="方正仿宋_GBK" w:cs="Times New Roman"/>
                <w:b/>
                <w:color w:val="000000" w:themeColor="text1"/>
                <w:kern w:val="0"/>
                <w:sz w:val="24"/>
                <w:szCs w:val="24"/>
              </w:rPr>
              <w:t>职务</w:t>
            </w:r>
          </w:p>
        </w:tc>
        <w:tc>
          <w:tcPr>
            <w:tcW w:w="2800" w:type="dxa"/>
            <w:vAlign w:val="center"/>
          </w:tcPr>
          <w:p>
            <w:pPr>
              <w:widowControl/>
              <w:jc w:val="center"/>
              <w:rPr>
                <w:rFonts w:ascii="Times New Roman" w:hAnsi="Times New Roman" w:eastAsia="方正仿宋_GBK" w:cs="Times New Roman"/>
                <w:b/>
                <w:color w:val="000000" w:themeColor="text1"/>
                <w:kern w:val="0"/>
                <w:sz w:val="24"/>
              </w:rPr>
            </w:pPr>
            <w:r>
              <w:rPr>
                <w:rFonts w:hint="eastAsia" w:ascii="Times New Roman" w:hAnsi="Times New Roman" w:eastAsia="方正仿宋_GBK" w:cs="Times New Roman"/>
                <w:b/>
                <w:color w:val="000000" w:themeColor="text1"/>
                <w:kern w:val="0"/>
                <w:sz w:val="24"/>
                <w:szCs w:val="24"/>
              </w:rPr>
              <w:t>学历</w:t>
            </w:r>
            <w:r>
              <w:rPr>
                <w:rFonts w:ascii="Times New Roman" w:hAnsi="Times New Roman" w:eastAsia="方正仿宋_GBK" w:cs="Times New Roman"/>
                <w:b/>
                <w:color w:val="000000" w:themeColor="text1"/>
                <w:kern w:val="0"/>
                <w:sz w:val="24"/>
                <w:szCs w:val="24"/>
              </w:rPr>
              <w:t>/</w:t>
            </w:r>
            <w:r>
              <w:rPr>
                <w:rFonts w:hint="eastAsia" w:ascii="Times New Roman" w:hAnsi="Times New Roman" w:eastAsia="方正仿宋_GBK" w:cs="Times New Roman"/>
                <w:b/>
                <w:color w:val="000000" w:themeColor="text1"/>
                <w:kern w:val="0"/>
                <w:sz w:val="24"/>
                <w:szCs w:val="24"/>
              </w:rPr>
              <w:t>学位</w:t>
            </w:r>
          </w:p>
          <w:p>
            <w:pPr>
              <w:widowControl/>
              <w:jc w:val="center"/>
              <w:rPr>
                <w:rFonts w:ascii="Times New Roman" w:hAnsi="Times New Roman" w:eastAsia="方正仿宋_GBK" w:cs="Times New Roman"/>
                <w:b/>
                <w:color w:val="000000" w:themeColor="text1"/>
                <w:kern w:val="0"/>
                <w:sz w:val="24"/>
              </w:rPr>
            </w:pPr>
            <w:r>
              <w:rPr>
                <w:rFonts w:hint="eastAsia" w:ascii="Times New Roman" w:hAnsi="Times New Roman" w:eastAsia="方正仿宋_GBK" w:cs="Times New Roman"/>
                <w:b/>
                <w:color w:val="000000" w:themeColor="text1"/>
                <w:kern w:val="0"/>
                <w:sz w:val="24"/>
                <w:szCs w:val="24"/>
              </w:rPr>
              <w:t>（院校名称）</w:t>
            </w:r>
          </w:p>
        </w:tc>
        <w:tc>
          <w:tcPr>
            <w:tcW w:w="941" w:type="dxa"/>
            <w:vAlign w:val="center"/>
          </w:tcPr>
          <w:p>
            <w:pPr>
              <w:widowControl/>
              <w:jc w:val="center"/>
              <w:rPr>
                <w:rFonts w:ascii="Times New Roman" w:hAnsi="Times New Roman" w:eastAsia="方正仿宋_GBK" w:cs="Times New Roman"/>
                <w:b/>
                <w:color w:val="000000" w:themeColor="text1"/>
                <w:kern w:val="0"/>
                <w:sz w:val="24"/>
              </w:rPr>
            </w:pPr>
            <w:r>
              <w:rPr>
                <w:rFonts w:hint="eastAsia" w:ascii="Times New Roman" w:hAnsi="Times New Roman" w:eastAsia="方正仿宋_GBK" w:cs="Times New Roman"/>
                <w:b/>
                <w:color w:val="000000" w:themeColor="text1"/>
                <w:kern w:val="0"/>
                <w:sz w:val="24"/>
                <w:szCs w:val="24"/>
              </w:rPr>
              <w:t>职称</w:t>
            </w:r>
          </w:p>
        </w:tc>
        <w:tc>
          <w:tcPr>
            <w:tcW w:w="1538" w:type="dxa"/>
            <w:vAlign w:val="center"/>
          </w:tcPr>
          <w:p>
            <w:pPr>
              <w:widowControl/>
              <w:jc w:val="center"/>
              <w:rPr>
                <w:rFonts w:ascii="Times New Roman" w:hAnsi="Times New Roman" w:eastAsia="方正仿宋_GBK" w:cs="Times New Roman"/>
                <w:b/>
                <w:color w:val="000000" w:themeColor="text1"/>
                <w:kern w:val="0"/>
                <w:sz w:val="24"/>
              </w:rPr>
            </w:pPr>
            <w:r>
              <w:rPr>
                <w:rFonts w:hint="eastAsia" w:ascii="Times New Roman" w:hAnsi="Times New Roman" w:eastAsia="方正仿宋_GBK" w:cs="Times New Roman"/>
                <w:b/>
                <w:color w:val="000000" w:themeColor="text1"/>
                <w:kern w:val="0"/>
                <w:sz w:val="24"/>
                <w:szCs w:val="24"/>
              </w:rPr>
              <w:t>出生时间</w:t>
            </w:r>
            <w:r>
              <w:rPr>
                <w:rFonts w:ascii="Times New Roman" w:hAnsi="Times New Roman" w:eastAsia="方正仿宋_GBK" w:cs="Times New Roman"/>
                <w:b/>
                <w:color w:val="000000" w:themeColor="text1"/>
                <w:kern w:val="0"/>
                <w:sz w:val="24"/>
                <w:szCs w:val="24"/>
              </w:rPr>
              <w:br w:type="textWrapping"/>
            </w:r>
            <w:r>
              <w:rPr>
                <w:rFonts w:hint="eastAsia" w:ascii="Times New Roman" w:hAnsi="Times New Roman" w:eastAsia="方正仿宋_GBK" w:cs="Times New Roman"/>
                <w:b/>
                <w:color w:val="000000" w:themeColor="text1"/>
                <w:kern w:val="0"/>
                <w:sz w:val="24"/>
                <w:szCs w:val="24"/>
              </w:rPr>
              <w:t>（年</w:t>
            </w:r>
            <w:r>
              <w:rPr>
                <w:rFonts w:ascii="Times New Roman" w:hAnsi="Times New Roman" w:eastAsia="方正仿宋_GBK" w:cs="Times New Roman"/>
                <w:b/>
                <w:color w:val="000000" w:themeColor="text1"/>
                <w:kern w:val="0"/>
                <w:sz w:val="24"/>
                <w:szCs w:val="24"/>
              </w:rPr>
              <w:t>/</w:t>
            </w:r>
            <w:r>
              <w:rPr>
                <w:rFonts w:hint="eastAsia" w:ascii="Times New Roman" w:hAnsi="Times New Roman" w:eastAsia="方正仿宋_GBK" w:cs="Times New Roman"/>
                <w:b/>
                <w:color w:val="000000" w:themeColor="text1"/>
                <w:kern w:val="0"/>
                <w:sz w:val="24"/>
                <w:szCs w:val="24"/>
              </w:rPr>
              <w:t>月）</w:t>
            </w:r>
          </w:p>
        </w:tc>
        <w:tc>
          <w:tcPr>
            <w:tcW w:w="1576" w:type="dxa"/>
            <w:vAlign w:val="center"/>
          </w:tcPr>
          <w:p>
            <w:pPr>
              <w:widowControl/>
              <w:jc w:val="center"/>
              <w:rPr>
                <w:rFonts w:ascii="Times New Roman" w:hAnsi="Times New Roman" w:eastAsia="方正仿宋_GBK" w:cs="Times New Roman"/>
                <w:b/>
                <w:color w:val="000000" w:themeColor="text1"/>
                <w:kern w:val="0"/>
                <w:sz w:val="24"/>
              </w:rPr>
            </w:pPr>
            <w:r>
              <w:rPr>
                <w:rFonts w:hint="eastAsia" w:ascii="Times New Roman" w:hAnsi="Times New Roman" w:eastAsia="方正仿宋_GBK" w:cs="Times New Roman"/>
                <w:b/>
                <w:color w:val="000000" w:themeColor="text1"/>
                <w:kern w:val="0"/>
                <w:sz w:val="24"/>
                <w:szCs w:val="24"/>
              </w:rPr>
              <w:t>任职时间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1032" w:type="dxa"/>
            <w:vAlign w:val="center"/>
          </w:tcPr>
          <w:p>
            <w:pPr>
              <w:widowControl/>
              <w:spacing w:line="500" w:lineRule="exact"/>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刘红荣</w:t>
            </w:r>
            <w:r>
              <w:rPr>
                <w:rFonts w:ascii="Times New Roman" w:hAnsi="Times New Roman" w:eastAsia="方正仿宋_GBK" w:cs="Times New Roman"/>
                <w:color w:val="000000" w:themeColor="text1"/>
                <w:kern w:val="0"/>
                <w:sz w:val="24"/>
                <w:szCs w:val="24"/>
              </w:rPr>
              <w:t>(</w:t>
            </w:r>
            <w:r>
              <w:rPr>
                <w:rFonts w:hint="eastAsia" w:ascii="Times New Roman" w:hAnsi="Times New Roman" w:eastAsia="方正仿宋_GBK" w:cs="Times New Roman"/>
                <w:color w:val="000000" w:themeColor="text1"/>
                <w:kern w:val="0"/>
                <w:sz w:val="24"/>
                <w:szCs w:val="24"/>
              </w:rPr>
              <w:t>男</w:t>
            </w:r>
            <w:r>
              <w:rPr>
                <w:rFonts w:ascii="Times New Roman" w:hAnsi="Times New Roman" w:eastAsia="方正仿宋_GBK" w:cs="Times New Roman"/>
                <w:color w:val="000000" w:themeColor="text1"/>
                <w:kern w:val="0"/>
                <w:sz w:val="24"/>
                <w:szCs w:val="24"/>
              </w:rPr>
              <w:t>)</w:t>
            </w:r>
          </w:p>
        </w:tc>
        <w:tc>
          <w:tcPr>
            <w:tcW w:w="965" w:type="dxa"/>
            <w:vAlign w:val="center"/>
          </w:tcPr>
          <w:p>
            <w:pPr>
              <w:widowControl/>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行长</w:t>
            </w:r>
          </w:p>
        </w:tc>
        <w:tc>
          <w:tcPr>
            <w:tcW w:w="2800" w:type="dxa"/>
            <w:vAlign w:val="center"/>
          </w:tcPr>
          <w:p>
            <w:pPr>
              <w:widowControl/>
              <w:jc w:val="left"/>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四川文理学院</w:t>
            </w:r>
          </w:p>
        </w:tc>
        <w:tc>
          <w:tcPr>
            <w:tcW w:w="941" w:type="dxa"/>
            <w:vAlign w:val="center"/>
          </w:tcPr>
          <w:p>
            <w:pPr>
              <w:widowControl/>
              <w:jc w:val="left"/>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经济师</w:t>
            </w:r>
          </w:p>
        </w:tc>
        <w:tc>
          <w:tcPr>
            <w:tcW w:w="1538" w:type="dxa"/>
            <w:vAlign w:val="center"/>
          </w:tcPr>
          <w:p>
            <w:pPr>
              <w:widowControl/>
              <w:jc w:val="left"/>
              <w:rPr>
                <w:rFonts w:ascii="Times New Roman" w:hAnsi="Times New Roman" w:eastAsia="方正仿宋_GBK" w:cs="Times New Roman"/>
                <w:color w:val="000000" w:themeColor="text1"/>
                <w:kern w:val="0"/>
                <w:sz w:val="24"/>
              </w:rPr>
            </w:pPr>
            <w:r>
              <w:rPr>
                <w:rFonts w:ascii="Times New Roman" w:hAnsi="Times New Roman" w:eastAsia="方正仿宋_GBK" w:cs="Times New Roman"/>
                <w:color w:val="000000" w:themeColor="text1"/>
                <w:kern w:val="0"/>
                <w:sz w:val="24"/>
                <w:szCs w:val="24"/>
              </w:rPr>
              <w:t>1970</w:t>
            </w:r>
            <w:r>
              <w:rPr>
                <w:rFonts w:hint="eastAsia" w:ascii="Times New Roman" w:hAnsi="Times New Roman" w:eastAsia="方正仿宋_GBK" w:cs="Times New Roman"/>
                <w:color w:val="000000" w:themeColor="text1"/>
                <w:kern w:val="0"/>
                <w:sz w:val="24"/>
                <w:szCs w:val="24"/>
              </w:rPr>
              <w:t>年</w:t>
            </w:r>
            <w:r>
              <w:rPr>
                <w:rFonts w:ascii="Times New Roman" w:hAnsi="Times New Roman" w:eastAsia="方正仿宋_GBK" w:cs="Times New Roman"/>
                <w:color w:val="000000" w:themeColor="text1"/>
                <w:kern w:val="0"/>
                <w:sz w:val="24"/>
                <w:szCs w:val="24"/>
              </w:rPr>
              <w:t>12</w:t>
            </w:r>
            <w:r>
              <w:rPr>
                <w:rFonts w:hint="eastAsia" w:ascii="Times New Roman" w:hAnsi="Times New Roman" w:eastAsia="方正仿宋_GBK" w:cs="Times New Roman"/>
                <w:color w:val="000000" w:themeColor="text1"/>
                <w:kern w:val="0"/>
                <w:sz w:val="24"/>
                <w:szCs w:val="24"/>
              </w:rPr>
              <w:t>月</w:t>
            </w:r>
          </w:p>
        </w:tc>
        <w:tc>
          <w:tcPr>
            <w:tcW w:w="1576" w:type="dxa"/>
            <w:vAlign w:val="center"/>
          </w:tcPr>
          <w:p>
            <w:pPr>
              <w:widowControl/>
              <w:jc w:val="left"/>
              <w:rPr>
                <w:rFonts w:ascii="Times New Roman" w:hAnsi="Times New Roman" w:eastAsia="方正仿宋_GBK" w:cs="Times New Roman"/>
                <w:color w:val="000000" w:themeColor="text1"/>
                <w:kern w:val="0"/>
                <w:sz w:val="24"/>
              </w:rPr>
            </w:pPr>
            <w:r>
              <w:rPr>
                <w:rFonts w:ascii="Times New Roman" w:hAnsi="Times New Roman" w:eastAsia="方正仿宋_GBK" w:cs="Times New Roman"/>
                <w:color w:val="000000" w:themeColor="text1"/>
                <w:kern w:val="0"/>
                <w:sz w:val="24"/>
                <w:szCs w:val="24"/>
              </w:rPr>
              <w:t>2018</w:t>
            </w:r>
            <w:r>
              <w:rPr>
                <w:rFonts w:hint="eastAsia" w:ascii="Times New Roman" w:hAnsi="Times New Roman" w:eastAsia="方正仿宋_GBK" w:cs="Times New Roman"/>
                <w:color w:val="000000" w:themeColor="text1"/>
                <w:kern w:val="0"/>
                <w:sz w:val="24"/>
                <w:szCs w:val="24"/>
              </w:rPr>
              <w:t>年</w:t>
            </w:r>
            <w:r>
              <w:rPr>
                <w:rFonts w:ascii="Times New Roman" w:hAnsi="Times New Roman" w:eastAsia="方正仿宋_GBK" w:cs="Times New Roman"/>
                <w:color w:val="000000" w:themeColor="text1"/>
                <w:kern w:val="0"/>
                <w:sz w:val="24"/>
                <w:szCs w:val="24"/>
              </w:rPr>
              <w:t>2</w:t>
            </w:r>
            <w:r>
              <w:rPr>
                <w:rFonts w:hint="eastAsia" w:ascii="Times New Roman" w:hAnsi="Times New Roman" w:eastAsia="方正仿宋_GBK" w:cs="Times New Roman"/>
                <w:color w:val="000000" w:themeColor="text1"/>
                <w:kern w:val="0"/>
                <w:sz w:val="24"/>
                <w:szCs w:val="24"/>
              </w:rPr>
              <w:t>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1032" w:type="dxa"/>
            <w:vAlign w:val="center"/>
          </w:tcPr>
          <w:p>
            <w:pPr>
              <w:widowControl/>
              <w:spacing w:line="500" w:lineRule="exact"/>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周强（男）</w:t>
            </w:r>
          </w:p>
        </w:tc>
        <w:tc>
          <w:tcPr>
            <w:tcW w:w="965" w:type="dxa"/>
            <w:vAlign w:val="center"/>
          </w:tcPr>
          <w:p>
            <w:pPr>
              <w:widowControl/>
              <w:jc w:val="left"/>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副行长</w:t>
            </w:r>
          </w:p>
        </w:tc>
        <w:tc>
          <w:tcPr>
            <w:tcW w:w="2800" w:type="dxa"/>
            <w:vAlign w:val="center"/>
          </w:tcPr>
          <w:p>
            <w:pPr>
              <w:widowControl/>
              <w:jc w:val="left"/>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中央广播电视大学</w:t>
            </w:r>
          </w:p>
        </w:tc>
        <w:tc>
          <w:tcPr>
            <w:tcW w:w="941" w:type="dxa"/>
            <w:vAlign w:val="center"/>
          </w:tcPr>
          <w:p>
            <w:pPr>
              <w:widowControl/>
              <w:jc w:val="left"/>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经济师</w:t>
            </w:r>
          </w:p>
        </w:tc>
        <w:tc>
          <w:tcPr>
            <w:tcW w:w="1538" w:type="dxa"/>
            <w:vAlign w:val="center"/>
          </w:tcPr>
          <w:p>
            <w:pPr>
              <w:widowControl/>
              <w:jc w:val="left"/>
              <w:rPr>
                <w:rFonts w:ascii="Times New Roman" w:hAnsi="Times New Roman" w:eastAsia="方正仿宋_GBK" w:cs="Times New Roman"/>
                <w:color w:val="000000" w:themeColor="text1"/>
                <w:kern w:val="0"/>
                <w:sz w:val="24"/>
              </w:rPr>
            </w:pPr>
            <w:r>
              <w:rPr>
                <w:rFonts w:ascii="Times New Roman" w:hAnsi="Times New Roman" w:eastAsia="方正仿宋_GBK" w:cs="Times New Roman"/>
                <w:color w:val="000000" w:themeColor="text1"/>
                <w:kern w:val="0"/>
                <w:sz w:val="24"/>
                <w:szCs w:val="24"/>
              </w:rPr>
              <w:t>1974</w:t>
            </w:r>
            <w:r>
              <w:rPr>
                <w:rFonts w:hint="eastAsia" w:ascii="Times New Roman" w:hAnsi="Times New Roman" w:eastAsia="方正仿宋_GBK" w:cs="Times New Roman"/>
                <w:color w:val="000000" w:themeColor="text1"/>
                <w:kern w:val="0"/>
                <w:sz w:val="24"/>
                <w:szCs w:val="24"/>
              </w:rPr>
              <w:t>年</w:t>
            </w:r>
            <w:r>
              <w:rPr>
                <w:rFonts w:ascii="Times New Roman" w:hAnsi="Times New Roman" w:eastAsia="方正仿宋_GBK" w:cs="Times New Roman"/>
                <w:color w:val="000000" w:themeColor="text1"/>
                <w:kern w:val="0"/>
                <w:sz w:val="24"/>
                <w:szCs w:val="24"/>
              </w:rPr>
              <w:t>8</w:t>
            </w:r>
            <w:r>
              <w:rPr>
                <w:rFonts w:hint="eastAsia" w:ascii="Times New Roman" w:hAnsi="Times New Roman" w:eastAsia="方正仿宋_GBK" w:cs="Times New Roman"/>
                <w:color w:val="000000" w:themeColor="text1"/>
                <w:kern w:val="0"/>
                <w:sz w:val="24"/>
                <w:szCs w:val="24"/>
              </w:rPr>
              <w:t>月</w:t>
            </w:r>
          </w:p>
        </w:tc>
        <w:tc>
          <w:tcPr>
            <w:tcW w:w="1576" w:type="dxa"/>
            <w:vAlign w:val="center"/>
          </w:tcPr>
          <w:p>
            <w:pPr>
              <w:widowControl/>
              <w:jc w:val="left"/>
              <w:rPr>
                <w:rFonts w:ascii="Times New Roman" w:hAnsi="Times New Roman" w:eastAsia="方正仿宋_GBK" w:cs="Times New Roman"/>
                <w:color w:val="000000" w:themeColor="text1"/>
                <w:kern w:val="0"/>
                <w:sz w:val="24"/>
              </w:rPr>
            </w:pPr>
            <w:r>
              <w:rPr>
                <w:rFonts w:ascii="Times New Roman" w:hAnsi="Times New Roman" w:eastAsia="方正仿宋_GBK" w:cs="Times New Roman"/>
                <w:color w:val="000000" w:themeColor="text1"/>
                <w:kern w:val="0"/>
                <w:sz w:val="24"/>
                <w:szCs w:val="24"/>
              </w:rPr>
              <w:t>2012</w:t>
            </w:r>
            <w:r>
              <w:rPr>
                <w:rFonts w:hint="eastAsia" w:ascii="Times New Roman" w:hAnsi="Times New Roman" w:eastAsia="方正仿宋_GBK" w:cs="Times New Roman"/>
                <w:color w:val="000000" w:themeColor="text1"/>
                <w:kern w:val="0"/>
                <w:sz w:val="24"/>
                <w:szCs w:val="24"/>
              </w:rPr>
              <w:t>年</w:t>
            </w:r>
            <w:r>
              <w:rPr>
                <w:rFonts w:ascii="Times New Roman" w:hAnsi="Times New Roman" w:eastAsia="方正仿宋_GBK" w:cs="Times New Roman"/>
                <w:color w:val="000000" w:themeColor="text1"/>
                <w:kern w:val="0"/>
                <w:sz w:val="24"/>
                <w:szCs w:val="24"/>
              </w:rPr>
              <w:t>4</w:t>
            </w:r>
            <w:r>
              <w:rPr>
                <w:rFonts w:hint="eastAsia" w:ascii="Times New Roman" w:hAnsi="Times New Roman" w:eastAsia="方正仿宋_GBK" w:cs="Times New Roman"/>
                <w:color w:val="000000" w:themeColor="text1"/>
                <w:kern w:val="0"/>
                <w:sz w:val="24"/>
                <w:szCs w:val="24"/>
              </w:rPr>
              <w:t>月</w:t>
            </w:r>
          </w:p>
        </w:tc>
      </w:tr>
    </w:tbl>
    <w:p>
      <w:pPr>
        <w:widowControl/>
        <w:spacing w:line="360" w:lineRule="auto"/>
        <w:ind w:firstLine="470" w:firstLineChars="147"/>
        <w:outlineLvl w:val="0"/>
        <w:rPr>
          <w:rFonts w:ascii="Times New Roman" w:hAnsi="Times New Roman" w:eastAsia="方正黑体_GBK" w:cs="Times New Roman"/>
          <w:bCs/>
          <w:color w:val="000000" w:themeColor="text1"/>
          <w:kern w:val="0"/>
          <w:sz w:val="32"/>
          <w:szCs w:val="32"/>
        </w:rPr>
      </w:pPr>
      <w:r>
        <w:rPr>
          <w:rFonts w:hint="eastAsia" w:ascii="Times New Roman" w:hAnsi="Times New Roman" w:eastAsia="方正黑体_GBK" w:cs="Times New Roman"/>
          <w:bCs/>
          <w:color w:val="000000" w:themeColor="text1"/>
          <w:kern w:val="0"/>
          <w:sz w:val="32"/>
          <w:szCs w:val="32"/>
        </w:rPr>
        <w:t>四、员工情况</w:t>
      </w:r>
    </w:p>
    <w:p>
      <w:pPr>
        <w:widowControl/>
        <w:spacing w:line="360" w:lineRule="auto"/>
        <w:ind w:firstLine="482" w:firstLineChars="150"/>
        <w:jc w:val="left"/>
        <w:rPr>
          <w:rFonts w:ascii="Times New Roman" w:hAnsi="Times New Roman" w:eastAsia="方正仿宋_GBK" w:cs="Times New Roman"/>
          <w:color w:val="000000" w:themeColor="text1"/>
          <w:kern w:val="0"/>
          <w:sz w:val="32"/>
          <w:szCs w:val="32"/>
        </w:rPr>
      </w:pPr>
      <w:r>
        <w:rPr>
          <w:rFonts w:hint="eastAsia" w:ascii="Times New Roman" w:hAnsi="Times New Roman" w:eastAsia="方正楷体_GBK" w:cs="Times New Roman"/>
          <w:b/>
          <w:bCs/>
          <w:color w:val="000000" w:themeColor="text1"/>
          <w:kern w:val="0"/>
          <w:sz w:val="32"/>
          <w:szCs w:val="32"/>
        </w:rPr>
        <w:t>（一）员工专业结构情况</w:t>
      </w:r>
    </w:p>
    <w:tbl>
      <w:tblPr>
        <w:tblStyle w:val="16"/>
        <w:tblW w:w="88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420"/>
        <w:gridCol w:w="2340"/>
        <w:gridCol w:w="30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420" w:type="dxa"/>
            <w:tcBorders>
              <w:top w:val="outset" w:color="auto" w:sz="6" w:space="0"/>
              <w:left w:val="outset" w:color="auto" w:sz="6" w:space="0"/>
              <w:bottom w:val="outset" w:color="auto" w:sz="6" w:space="0"/>
              <w:right w:val="outset" w:color="auto" w:sz="6" w:space="0"/>
            </w:tcBorders>
          </w:tcPr>
          <w:p>
            <w:pPr>
              <w:widowControl/>
              <w:jc w:val="center"/>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专业类别</w:t>
            </w:r>
          </w:p>
        </w:tc>
        <w:tc>
          <w:tcPr>
            <w:tcW w:w="2340" w:type="dxa"/>
            <w:tcBorders>
              <w:top w:val="outset" w:color="auto" w:sz="6" w:space="0"/>
              <w:left w:val="outset" w:color="auto" w:sz="6" w:space="0"/>
              <w:bottom w:val="outset" w:color="auto" w:sz="6" w:space="0"/>
              <w:right w:val="outset" w:color="auto" w:sz="6" w:space="0"/>
            </w:tcBorders>
          </w:tcPr>
          <w:p>
            <w:pPr>
              <w:widowControl/>
              <w:jc w:val="center"/>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员工人数</w:t>
            </w:r>
          </w:p>
        </w:tc>
        <w:tc>
          <w:tcPr>
            <w:tcW w:w="3060" w:type="dxa"/>
            <w:tcBorders>
              <w:top w:val="outset" w:color="auto" w:sz="6" w:space="0"/>
              <w:left w:val="outset" w:color="auto" w:sz="6" w:space="0"/>
              <w:bottom w:val="outset" w:color="auto" w:sz="6" w:space="0"/>
              <w:right w:val="outset" w:color="auto" w:sz="6" w:space="0"/>
            </w:tcBorders>
          </w:tcPr>
          <w:p>
            <w:pPr>
              <w:widowControl/>
              <w:jc w:val="center"/>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占员工总数的比例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420" w:type="dxa"/>
            <w:tcBorders>
              <w:top w:val="outset" w:color="auto" w:sz="6" w:space="0"/>
              <w:left w:val="outset" w:color="auto" w:sz="6" w:space="0"/>
              <w:bottom w:val="outset" w:color="auto" w:sz="6" w:space="0"/>
              <w:right w:val="outset" w:color="auto" w:sz="6" w:space="0"/>
            </w:tcBorders>
            <w:vAlign w:val="center"/>
          </w:tcPr>
          <w:p>
            <w:pPr>
              <w:widowControl/>
              <w:jc w:val="left"/>
              <w:rPr>
                <w:rFonts w:ascii="Times New Roman" w:hAnsi="Times New Roman" w:eastAsia="方正仿宋_GBK" w:cs="Times New Roman"/>
                <w:color w:val="000000" w:themeColor="text1"/>
                <w:kern w:val="0"/>
                <w:sz w:val="28"/>
                <w:szCs w:val="28"/>
              </w:rPr>
            </w:pPr>
            <w:bookmarkStart w:id="1" w:name="OLE_LINK1" w:colFirst="1" w:colLast="1"/>
            <w:r>
              <w:rPr>
                <w:rFonts w:hint="eastAsia" w:ascii="Times New Roman" w:hAnsi="Times New Roman" w:eastAsia="方正仿宋_GBK" w:cs="Times New Roman"/>
                <w:color w:val="000000" w:themeColor="text1"/>
                <w:kern w:val="0"/>
                <w:sz w:val="28"/>
                <w:szCs w:val="28"/>
              </w:rPr>
              <w:t>经营管理层</w:t>
            </w:r>
          </w:p>
        </w:tc>
        <w:tc>
          <w:tcPr>
            <w:tcW w:w="2340" w:type="dxa"/>
            <w:tcBorders>
              <w:top w:val="outset" w:color="auto" w:sz="6" w:space="0"/>
              <w:left w:val="outset" w:color="auto" w:sz="6" w:space="0"/>
              <w:bottom w:val="outset" w:color="auto" w:sz="6" w:space="0"/>
              <w:right w:val="outset" w:color="auto" w:sz="6" w:space="0"/>
            </w:tcBorders>
            <w:vAlign w:val="center"/>
          </w:tcPr>
          <w:p>
            <w:pPr>
              <w:widowControl/>
              <w:ind w:right="240"/>
              <w:jc w:val="center"/>
              <w:rPr>
                <w:rFonts w:ascii="Times New Roman" w:hAnsi="Times New Roman" w:eastAsia="方正仿宋_GBK" w:cs="Times New Roman"/>
                <w:color w:val="000000" w:themeColor="text1"/>
                <w:kern w:val="0"/>
                <w:sz w:val="28"/>
                <w:szCs w:val="28"/>
              </w:rPr>
            </w:pPr>
            <w:r>
              <w:rPr>
                <w:rFonts w:ascii="Times New Roman" w:hAnsi="Times New Roman" w:eastAsia="方正仿宋_GBK" w:cs="Times New Roman"/>
                <w:color w:val="000000" w:themeColor="text1"/>
                <w:kern w:val="0"/>
                <w:sz w:val="28"/>
                <w:szCs w:val="28"/>
              </w:rPr>
              <w:t>8</w:t>
            </w:r>
          </w:p>
        </w:tc>
        <w:tc>
          <w:tcPr>
            <w:tcW w:w="3060" w:type="dxa"/>
            <w:tcBorders>
              <w:top w:val="outset" w:color="auto" w:sz="6" w:space="0"/>
              <w:left w:val="outset" w:color="auto" w:sz="6" w:space="0"/>
              <w:bottom w:val="outset" w:color="auto" w:sz="6" w:space="0"/>
              <w:right w:val="outset" w:color="auto" w:sz="6" w:space="0"/>
            </w:tcBorders>
            <w:vAlign w:val="center"/>
          </w:tcPr>
          <w:p>
            <w:pPr>
              <w:widowControl/>
              <w:ind w:right="480"/>
              <w:jc w:val="center"/>
              <w:rPr>
                <w:rFonts w:ascii="Times New Roman" w:hAnsi="Times New Roman" w:eastAsia="方正仿宋_GBK" w:cs="Times New Roman"/>
                <w:color w:val="000000" w:themeColor="text1"/>
                <w:kern w:val="0"/>
                <w:sz w:val="28"/>
                <w:szCs w:val="28"/>
              </w:rPr>
            </w:pPr>
            <w:r>
              <w:rPr>
                <w:rFonts w:ascii="Times New Roman" w:hAnsi="Times New Roman" w:eastAsia="方正仿宋_GBK" w:cs="Times New Roman"/>
                <w:color w:val="000000" w:themeColor="text1"/>
                <w:kern w:val="0"/>
                <w:sz w:val="28"/>
                <w:szCs w:val="28"/>
              </w:rPr>
              <w:t>3</w:t>
            </w:r>
            <w:r>
              <w:rPr>
                <w:rFonts w:hint="eastAsia" w:ascii="Times New Roman" w:hAnsi="Times New Roman" w:eastAsia="方正仿宋_GBK" w:cs="Times New Roman"/>
                <w:color w:val="000000" w:themeColor="text1"/>
                <w:kern w:val="0"/>
                <w:sz w:val="28"/>
                <w:szCs w:val="28"/>
                <w:lang w:val="en-US" w:eastAsia="zh-CN"/>
              </w:rPr>
              <w:t>8</w:t>
            </w:r>
            <w:r>
              <w:rPr>
                <w:rFonts w:ascii="Times New Roman" w:hAnsi="Times New Roman" w:eastAsia="方正仿宋_GBK" w:cs="Times New Roman"/>
                <w:color w:val="000000" w:themeColor="text1"/>
                <w:kern w:val="0"/>
                <w:sz w:val="28"/>
                <w:szCs w:val="28"/>
              </w:rPr>
              <w:t>.</w:t>
            </w:r>
            <w:r>
              <w:rPr>
                <w:rFonts w:hint="eastAsia" w:ascii="Times New Roman" w:hAnsi="Times New Roman" w:eastAsia="方正仿宋_GBK" w:cs="Times New Roman"/>
                <w:color w:val="000000" w:themeColor="text1"/>
                <w:kern w:val="0"/>
                <w:sz w:val="28"/>
                <w:szCs w:val="28"/>
                <w:lang w:val="en-US" w:eastAsia="zh-CN"/>
              </w:rPr>
              <w:t>09</w:t>
            </w:r>
            <w:r>
              <w:rPr>
                <w:rFonts w:ascii="Times New Roman" w:hAnsi="Times New Roman" w:eastAsia="方正仿宋_GBK" w:cs="Times New Roman"/>
                <w:color w:val="000000" w:themeColor="text1"/>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420" w:type="dxa"/>
            <w:tcBorders>
              <w:top w:val="outset" w:color="auto" w:sz="6" w:space="0"/>
              <w:left w:val="outset" w:color="auto" w:sz="6" w:space="0"/>
              <w:bottom w:val="outset" w:color="auto" w:sz="6" w:space="0"/>
              <w:right w:val="outset" w:color="auto" w:sz="6" w:space="0"/>
            </w:tcBorders>
            <w:vAlign w:val="center"/>
          </w:tcPr>
          <w:p>
            <w:pPr>
              <w:widowControl/>
              <w:jc w:val="left"/>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业务拓展部</w:t>
            </w:r>
          </w:p>
        </w:tc>
        <w:tc>
          <w:tcPr>
            <w:tcW w:w="2340" w:type="dxa"/>
            <w:tcBorders>
              <w:top w:val="outset" w:color="auto" w:sz="6" w:space="0"/>
              <w:left w:val="outset" w:color="auto" w:sz="6" w:space="0"/>
              <w:bottom w:val="outset" w:color="auto" w:sz="6" w:space="0"/>
              <w:right w:val="outset" w:color="auto" w:sz="6" w:space="0"/>
            </w:tcBorders>
            <w:vAlign w:val="center"/>
          </w:tcPr>
          <w:p>
            <w:pPr>
              <w:widowControl/>
              <w:ind w:right="120"/>
              <w:jc w:val="center"/>
              <w:rPr>
                <w:rFonts w:hint="eastAsia" w:ascii="Times New Roman" w:hAnsi="Times New Roman" w:eastAsia="方正仿宋_GBK" w:cs="Times New Roman"/>
                <w:color w:val="000000" w:themeColor="text1"/>
                <w:kern w:val="0"/>
                <w:sz w:val="28"/>
                <w:szCs w:val="28"/>
                <w:lang w:eastAsia="zh-CN"/>
              </w:rPr>
            </w:pPr>
            <w:r>
              <w:rPr>
                <w:rFonts w:hint="eastAsia" w:ascii="Times New Roman" w:hAnsi="Times New Roman" w:eastAsia="方正仿宋_GBK" w:cs="Times New Roman"/>
                <w:color w:val="000000" w:themeColor="text1"/>
                <w:kern w:val="0"/>
                <w:sz w:val="28"/>
                <w:szCs w:val="28"/>
                <w:lang w:val="en-US" w:eastAsia="zh-CN"/>
              </w:rPr>
              <w:t>5</w:t>
            </w:r>
          </w:p>
        </w:tc>
        <w:tc>
          <w:tcPr>
            <w:tcW w:w="3060" w:type="dxa"/>
            <w:tcBorders>
              <w:top w:val="outset" w:color="auto" w:sz="6" w:space="0"/>
              <w:left w:val="outset" w:color="auto" w:sz="6" w:space="0"/>
              <w:bottom w:val="outset" w:color="auto" w:sz="6" w:space="0"/>
              <w:right w:val="outset" w:color="auto" w:sz="6" w:space="0"/>
            </w:tcBorders>
            <w:vAlign w:val="center"/>
          </w:tcPr>
          <w:p>
            <w:pPr>
              <w:widowControl/>
              <w:ind w:right="480"/>
              <w:jc w:val="center"/>
              <w:rPr>
                <w:rFonts w:ascii="Times New Roman" w:hAnsi="Times New Roman" w:eastAsia="方正仿宋_GBK" w:cs="Times New Roman"/>
                <w:color w:val="000000" w:themeColor="text1"/>
                <w:kern w:val="0"/>
                <w:sz w:val="28"/>
                <w:szCs w:val="28"/>
              </w:rPr>
            </w:pPr>
            <w:r>
              <w:rPr>
                <w:rFonts w:ascii="Times New Roman" w:hAnsi="Times New Roman" w:eastAsia="方正仿宋_GBK" w:cs="Times New Roman"/>
                <w:color w:val="000000" w:themeColor="text1"/>
                <w:kern w:val="0"/>
                <w:sz w:val="28"/>
                <w:szCs w:val="28"/>
              </w:rPr>
              <w:t>2</w:t>
            </w:r>
            <w:r>
              <w:rPr>
                <w:rFonts w:hint="eastAsia" w:ascii="Times New Roman" w:hAnsi="Times New Roman" w:eastAsia="方正仿宋_GBK" w:cs="Times New Roman"/>
                <w:color w:val="000000" w:themeColor="text1"/>
                <w:kern w:val="0"/>
                <w:sz w:val="28"/>
                <w:szCs w:val="28"/>
                <w:lang w:val="en-US" w:eastAsia="zh-CN"/>
              </w:rPr>
              <w:t>3</w:t>
            </w:r>
            <w:r>
              <w:rPr>
                <w:rFonts w:ascii="Times New Roman" w:hAnsi="Times New Roman" w:eastAsia="方正仿宋_GBK" w:cs="Times New Roman"/>
                <w:color w:val="000000" w:themeColor="text1"/>
                <w:kern w:val="0"/>
                <w:sz w:val="28"/>
                <w:szCs w:val="28"/>
              </w:rPr>
              <w:t>.</w:t>
            </w:r>
            <w:r>
              <w:rPr>
                <w:rFonts w:hint="eastAsia" w:ascii="Times New Roman" w:hAnsi="Times New Roman" w:eastAsia="方正仿宋_GBK" w:cs="Times New Roman"/>
                <w:color w:val="000000" w:themeColor="text1"/>
                <w:kern w:val="0"/>
                <w:sz w:val="28"/>
                <w:szCs w:val="28"/>
                <w:lang w:val="en-US" w:eastAsia="zh-CN"/>
              </w:rPr>
              <w:t>8</w:t>
            </w:r>
            <w:r>
              <w:rPr>
                <w:rFonts w:ascii="Times New Roman" w:hAnsi="Times New Roman" w:eastAsia="方正仿宋_GBK" w:cs="Times New Roman"/>
                <w:color w:val="000000" w:themeColor="text1"/>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420" w:type="dxa"/>
            <w:tcBorders>
              <w:top w:val="outset" w:color="auto" w:sz="6" w:space="0"/>
              <w:left w:val="outset" w:color="auto" w:sz="6" w:space="0"/>
              <w:bottom w:val="outset" w:color="auto" w:sz="6" w:space="0"/>
              <w:right w:val="outset" w:color="auto" w:sz="6" w:space="0"/>
            </w:tcBorders>
            <w:vAlign w:val="center"/>
          </w:tcPr>
          <w:p>
            <w:pPr>
              <w:widowControl/>
              <w:jc w:val="left"/>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风险管理部</w:t>
            </w:r>
          </w:p>
        </w:tc>
        <w:tc>
          <w:tcPr>
            <w:tcW w:w="2340" w:type="dxa"/>
            <w:tcBorders>
              <w:top w:val="outset" w:color="auto" w:sz="6" w:space="0"/>
              <w:left w:val="outset" w:color="auto" w:sz="6" w:space="0"/>
              <w:bottom w:val="outset" w:color="auto" w:sz="6" w:space="0"/>
              <w:right w:val="outset" w:color="auto" w:sz="6" w:space="0"/>
            </w:tcBorders>
            <w:vAlign w:val="center"/>
          </w:tcPr>
          <w:p>
            <w:pPr>
              <w:widowControl/>
              <w:ind w:right="360"/>
              <w:jc w:val="center"/>
              <w:rPr>
                <w:rFonts w:ascii="Times New Roman" w:hAnsi="Times New Roman" w:eastAsia="方正仿宋_GBK" w:cs="Times New Roman"/>
                <w:color w:val="000000" w:themeColor="text1"/>
                <w:kern w:val="0"/>
                <w:sz w:val="28"/>
                <w:szCs w:val="28"/>
              </w:rPr>
            </w:pPr>
            <w:r>
              <w:rPr>
                <w:rFonts w:ascii="Times New Roman" w:hAnsi="Times New Roman" w:eastAsia="方正仿宋_GBK" w:cs="Times New Roman"/>
                <w:color w:val="000000" w:themeColor="text1"/>
                <w:kern w:val="0"/>
                <w:sz w:val="28"/>
                <w:szCs w:val="28"/>
              </w:rPr>
              <w:t>2</w:t>
            </w:r>
          </w:p>
        </w:tc>
        <w:tc>
          <w:tcPr>
            <w:tcW w:w="3060" w:type="dxa"/>
            <w:tcBorders>
              <w:top w:val="outset" w:color="auto" w:sz="6" w:space="0"/>
              <w:left w:val="outset" w:color="auto" w:sz="6" w:space="0"/>
              <w:bottom w:val="outset" w:color="auto" w:sz="6" w:space="0"/>
              <w:right w:val="outset" w:color="auto" w:sz="6" w:space="0"/>
            </w:tcBorders>
            <w:vAlign w:val="center"/>
          </w:tcPr>
          <w:p>
            <w:pPr>
              <w:widowControl/>
              <w:ind w:right="480"/>
              <w:jc w:val="center"/>
              <w:rPr>
                <w:rFonts w:ascii="Times New Roman" w:hAnsi="Times New Roman" w:eastAsia="方正仿宋_GBK" w:cs="Times New Roman"/>
                <w:color w:val="000000" w:themeColor="text1"/>
                <w:kern w:val="0"/>
                <w:sz w:val="28"/>
                <w:szCs w:val="28"/>
              </w:rPr>
            </w:pPr>
            <w:r>
              <w:rPr>
                <w:rFonts w:ascii="Times New Roman" w:hAnsi="Times New Roman" w:eastAsia="方正仿宋_GBK" w:cs="Times New Roman"/>
                <w:color w:val="000000" w:themeColor="text1"/>
                <w:kern w:val="0"/>
                <w:sz w:val="28"/>
                <w:szCs w:val="28"/>
              </w:rPr>
              <w:t>9.</w:t>
            </w:r>
            <w:r>
              <w:rPr>
                <w:rFonts w:hint="eastAsia" w:ascii="Times New Roman" w:hAnsi="Times New Roman" w:eastAsia="方正仿宋_GBK" w:cs="Times New Roman"/>
                <w:color w:val="000000" w:themeColor="text1"/>
                <w:kern w:val="0"/>
                <w:sz w:val="28"/>
                <w:szCs w:val="28"/>
                <w:lang w:val="en-US" w:eastAsia="zh-CN"/>
              </w:rPr>
              <w:t>52</w:t>
            </w:r>
            <w:r>
              <w:rPr>
                <w:rFonts w:ascii="Times New Roman" w:hAnsi="Times New Roman" w:eastAsia="方正仿宋_GBK" w:cs="Times New Roman"/>
                <w:color w:val="000000" w:themeColor="text1"/>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420" w:type="dxa"/>
            <w:tcBorders>
              <w:top w:val="outset" w:color="auto" w:sz="6" w:space="0"/>
              <w:left w:val="outset" w:color="auto" w:sz="6" w:space="0"/>
              <w:bottom w:val="outset" w:color="auto" w:sz="6" w:space="0"/>
              <w:right w:val="outset" w:color="auto" w:sz="6" w:space="0"/>
            </w:tcBorders>
            <w:vAlign w:val="center"/>
          </w:tcPr>
          <w:p>
            <w:pPr>
              <w:widowControl/>
              <w:jc w:val="left"/>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综合管理部</w:t>
            </w:r>
          </w:p>
        </w:tc>
        <w:tc>
          <w:tcPr>
            <w:tcW w:w="2340" w:type="dxa"/>
            <w:tcBorders>
              <w:top w:val="outset" w:color="auto" w:sz="6" w:space="0"/>
              <w:left w:val="outset" w:color="auto" w:sz="6" w:space="0"/>
              <w:bottom w:val="outset" w:color="auto" w:sz="6" w:space="0"/>
              <w:right w:val="outset" w:color="auto" w:sz="6" w:space="0"/>
            </w:tcBorders>
            <w:vAlign w:val="center"/>
          </w:tcPr>
          <w:p>
            <w:pPr>
              <w:widowControl/>
              <w:ind w:right="360"/>
              <w:jc w:val="center"/>
              <w:rPr>
                <w:rFonts w:ascii="Times New Roman" w:hAnsi="Times New Roman" w:eastAsia="方正仿宋_GBK" w:cs="Times New Roman"/>
                <w:color w:val="000000" w:themeColor="text1"/>
                <w:kern w:val="0"/>
                <w:sz w:val="28"/>
                <w:szCs w:val="28"/>
              </w:rPr>
            </w:pPr>
            <w:r>
              <w:rPr>
                <w:rFonts w:ascii="Times New Roman" w:hAnsi="Times New Roman" w:eastAsia="方正仿宋_GBK" w:cs="Times New Roman"/>
                <w:color w:val="000000" w:themeColor="text1"/>
                <w:kern w:val="0"/>
                <w:sz w:val="28"/>
                <w:szCs w:val="28"/>
              </w:rPr>
              <w:t>2</w:t>
            </w:r>
          </w:p>
        </w:tc>
        <w:tc>
          <w:tcPr>
            <w:tcW w:w="3060" w:type="dxa"/>
            <w:tcBorders>
              <w:top w:val="outset" w:color="auto" w:sz="6" w:space="0"/>
              <w:left w:val="outset" w:color="auto" w:sz="6" w:space="0"/>
              <w:bottom w:val="outset" w:color="auto" w:sz="6" w:space="0"/>
              <w:right w:val="outset" w:color="auto" w:sz="6" w:space="0"/>
            </w:tcBorders>
            <w:vAlign w:val="center"/>
          </w:tcPr>
          <w:p>
            <w:pPr>
              <w:widowControl/>
              <w:ind w:right="480" w:firstLine="840" w:firstLineChars="300"/>
              <w:rPr>
                <w:rFonts w:ascii="Times New Roman" w:hAnsi="Times New Roman" w:eastAsia="方正仿宋_GBK" w:cs="Times New Roman"/>
                <w:color w:val="000000" w:themeColor="text1"/>
                <w:kern w:val="0"/>
                <w:sz w:val="28"/>
                <w:szCs w:val="28"/>
              </w:rPr>
            </w:pPr>
            <w:r>
              <w:rPr>
                <w:rFonts w:ascii="Times New Roman" w:hAnsi="Times New Roman" w:eastAsia="方正仿宋_GBK" w:cs="Times New Roman"/>
                <w:color w:val="000000" w:themeColor="text1"/>
                <w:kern w:val="0"/>
                <w:sz w:val="28"/>
                <w:szCs w:val="28"/>
              </w:rPr>
              <w:t>9.</w:t>
            </w:r>
            <w:r>
              <w:rPr>
                <w:rFonts w:hint="eastAsia" w:ascii="Times New Roman" w:hAnsi="Times New Roman" w:eastAsia="方正仿宋_GBK" w:cs="Times New Roman"/>
                <w:color w:val="000000" w:themeColor="text1"/>
                <w:kern w:val="0"/>
                <w:sz w:val="28"/>
                <w:szCs w:val="28"/>
                <w:lang w:val="en-US" w:eastAsia="zh-CN"/>
              </w:rPr>
              <w:t>52</w:t>
            </w:r>
            <w:r>
              <w:rPr>
                <w:rFonts w:ascii="Times New Roman" w:hAnsi="Times New Roman" w:eastAsia="方正仿宋_GBK" w:cs="Times New Roman"/>
                <w:color w:val="000000" w:themeColor="text1"/>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420" w:type="dxa"/>
            <w:tcBorders>
              <w:top w:val="outset" w:color="auto" w:sz="6" w:space="0"/>
              <w:left w:val="outset" w:color="auto" w:sz="6" w:space="0"/>
              <w:bottom w:val="outset" w:color="auto" w:sz="6" w:space="0"/>
              <w:right w:val="outset" w:color="auto" w:sz="6" w:space="0"/>
            </w:tcBorders>
            <w:vAlign w:val="center"/>
          </w:tcPr>
          <w:p>
            <w:pPr>
              <w:widowControl/>
              <w:jc w:val="left"/>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营业部</w:t>
            </w:r>
          </w:p>
        </w:tc>
        <w:tc>
          <w:tcPr>
            <w:tcW w:w="2340" w:type="dxa"/>
            <w:tcBorders>
              <w:top w:val="outset" w:color="auto" w:sz="6" w:space="0"/>
              <w:left w:val="outset" w:color="auto" w:sz="6" w:space="0"/>
              <w:bottom w:val="outset" w:color="auto" w:sz="6" w:space="0"/>
              <w:right w:val="outset" w:color="auto" w:sz="6" w:space="0"/>
            </w:tcBorders>
            <w:vAlign w:val="center"/>
          </w:tcPr>
          <w:p>
            <w:pPr>
              <w:widowControl/>
              <w:ind w:right="480"/>
              <w:jc w:val="center"/>
              <w:rPr>
                <w:rFonts w:ascii="Times New Roman" w:hAnsi="Times New Roman" w:eastAsia="方正仿宋_GBK" w:cs="Times New Roman"/>
                <w:color w:val="000000" w:themeColor="text1"/>
                <w:kern w:val="0"/>
                <w:sz w:val="28"/>
                <w:szCs w:val="28"/>
              </w:rPr>
            </w:pPr>
            <w:r>
              <w:rPr>
                <w:rFonts w:ascii="Times New Roman" w:hAnsi="Times New Roman" w:eastAsia="方正仿宋_GBK" w:cs="Times New Roman"/>
                <w:color w:val="000000" w:themeColor="text1"/>
                <w:kern w:val="0"/>
                <w:sz w:val="28"/>
                <w:szCs w:val="28"/>
              </w:rPr>
              <w:t>3</w:t>
            </w:r>
          </w:p>
        </w:tc>
        <w:tc>
          <w:tcPr>
            <w:tcW w:w="3060" w:type="dxa"/>
            <w:tcBorders>
              <w:top w:val="outset" w:color="auto" w:sz="6" w:space="0"/>
              <w:left w:val="outset" w:color="auto" w:sz="6" w:space="0"/>
              <w:bottom w:val="outset" w:color="auto" w:sz="6" w:space="0"/>
              <w:right w:val="outset" w:color="auto" w:sz="6" w:space="0"/>
            </w:tcBorders>
            <w:vAlign w:val="center"/>
          </w:tcPr>
          <w:p>
            <w:pPr>
              <w:widowControl/>
              <w:ind w:right="480"/>
              <w:jc w:val="center"/>
              <w:rPr>
                <w:rFonts w:ascii="Times New Roman" w:hAnsi="Times New Roman" w:eastAsia="方正仿宋_GBK" w:cs="Times New Roman"/>
                <w:color w:val="000000" w:themeColor="text1"/>
                <w:kern w:val="0"/>
                <w:sz w:val="28"/>
                <w:szCs w:val="28"/>
              </w:rPr>
            </w:pPr>
            <w:r>
              <w:rPr>
                <w:rFonts w:ascii="Times New Roman" w:hAnsi="Times New Roman" w:eastAsia="方正仿宋_GBK" w:cs="Times New Roman"/>
                <w:color w:val="000000" w:themeColor="text1"/>
                <w:kern w:val="0"/>
                <w:sz w:val="28"/>
                <w:szCs w:val="28"/>
              </w:rPr>
              <w:t>1</w:t>
            </w:r>
            <w:r>
              <w:rPr>
                <w:rFonts w:hint="eastAsia" w:ascii="Times New Roman" w:hAnsi="Times New Roman" w:eastAsia="方正仿宋_GBK" w:cs="Times New Roman"/>
                <w:color w:val="000000" w:themeColor="text1"/>
                <w:kern w:val="0"/>
                <w:sz w:val="28"/>
                <w:szCs w:val="28"/>
                <w:lang w:val="en-US" w:eastAsia="zh-CN"/>
              </w:rPr>
              <w:t>4</w:t>
            </w:r>
            <w:r>
              <w:rPr>
                <w:rFonts w:ascii="Times New Roman" w:hAnsi="Times New Roman" w:eastAsia="方正仿宋_GBK" w:cs="Times New Roman"/>
                <w:color w:val="000000" w:themeColor="text1"/>
                <w:kern w:val="0"/>
                <w:sz w:val="28"/>
                <w:szCs w:val="28"/>
              </w:rPr>
              <w:t>.</w:t>
            </w:r>
            <w:r>
              <w:rPr>
                <w:rFonts w:hint="eastAsia" w:ascii="Times New Roman" w:hAnsi="Times New Roman" w:eastAsia="方正仿宋_GBK" w:cs="Times New Roman"/>
                <w:color w:val="000000" w:themeColor="text1"/>
                <w:kern w:val="0"/>
                <w:sz w:val="28"/>
                <w:szCs w:val="28"/>
                <w:lang w:val="en-US" w:eastAsia="zh-CN"/>
              </w:rPr>
              <w:t>28</w:t>
            </w:r>
            <w:r>
              <w:rPr>
                <w:rFonts w:ascii="Times New Roman" w:hAnsi="Times New Roman" w:eastAsia="方正仿宋_GBK" w:cs="Times New Roman"/>
                <w:color w:val="000000" w:themeColor="text1"/>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420" w:type="dxa"/>
            <w:tcBorders>
              <w:top w:val="outset" w:color="auto" w:sz="6" w:space="0"/>
              <w:left w:val="outset" w:color="auto" w:sz="6" w:space="0"/>
              <w:bottom w:val="outset" w:color="auto" w:sz="6" w:space="0"/>
              <w:right w:val="outset" w:color="auto" w:sz="6" w:space="0"/>
            </w:tcBorders>
            <w:vAlign w:val="center"/>
          </w:tcPr>
          <w:p>
            <w:pPr>
              <w:widowControl/>
              <w:jc w:val="left"/>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会计财务部</w:t>
            </w:r>
          </w:p>
        </w:tc>
        <w:tc>
          <w:tcPr>
            <w:tcW w:w="2340" w:type="dxa"/>
            <w:tcBorders>
              <w:top w:val="outset" w:color="auto" w:sz="6" w:space="0"/>
              <w:left w:val="outset" w:color="auto" w:sz="6" w:space="0"/>
              <w:bottom w:val="outset" w:color="auto" w:sz="6" w:space="0"/>
              <w:right w:val="outset" w:color="auto" w:sz="6" w:space="0"/>
            </w:tcBorders>
            <w:vAlign w:val="center"/>
          </w:tcPr>
          <w:p>
            <w:pPr>
              <w:widowControl/>
              <w:ind w:right="480"/>
              <w:jc w:val="center"/>
              <w:rPr>
                <w:rFonts w:ascii="Times New Roman" w:hAnsi="Times New Roman" w:eastAsia="方正仿宋_GBK" w:cs="Times New Roman"/>
                <w:color w:val="000000" w:themeColor="text1"/>
                <w:kern w:val="0"/>
                <w:sz w:val="28"/>
                <w:szCs w:val="28"/>
              </w:rPr>
            </w:pPr>
            <w:r>
              <w:rPr>
                <w:rFonts w:ascii="Times New Roman" w:hAnsi="Times New Roman" w:eastAsia="方正仿宋_GBK" w:cs="Times New Roman"/>
                <w:color w:val="000000" w:themeColor="text1"/>
                <w:kern w:val="0"/>
                <w:sz w:val="28"/>
                <w:szCs w:val="28"/>
              </w:rPr>
              <w:t>1</w:t>
            </w:r>
          </w:p>
        </w:tc>
        <w:tc>
          <w:tcPr>
            <w:tcW w:w="3060" w:type="dxa"/>
            <w:tcBorders>
              <w:top w:val="outset" w:color="auto" w:sz="6" w:space="0"/>
              <w:left w:val="outset" w:color="auto" w:sz="6" w:space="0"/>
              <w:bottom w:val="outset" w:color="auto" w:sz="6" w:space="0"/>
              <w:right w:val="outset" w:color="auto" w:sz="6" w:space="0"/>
            </w:tcBorders>
            <w:vAlign w:val="center"/>
          </w:tcPr>
          <w:p>
            <w:pPr>
              <w:widowControl/>
              <w:ind w:right="480"/>
              <w:jc w:val="center"/>
              <w:rPr>
                <w:rFonts w:ascii="Times New Roman" w:hAnsi="Times New Roman" w:eastAsia="方正仿宋_GBK" w:cs="Times New Roman"/>
                <w:color w:val="000000" w:themeColor="text1"/>
                <w:kern w:val="0"/>
                <w:sz w:val="28"/>
                <w:szCs w:val="28"/>
              </w:rPr>
            </w:pPr>
            <w:r>
              <w:rPr>
                <w:rFonts w:ascii="Times New Roman" w:hAnsi="Times New Roman" w:eastAsia="方正仿宋_GBK" w:cs="Times New Roman"/>
                <w:color w:val="000000" w:themeColor="text1"/>
                <w:kern w:val="0"/>
                <w:sz w:val="28"/>
                <w:szCs w:val="28"/>
              </w:rPr>
              <w:t>4.</w:t>
            </w:r>
            <w:r>
              <w:rPr>
                <w:rFonts w:hint="eastAsia" w:ascii="Times New Roman" w:hAnsi="Times New Roman" w:eastAsia="方正仿宋_GBK" w:cs="Times New Roman"/>
                <w:color w:val="000000" w:themeColor="text1"/>
                <w:kern w:val="0"/>
                <w:sz w:val="28"/>
                <w:szCs w:val="28"/>
                <w:lang w:val="en-US" w:eastAsia="zh-CN"/>
              </w:rPr>
              <w:t>76</w:t>
            </w:r>
            <w:r>
              <w:rPr>
                <w:rFonts w:ascii="Times New Roman" w:hAnsi="Times New Roman" w:eastAsia="方正仿宋_GBK" w:cs="Times New Roman"/>
                <w:color w:val="000000" w:themeColor="text1"/>
                <w:kern w:val="0"/>
                <w:sz w:val="28"/>
                <w:szCs w:val="28"/>
              </w:rPr>
              <w:t>%</w:t>
            </w:r>
          </w:p>
        </w:tc>
      </w:tr>
      <w:bookmarkEnd w:id="1"/>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420" w:type="dxa"/>
            <w:tcBorders>
              <w:top w:val="outset" w:color="auto" w:sz="6" w:space="0"/>
              <w:left w:val="outset" w:color="auto" w:sz="6" w:space="0"/>
              <w:bottom w:val="outset" w:color="auto" w:sz="6" w:space="0"/>
              <w:right w:val="outset" w:color="auto" w:sz="6" w:space="0"/>
            </w:tcBorders>
            <w:vAlign w:val="center"/>
          </w:tcPr>
          <w:p>
            <w:pPr>
              <w:widowControl/>
              <w:jc w:val="left"/>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合计</w:t>
            </w:r>
          </w:p>
        </w:tc>
        <w:tc>
          <w:tcPr>
            <w:tcW w:w="2340" w:type="dxa"/>
            <w:tcBorders>
              <w:top w:val="outset" w:color="auto" w:sz="6" w:space="0"/>
              <w:left w:val="outset" w:color="auto" w:sz="6" w:space="0"/>
              <w:bottom w:val="outset" w:color="auto" w:sz="6" w:space="0"/>
              <w:right w:val="outset" w:color="auto" w:sz="6" w:space="0"/>
            </w:tcBorders>
            <w:vAlign w:val="center"/>
          </w:tcPr>
          <w:p>
            <w:pPr>
              <w:widowControl/>
              <w:ind w:right="480"/>
              <w:jc w:val="center"/>
              <w:rPr>
                <w:rFonts w:hint="eastAsia" w:ascii="Times New Roman" w:hAnsi="Times New Roman" w:eastAsia="方正仿宋_GBK" w:cs="Times New Roman"/>
                <w:color w:val="000000" w:themeColor="text1"/>
                <w:kern w:val="0"/>
                <w:sz w:val="28"/>
                <w:szCs w:val="28"/>
                <w:lang w:eastAsia="zh-CN"/>
              </w:rPr>
            </w:pPr>
            <w:r>
              <w:rPr>
                <w:rFonts w:ascii="Times New Roman" w:hAnsi="Times New Roman" w:eastAsia="方正仿宋_GBK" w:cs="Times New Roman"/>
                <w:color w:val="000000" w:themeColor="text1"/>
                <w:kern w:val="0"/>
                <w:sz w:val="28"/>
                <w:szCs w:val="28"/>
              </w:rPr>
              <w:t>2</w:t>
            </w:r>
            <w:r>
              <w:rPr>
                <w:rFonts w:hint="eastAsia" w:ascii="Times New Roman" w:hAnsi="Times New Roman" w:eastAsia="方正仿宋_GBK" w:cs="Times New Roman"/>
                <w:color w:val="000000" w:themeColor="text1"/>
                <w:kern w:val="0"/>
                <w:sz w:val="28"/>
                <w:szCs w:val="28"/>
                <w:lang w:val="en-US" w:eastAsia="zh-CN"/>
              </w:rPr>
              <w:t>1</w:t>
            </w:r>
          </w:p>
        </w:tc>
        <w:tc>
          <w:tcPr>
            <w:tcW w:w="3060" w:type="dxa"/>
            <w:tcBorders>
              <w:top w:val="outset" w:color="auto" w:sz="6" w:space="0"/>
              <w:left w:val="outset" w:color="auto" w:sz="6" w:space="0"/>
              <w:bottom w:val="outset" w:color="auto" w:sz="6" w:space="0"/>
              <w:right w:val="outset" w:color="auto" w:sz="6" w:space="0"/>
            </w:tcBorders>
            <w:vAlign w:val="center"/>
          </w:tcPr>
          <w:p>
            <w:pPr>
              <w:widowControl/>
              <w:ind w:right="480"/>
              <w:jc w:val="center"/>
              <w:rPr>
                <w:rFonts w:ascii="Times New Roman" w:hAnsi="Times New Roman" w:eastAsia="方正仿宋_GBK" w:cs="Times New Roman"/>
                <w:color w:val="000000" w:themeColor="text1"/>
                <w:kern w:val="0"/>
                <w:sz w:val="28"/>
                <w:szCs w:val="28"/>
              </w:rPr>
            </w:pPr>
            <w:r>
              <w:rPr>
                <w:rFonts w:ascii="Times New Roman" w:hAnsi="Times New Roman" w:eastAsia="方正仿宋_GBK" w:cs="Times New Roman"/>
                <w:color w:val="000000" w:themeColor="text1"/>
                <w:kern w:val="0"/>
                <w:sz w:val="28"/>
                <w:szCs w:val="28"/>
              </w:rPr>
              <w:t>100%</w:t>
            </w:r>
          </w:p>
        </w:tc>
      </w:tr>
    </w:tbl>
    <w:p>
      <w:pPr>
        <w:widowControl/>
        <w:spacing w:line="360" w:lineRule="auto"/>
        <w:ind w:firstLine="480" w:firstLineChars="150"/>
        <w:jc w:val="left"/>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其中：</w:t>
      </w:r>
    </w:p>
    <w:p>
      <w:pPr>
        <w:widowControl/>
        <w:spacing w:line="360" w:lineRule="auto"/>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1.</w:t>
      </w:r>
      <w:r>
        <w:rPr>
          <w:rFonts w:hint="eastAsia" w:ascii="Times New Roman" w:hAnsi="Times New Roman" w:eastAsia="方正仿宋_GBK" w:cs="Times New Roman"/>
          <w:color w:val="000000" w:themeColor="text1"/>
          <w:kern w:val="0"/>
          <w:sz w:val="32"/>
          <w:szCs w:val="32"/>
        </w:rPr>
        <w:t>经营管理层包括在本行任职的董事长、行长、副行长、部门副经理及以上行政职务人员；</w:t>
      </w:r>
    </w:p>
    <w:p>
      <w:pPr>
        <w:widowControl/>
        <w:spacing w:line="360" w:lineRule="auto"/>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2.</w:t>
      </w:r>
      <w:r>
        <w:rPr>
          <w:rFonts w:hint="eastAsia" w:ascii="Times New Roman" w:hAnsi="Times New Roman" w:eastAsia="方正仿宋_GBK" w:cs="Times New Roman"/>
          <w:color w:val="000000" w:themeColor="text1"/>
          <w:kern w:val="0"/>
          <w:sz w:val="32"/>
          <w:szCs w:val="32"/>
        </w:rPr>
        <w:t>其他条线部门包括本条线相关人员。</w:t>
      </w:r>
    </w:p>
    <w:p>
      <w:pPr>
        <w:widowControl/>
        <w:spacing w:line="360" w:lineRule="auto"/>
        <w:ind w:firstLine="482" w:firstLineChars="150"/>
        <w:jc w:val="left"/>
        <w:rPr>
          <w:rFonts w:ascii="Times New Roman" w:hAnsi="Times New Roman" w:eastAsia="方正楷体_GBK" w:cs="Times New Roman"/>
          <w:b/>
          <w:bCs/>
          <w:color w:val="000000" w:themeColor="text1"/>
          <w:kern w:val="0"/>
          <w:sz w:val="32"/>
          <w:szCs w:val="32"/>
        </w:rPr>
      </w:pPr>
      <w:r>
        <w:rPr>
          <w:rFonts w:hint="eastAsia" w:ascii="Times New Roman" w:hAnsi="Times New Roman" w:eastAsia="方正楷体_GBK" w:cs="Times New Roman"/>
          <w:b/>
          <w:bCs/>
          <w:color w:val="000000" w:themeColor="text1"/>
          <w:kern w:val="0"/>
          <w:sz w:val="32"/>
          <w:szCs w:val="32"/>
        </w:rPr>
        <w:t>（二）员工受教育程度</w:t>
      </w:r>
    </w:p>
    <w:tbl>
      <w:tblPr>
        <w:tblStyle w:val="16"/>
        <w:tblW w:w="8828"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960"/>
        <w:gridCol w:w="1980"/>
        <w:gridCol w:w="288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96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学历类别</w:t>
            </w:r>
          </w:p>
        </w:tc>
        <w:tc>
          <w:tcPr>
            <w:tcW w:w="198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员工人数</w:t>
            </w:r>
          </w:p>
        </w:tc>
        <w:tc>
          <w:tcPr>
            <w:tcW w:w="288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占员工总数的比例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960"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本科及本科以上</w:t>
            </w:r>
          </w:p>
        </w:tc>
        <w:tc>
          <w:tcPr>
            <w:tcW w:w="1980" w:type="dxa"/>
            <w:tcBorders>
              <w:top w:val="outset" w:color="auto" w:sz="6" w:space="0"/>
              <w:left w:val="outset" w:color="auto" w:sz="6" w:space="0"/>
              <w:bottom w:val="outset" w:color="auto" w:sz="6" w:space="0"/>
              <w:right w:val="outset" w:color="auto" w:sz="6" w:space="0"/>
            </w:tcBorders>
            <w:vAlign w:val="center"/>
          </w:tcPr>
          <w:p>
            <w:pPr>
              <w:widowControl/>
              <w:ind w:right="360"/>
              <w:jc w:val="center"/>
              <w:rPr>
                <w:rFonts w:hint="eastAsia" w:ascii="Times New Roman" w:hAnsi="Times New Roman" w:eastAsia="方正仿宋_GBK" w:cs="Times New Roman"/>
                <w:color w:val="000000" w:themeColor="text1"/>
                <w:kern w:val="0"/>
                <w:sz w:val="28"/>
                <w:szCs w:val="28"/>
                <w:lang w:eastAsia="zh-CN"/>
              </w:rPr>
            </w:pPr>
            <w:r>
              <w:rPr>
                <w:rFonts w:ascii="Times New Roman" w:hAnsi="Times New Roman" w:eastAsia="方正仿宋_GBK" w:cs="Times New Roman"/>
                <w:color w:val="000000" w:themeColor="text1"/>
                <w:kern w:val="0"/>
                <w:sz w:val="28"/>
                <w:szCs w:val="28"/>
              </w:rPr>
              <w:t>1</w:t>
            </w:r>
            <w:r>
              <w:rPr>
                <w:rFonts w:hint="eastAsia" w:ascii="Times New Roman" w:hAnsi="Times New Roman" w:eastAsia="方正仿宋_GBK" w:cs="Times New Roman"/>
                <w:color w:val="000000" w:themeColor="text1"/>
                <w:kern w:val="0"/>
                <w:sz w:val="28"/>
                <w:szCs w:val="28"/>
                <w:lang w:val="en-US" w:eastAsia="zh-CN"/>
              </w:rPr>
              <w:t>3</w:t>
            </w:r>
          </w:p>
        </w:tc>
        <w:tc>
          <w:tcPr>
            <w:tcW w:w="2888" w:type="dxa"/>
            <w:tcBorders>
              <w:top w:val="outset" w:color="auto" w:sz="6" w:space="0"/>
              <w:left w:val="outset" w:color="auto" w:sz="6" w:space="0"/>
              <w:bottom w:val="outset" w:color="auto" w:sz="6" w:space="0"/>
              <w:right w:val="outset" w:color="auto" w:sz="6" w:space="0"/>
            </w:tcBorders>
            <w:vAlign w:val="center"/>
          </w:tcPr>
          <w:p>
            <w:pPr>
              <w:widowControl/>
              <w:ind w:right="120"/>
              <w:jc w:val="center"/>
              <w:rPr>
                <w:rFonts w:ascii="Times New Roman" w:hAnsi="Times New Roman" w:eastAsia="方正仿宋_GBK" w:cs="Times New Roman"/>
                <w:color w:val="000000" w:themeColor="text1"/>
                <w:kern w:val="0"/>
                <w:sz w:val="28"/>
                <w:szCs w:val="28"/>
              </w:rPr>
            </w:pPr>
            <w:r>
              <w:rPr>
                <w:rFonts w:ascii="Times New Roman" w:hAnsi="Times New Roman" w:eastAsia="方正仿宋_GBK" w:cs="Times New Roman"/>
                <w:color w:val="000000" w:themeColor="text1"/>
                <w:kern w:val="0"/>
                <w:sz w:val="28"/>
                <w:szCs w:val="28"/>
              </w:rPr>
              <w:t>6</w:t>
            </w:r>
            <w:r>
              <w:rPr>
                <w:rFonts w:hint="eastAsia" w:ascii="Times New Roman" w:hAnsi="Times New Roman" w:eastAsia="方正仿宋_GBK" w:cs="Times New Roman"/>
                <w:color w:val="000000" w:themeColor="text1"/>
                <w:kern w:val="0"/>
                <w:sz w:val="28"/>
                <w:szCs w:val="28"/>
                <w:lang w:val="en-US" w:eastAsia="zh-CN"/>
              </w:rPr>
              <w:t>1</w:t>
            </w:r>
            <w:r>
              <w:rPr>
                <w:rFonts w:ascii="Times New Roman" w:hAnsi="Times New Roman" w:eastAsia="方正仿宋_GBK" w:cs="Times New Roman"/>
                <w:color w:val="000000" w:themeColor="text1"/>
                <w:kern w:val="0"/>
                <w:sz w:val="28"/>
                <w:szCs w:val="28"/>
              </w:rPr>
              <w:t>.</w:t>
            </w:r>
            <w:r>
              <w:rPr>
                <w:rFonts w:hint="eastAsia" w:ascii="Times New Roman" w:hAnsi="Times New Roman" w:eastAsia="方正仿宋_GBK" w:cs="Times New Roman"/>
                <w:color w:val="000000" w:themeColor="text1"/>
                <w:kern w:val="0"/>
                <w:sz w:val="28"/>
                <w:szCs w:val="28"/>
                <w:lang w:val="en-US" w:eastAsia="zh-CN"/>
              </w:rPr>
              <w:t>9</w:t>
            </w:r>
            <w:r>
              <w:rPr>
                <w:rFonts w:ascii="Times New Roman" w:hAnsi="Times New Roman" w:eastAsia="方正仿宋_GBK" w:cs="Times New Roman"/>
                <w:color w:val="000000" w:themeColor="text1"/>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960"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大专</w:t>
            </w:r>
          </w:p>
        </w:tc>
        <w:tc>
          <w:tcPr>
            <w:tcW w:w="1980" w:type="dxa"/>
            <w:tcBorders>
              <w:top w:val="outset" w:color="auto" w:sz="6" w:space="0"/>
              <w:left w:val="outset" w:color="auto" w:sz="6" w:space="0"/>
              <w:bottom w:val="outset" w:color="auto" w:sz="6" w:space="0"/>
              <w:right w:val="outset" w:color="auto" w:sz="6" w:space="0"/>
            </w:tcBorders>
            <w:vAlign w:val="center"/>
          </w:tcPr>
          <w:p>
            <w:pPr>
              <w:widowControl/>
              <w:ind w:right="360"/>
              <w:jc w:val="center"/>
              <w:rPr>
                <w:rFonts w:ascii="Times New Roman" w:hAnsi="Times New Roman" w:eastAsia="方正仿宋_GBK" w:cs="Times New Roman"/>
                <w:color w:val="000000" w:themeColor="text1"/>
                <w:kern w:val="0"/>
                <w:sz w:val="28"/>
                <w:szCs w:val="28"/>
              </w:rPr>
            </w:pPr>
            <w:r>
              <w:rPr>
                <w:rFonts w:ascii="Times New Roman" w:hAnsi="Times New Roman" w:eastAsia="方正仿宋_GBK" w:cs="Times New Roman"/>
                <w:color w:val="000000" w:themeColor="text1"/>
                <w:kern w:val="0"/>
                <w:sz w:val="28"/>
                <w:szCs w:val="28"/>
              </w:rPr>
              <w:t>8</w:t>
            </w:r>
          </w:p>
        </w:tc>
        <w:tc>
          <w:tcPr>
            <w:tcW w:w="2888" w:type="dxa"/>
            <w:tcBorders>
              <w:top w:val="outset" w:color="auto" w:sz="6" w:space="0"/>
              <w:left w:val="outset" w:color="auto" w:sz="6" w:space="0"/>
              <w:bottom w:val="outset" w:color="auto" w:sz="6" w:space="0"/>
              <w:right w:val="outset" w:color="auto" w:sz="6" w:space="0"/>
            </w:tcBorders>
            <w:vAlign w:val="center"/>
          </w:tcPr>
          <w:p>
            <w:pPr>
              <w:widowControl/>
              <w:ind w:right="360"/>
              <w:jc w:val="center"/>
              <w:rPr>
                <w:rFonts w:ascii="Times New Roman" w:hAnsi="Times New Roman" w:eastAsia="方正仿宋_GBK" w:cs="Times New Roman"/>
                <w:color w:val="000000" w:themeColor="text1"/>
                <w:kern w:val="0"/>
                <w:sz w:val="28"/>
                <w:szCs w:val="28"/>
              </w:rPr>
            </w:pPr>
            <w:r>
              <w:rPr>
                <w:rFonts w:ascii="Times New Roman" w:hAnsi="Times New Roman" w:eastAsia="方正仿宋_GBK" w:cs="Times New Roman"/>
                <w:color w:val="000000" w:themeColor="text1"/>
                <w:kern w:val="0"/>
                <w:sz w:val="28"/>
                <w:szCs w:val="28"/>
              </w:rPr>
              <w:t>3</w:t>
            </w:r>
            <w:r>
              <w:rPr>
                <w:rFonts w:hint="eastAsia" w:ascii="Times New Roman" w:hAnsi="Times New Roman" w:eastAsia="方正仿宋_GBK" w:cs="Times New Roman"/>
                <w:color w:val="000000" w:themeColor="text1"/>
                <w:kern w:val="0"/>
                <w:sz w:val="28"/>
                <w:szCs w:val="28"/>
                <w:lang w:val="en-US" w:eastAsia="zh-CN"/>
              </w:rPr>
              <w:t>8</w:t>
            </w:r>
            <w:r>
              <w:rPr>
                <w:rFonts w:ascii="Times New Roman" w:hAnsi="Times New Roman" w:eastAsia="方正仿宋_GBK" w:cs="Times New Roman"/>
                <w:color w:val="000000" w:themeColor="text1"/>
                <w:kern w:val="0"/>
                <w:sz w:val="28"/>
                <w:szCs w:val="28"/>
              </w:rPr>
              <w:t>.</w:t>
            </w:r>
            <w:r>
              <w:rPr>
                <w:rFonts w:hint="eastAsia" w:ascii="Times New Roman" w:hAnsi="Times New Roman" w:eastAsia="方正仿宋_GBK" w:cs="Times New Roman"/>
                <w:color w:val="000000" w:themeColor="text1"/>
                <w:kern w:val="0"/>
                <w:sz w:val="28"/>
                <w:szCs w:val="28"/>
                <w:lang w:val="en-US" w:eastAsia="zh-CN"/>
              </w:rPr>
              <w:t>1</w:t>
            </w:r>
            <w:r>
              <w:rPr>
                <w:rFonts w:ascii="Times New Roman" w:hAnsi="Times New Roman" w:eastAsia="方正仿宋_GBK" w:cs="Times New Roman"/>
                <w:color w:val="000000" w:themeColor="text1"/>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960"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中专</w:t>
            </w:r>
          </w:p>
        </w:tc>
        <w:tc>
          <w:tcPr>
            <w:tcW w:w="1980" w:type="dxa"/>
            <w:tcBorders>
              <w:top w:val="outset" w:color="auto" w:sz="6" w:space="0"/>
              <w:left w:val="outset" w:color="auto" w:sz="6" w:space="0"/>
              <w:bottom w:val="outset" w:color="auto" w:sz="6" w:space="0"/>
              <w:right w:val="outset" w:color="auto" w:sz="6" w:space="0"/>
            </w:tcBorders>
            <w:vAlign w:val="center"/>
          </w:tcPr>
          <w:p>
            <w:pPr>
              <w:widowControl/>
              <w:ind w:firstLine="700" w:firstLineChars="250"/>
              <w:rPr>
                <w:rFonts w:ascii="Times New Roman" w:hAnsi="Times New Roman" w:eastAsia="方正仿宋_GBK" w:cs="Times New Roman"/>
                <w:color w:val="000000" w:themeColor="text1"/>
                <w:kern w:val="0"/>
                <w:sz w:val="28"/>
                <w:szCs w:val="28"/>
              </w:rPr>
            </w:pPr>
            <w:r>
              <w:rPr>
                <w:rFonts w:ascii="Times New Roman" w:hAnsi="Times New Roman" w:eastAsia="方正仿宋_GBK" w:cs="Times New Roman"/>
                <w:color w:val="000000" w:themeColor="text1"/>
                <w:kern w:val="0"/>
                <w:sz w:val="28"/>
                <w:szCs w:val="28"/>
              </w:rPr>
              <w:t>0</w:t>
            </w:r>
          </w:p>
        </w:tc>
        <w:tc>
          <w:tcPr>
            <w:tcW w:w="288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color w:val="000000" w:themeColor="text1"/>
                <w:kern w:val="0"/>
                <w:sz w:val="28"/>
                <w:szCs w:val="28"/>
              </w:rPr>
            </w:pPr>
            <w:r>
              <w:rPr>
                <w:rFonts w:ascii="Times New Roman" w:hAnsi="Times New Roman" w:eastAsia="方正仿宋_GBK" w:cs="Times New Roman"/>
                <w:color w:val="000000" w:themeColor="text1"/>
                <w:kern w:val="0"/>
                <w:sz w:val="28"/>
                <w:szCs w:val="28"/>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960"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高中及其他</w:t>
            </w:r>
          </w:p>
        </w:tc>
        <w:tc>
          <w:tcPr>
            <w:tcW w:w="1980" w:type="dxa"/>
            <w:tcBorders>
              <w:top w:val="outset" w:color="auto" w:sz="6" w:space="0"/>
              <w:left w:val="outset" w:color="auto" w:sz="6" w:space="0"/>
              <w:bottom w:val="outset" w:color="auto" w:sz="6" w:space="0"/>
              <w:right w:val="outset" w:color="auto" w:sz="6" w:space="0"/>
            </w:tcBorders>
            <w:vAlign w:val="center"/>
          </w:tcPr>
          <w:p>
            <w:pPr>
              <w:widowControl/>
              <w:ind w:firstLine="700" w:firstLineChars="250"/>
              <w:rPr>
                <w:rFonts w:ascii="Times New Roman" w:hAnsi="Times New Roman" w:eastAsia="方正仿宋_GBK" w:cs="Times New Roman"/>
                <w:color w:val="000000" w:themeColor="text1"/>
                <w:kern w:val="0"/>
                <w:sz w:val="28"/>
                <w:szCs w:val="28"/>
              </w:rPr>
            </w:pPr>
            <w:r>
              <w:rPr>
                <w:rFonts w:ascii="Times New Roman" w:hAnsi="Times New Roman" w:eastAsia="方正仿宋_GBK" w:cs="Times New Roman"/>
                <w:color w:val="000000" w:themeColor="text1"/>
                <w:kern w:val="0"/>
                <w:sz w:val="28"/>
                <w:szCs w:val="28"/>
              </w:rPr>
              <w:t>0</w:t>
            </w:r>
          </w:p>
        </w:tc>
        <w:tc>
          <w:tcPr>
            <w:tcW w:w="288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color w:val="000000" w:themeColor="text1"/>
                <w:kern w:val="0"/>
                <w:sz w:val="28"/>
                <w:szCs w:val="28"/>
              </w:rPr>
            </w:pPr>
            <w:r>
              <w:rPr>
                <w:rFonts w:ascii="Times New Roman" w:hAnsi="Times New Roman" w:eastAsia="方正仿宋_GBK" w:cs="Times New Roman"/>
                <w:color w:val="000000" w:themeColor="text1"/>
                <w:kern w:val="0"/>
                <w:sz w:val="28"/>
                <w:szCs w:val="28"/>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960"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合计</w:t>
            </w:r>
          </w:p>
        </w:tc>
        <w:tc>
          <w:tcPr>
            <w:tcW w:w="1980" w:type="dxa"/>
            <w:tcBorders>
              <w:top w:val="outset" w:color="auto" w:sz="6" w:space="0"/>
              <w:left w:val="outset" w:color="auto" w:sz="6" w:space="0"/>
              <w:bottom w:val="outset" w:color="auto" w:sz="6" w:space="0"/>
              <w:right w:val="outset" w:color="auto" w:sz="6" w:space="0"/>
            </w:tcBorders>
            <w:vAlign w:val="center"/>
          </w:tcPr>
          <w:p>
            <w:pPr>
              <w:widowControl/>
              <w:ind w:right="600"/>
              <w:jc w:val="center"/>
              <w:rPr>
                <w:rFonts w:hint="eastAsia" w:ascii="Times New Roman" w:hAnsi="Times New Roman" w:eastAsia="方正仿宋_GBK" w:cs="Times New Roman"/>
                <w:color w:val="000000" w:themeColor="text1"/>
                <w:kern w:val="0"/>
                <w:sz w:val="28"/>
                <w:szCs w:val="28"/>
                <w:lang w:eastAsia="zh-CN"/>
              </w:rPr>
            </w:pPr>
            <w:r>
              <w:rPr>
                <w:rFonts w:ascii="Times New Roman" w:hAnsi="Times New Roman" w:eastAsia="方正仿宋_GBK" w:cs="Times New Roman"/>
                <w:color w:val="000000" w:themeColor="text1"/>
                <w:kern w:val="0"/>
                <w:sz w:val="28"/>
                <w:szCs w:val="28"/>
              </w:rPr>
              <w:t>2</w:t>
            </w:r>
            <w:r>
              <w:rPr>
                <w:rFonts w:hint="eastAsia" w:ascii="Times New Roman" w:hAnsi="Times New Roman" w:eastAsia="方正仿宋_GBK" w:cs="Times New Roman"/>
                <w:color w:val="000000" w:themeColor="text1"/>
                <w:kern w:val="0"/>
                <w:sz w:val="28"/>
                <w:szCs w:val="28"/>
                <w:lang w:val="en-US" w:eastAsia="zh-CN"/>
              </w:rPr>
              <w:t>1</w:t>
            </w:r>
          </w:p>
        </w:tc>
        <w:tc>
          <w:tcPr>
            <w:tcW w:w="2888" w:type="dxa"/>
            <w:tcBorders>
              <w:top w:val="outset" w:color="auto" w:sz="6" w:space="0"/>
              <w:left w:val="outset" w:color="auto" w:sz="6" w:space="0"/>
              <w:bottom w:val="outset" w:color="auto" w:sz="6" w:space="0"/>
              <w:right w:val="outset" w:color="auto" w:sz="6" w:space="0"/>
            </w:tcBorders>
            <w:vAlign w:val="center"/>
          </w:tcPr>
          <w:p>
            <w:pPr>
              <w:widowControl/>
              <w:ind w:right="240"/>
              <w:jc w:val="center"/>
              <w:rPr>
                <w:rFonts w:ascii="Times New Roman" w:hAnsi="Times New Roman" w:eastAsia="方正仿宋_GBK" w:cs="Times New Roman"/>
                <w:color w:val="000000" w:themeColor="text1"/>
                <w:kern w:val="0"/>
                <w:sz w:val="28"/>
                <w:szCs w:val="28"/>
              </w:rPr>
            </w:pPr>
            <w:r>
              <w:rPr>
                <w:rFonts w:ascii="Times New Roman" w:hAnsi="Times New Roman" w:eastAsia="方正仿宋_GBK" w:cs="Times New Roman"/>
                <w:color w:val="000000" w:themeColor="text1"/>
                <w:kern w:val="0"/>
                <w:sz w:val="28"/>
                <w:szCs w:val="28"/>
              </w:rPr>
              <w:t>100%</w:t>
            </w:r>
          </w:p>
        </w:tc>
      </w:tr>
    </w:tbl>
    <w:p>
      <w:pPr>
        <w:widowControl/>
        <w:spacing w:line="360" w:lineRule="auto"/>
        <w:jc w:val="center"/>
        <w:rPr>
          <w:rFonts w:ascii="Times New Roman" w:hAnsi="Times New Roman" w:eastAsia="方正黑体_GBK" w:cs="Times New Roman"/>
          <w:bCs/>
          <w:color w:val="000000" w:themeColor="text1"/>
          <w:kern w:val="0"/>
          <w:sz w:val="44"/>
          <w:szCs w:val="44"/>
        </w:rPr>
      </w:pPr>
    </w:p>
    <w:p>
      <w:pPr>
        <w:keepNext w:val="0"/>
        <w:keepLines w:val="0"/>
        <w:pageBreakBefore w:val="0"/>
        <w:widowControl/>
        <w:kinsoku/>
        <w:wordWrap/>
        <w:overflowPunct/>
        <w:topLinePunct w:val="0"/>
        <w:autoSpaceDE/>
        <w:autoSpaceDN/>
        <w:bidi w:val="0"/>
        <w:adjustRightInd/>
        <w:snapToGrid/>
        <w:spacing w:before="625" w:beforeLines="200" w:after="625" w:afterLines="200" w:line="640" w:lineRule="exact"/>
        <w:jc w:val="center"/>
        <w:textAlignment w:val="auto"/>
        <w:rPr>
          <w:rFonts w:ascii="Times New Roman" w:hAnsi="Times New Roman" w:eastAsia="方正黑体_GBK" w:cs="Times New Roman"/>
          <w:bCs/>
          <w:color w:val="000000" w:themeColor="text1"/>
          <w:kern w:val="0"/>
          <w:sz w:val="44"/>
          <w:szCs w:val="44"/>
        </w:rPr>
      </w:pPr>
      <w:r>
        <w:rPr>
          <w:rFonts w:hint="eastAsia" w:ascii="Times New Roman" w:hAnsi="Times New Roman" w:eastAsia="方正黑体_GBK" w:cs="Times New Roman"/>
          <w:bCs/>
          <w:color w:val="000000" w:themeColor="text1"/>
          <w:kern w:val="0"/>
          <w:sz w:val="44"/>
          <w:szCs w:val="44"/>
        </w:rPr>
        <w:t>第五节</w:t>
      </w:r>
      <w:r>
        <w:rPr>
          <w:rFonts w:ascii="Times New Roman" w:hAnsi="Times New Roman" w:eastAsia="方正黑体_GBK" w:cs="Times New Roman"/>
          <w:bCs/>
          <w:color w:val="000000" w:themeColor="text1"/>
          <w:kern w:val="0"/>
          <w:sz w:val="44"/>
          <w:szCs w:val="44"/>
        </w:rPr>
        <w:t xml:space="preserve">  </w:t>
      </w:r>
      <w:r>
        <w:rPr>
          <w:rFonts w:hint="eastAsia" w:ascii="Times New Roman" w:hAnsi="Times New Roman" w:eastAsia="方正黑体_GBK" w:cs="Times New Roman"/>
          <w:bCs/>
          <w:color w:val="000000" w:themeColor="text1"/>
          <w:kern w:val="0"/>
          <w:sz w:val="44"/>
          <w:szCs w:val="44"/>
        </w:rPr>
        <w:t>部门设置情况</w:t>
      </w:r>
    </w:p>
    <w:p>
      <w:pPr>
        <w:widowControl/>
        <w:spacing w:line="360" w:lineRule="auto"/>
        <w:ind w:firstLine="640" w:firstLineChars="200"/>
        <w:jc w:val="left"/>
        <w:rPr>
          <w:rFonts w:ascii="Times New Roman" w:hAnsi="Times New Roman" w:eastAsia="方正黑体_GBK" w:cs="Times New Roman"/>
          <w:bCs/>
          <w:color w:val="000000" w:themeColor="text1"/>
          <w:kern w:val="0"/>
          <w:sz w:val="32"/>
          <w:szCs w:val="32"/>
        </w:rPr>
      </w:pPr>
      <w:r>
        <w:rPr>
          <w:rFonts w:hint="eastAsia" w:ascii="Times New Roman" w:hAnsi="Times New Roman" w:eastAsia="方正黑体_GBK" w:cs="Times New Roman"/>
          <w:bCs/>
          <w:color w:val="000000" w:themeColor="text1"/>
          <w:kern w:val="0"/>
          <w:sz w:val="32"/>
          <w:szCs w:val="32"/>
        </w:rPr>
        <w:t>一、部门设置</w:t>
      </w:r>
    </w:p>
    <w:p>
      <w:pPr>
        <w:widowControl/>
        <w:spacing w:line="360" w:lineRule="auto"/>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本行设置业务发展部、风险管理部、综合管理部、会计财务部和营业部五个部门。</w:t>
      </w:r>
    </w:p>
    <w:p>
      <w:pPr>
        <w:widowControl/>
        <w:spacing w:line="360" w:lineRule="auto"/>
        <w:ind w:firstLine="640" w:firstLineChars="200"/>
        <w:jc w:val="left"/>
        <w:rPr>
          <w:rFonts w:ascii="Times New Roman" w:hAnsi="Times New Roman" w:eastAsia="方正黑体_GBK" w:cs="Times New Roman"/>
          <w:bCs/>
          <w:color w:val="000000" w:themeColor="text1"/>
          <w:kern w:val="0"/>
          <w:sz w:val="32"/>
          <w:szCs w:val="32"/>
        </w:rPr>
      </w:pPr>
      <w:r>
        <w:rPr>
          <w:rFonts w:hint="eastAsia" w:ascii="Times New Roman" w:hAnsi="Times New Roman" w:eastAsia="方正黑体_GBK" w:cs="Times New Roman"/>
          <w:bCs/>
          <w:color w:val="000000" w:themeColor="text1"/>
          <w:kern w:val="0"/>
          <w:sz w:val="32"/>
          <w:szCs w:val="32"/>
        </w:rPr>
        <w:t>二、各部门职能</w:t>
      </w:r>
    </w:p>
    <w:tbl>
      <w:tblPr>
        <w:tblStyle w:val="16"/>
        <w:tblW w:w="8499"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6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355" w:type="dxa"/>
            <w:vAlign w:val="center"/>
          </w:tcPr>
          <w:p>
            <w:pPr>
              <w:widowControl/>
              <w:jc w:val="center"/>
              <w:rPr>
                <w:rFonts w:ascii="Times New Roman" w:hAnsi="Times New Roman" w:eastAsia="方正仿宋_GBK" w:cs="Times New Roman"/>
                <w:b/>
                <w:color w:val="000000" w:themeColor="text1"/>
                <w:kern w:val="0"/>
                <w:sz w:val="28"/>
                <w:szCs w:val="28"/>
              </w:rPr>
            </w:pPr>
            <w:r>
              <w:rPr>
                <w:rFonts w:hint="eastAsia" w:ascii="Times New Roman" w:hAnsi="Times New Roman" w:eastAsia="方正仿宋_GBK" w:cs="Times New Roman"/>
                <w:b/>
                <w:color w:val="000000" w:themeColor="text1"/>
                <w:kern w:val="0"/>
                <w:sz w:val="28"/>
                <w:szCs w:val="28"/>
              </w:rPr>
              <w:t>部门名称</w:t>
            </w:r>
          </w:p>
        </w:tc>
        <w:tc>
          <w:tcPr>
            <w:tcW w:w="6144" w:type="dxa"/>
            <w:vAlign w:val="center"/>
          </w:tcPr>
          <w:p>
            <w:pPr>
              <w:widowControl/>
              <w:jc w:val="center"/>
              <w:rPr>
                <w:rFonts w:ascii="Times New Roman" w:hAnsi="Times New Roman" w:eastAsia="方正仿宋_GBK" w:cs="Times New Roman"/>
                <w:b/>
                <w:color w:val="000000" w:themeColor="text1"/>
                <w:kern w:val="0"/>
                <w:sz w:val="28"/>
                <w:szCs w:val="28"/>
              </w:rPr>
            </w:pPr>
            <w:r>
              <w:rPr>
                <w:rFonts w:hint="eastAsia" w:ascii="Times New Roman" w:hAnsi="Times New Roman" w:eastAsia="方正仿宋_GBK" w:cs="Times New Roman"/>
                <w:b/>
                <w:color w:val="000000" w:themeColor="text1"/>
                <w:kern w:val="0"/>
                <w:sz w:val="28"/>
                <w:szCs w:val="28"/>
              </w:rPr>
              <w:t>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vAlign w:val="center"/>
          </w:tcPr>
          <w:p>
            <w:pPr>
              <w:widowControl/>
              <w:jc w:val="center"/>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综合管理部</w:t>
            </w:r>
          </w:p>
        </w:tc>
        <w:tc>
          <w:tcPr>
            <w:tcW w:w="6144" w:type="dxa"/>
            <w:vAlign w:val="center"/>
          </w:tcPr>
          <w:p>
            <w:pPr>
              <w:widowControl/>
              <w:jc w:val="left"/>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负责人力资源、文书、党建、后勤、安全保卫工作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vAlign w:val="center"/>
          </w:tcPr>
          <w:p>
            <w:pPr>
              <w:widowControl/>
              <w:jc w:val="center"/>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风险管理部</w:t>
            </w:r>
          </w:p>
        </w:tc>
        <w:tc>
          <w:tcPr>
            <w:tcW w:w="6144" w:type="dxa"/>
            <w:vAlign w:val="center"/>
          </w:tcPr>
          <w:p>
            <w:pPr>
              <w:widowControl/>
              <w:jc w:val="left"/>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负责本行风险管理、合规管理、信贷管理、授信业务、审计稽核等工作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vAlign w:val="center"/>
          </w:tcPr>
          <w:p>
            <w:pPr>
              <w:widowControl/>
              <w:jc w:val="center"/>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业务发展部</w:t>
            </w:r>
          </w:p>
        </w:tc>
        <w:tc>
          <w:tcPr>
            <w:tcW w:w="6144" w:type="dxa"/>
            <w:vAlign w:val="center"/>
          </w:tcPr>
          <w:p>
            <w:pPr>
              <w:widowControl/>
              <w:jc w:val="left"/>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负责目标客户存款、贷款及其它金融业务的指导、管理与营销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vAlign w:val="center"/>
          </w:tcPr>
          <w:p>
            <w:pPr>
              <w:widowControl/>
              <w:jc w:val="center"/>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营业部</w:t>
            </w:r>
          </w:p>
        </w:tc>
        <w:tc>
          <w:tcPr>
            <w:tcW w:w="6144" w:type="dxa"/>
            <w:vAlign w:val="center"/>
          </w:tcPr>
          <w:p>
            <w:pPr>
              <w:widowControl/>
              <w:jc w:val="left"/>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负责现金管理、账户管理工作；负责反假币、反洗钱工作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vAlign w:val="center"/>
          </w:tcPr>
          <w:p>
            <w:pPr>
              <w:widowControl/>
              <w:jc w:val="center"/>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会计财务部</w:t>
            </w:r>
          </w:p>
        </w:tc>
        <w:tc>
          <w:tcPr>
            <w:tcW w:w="6144" w:type="dxa"/>
            <w:vAlign w:val="center"/>
          </w:tcPr>
          <w:p>
            <w:pPr>
              <w:widowControl/>
              <w:jc w:val="left"/>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负责本行资金管理、会计、出纳、支付结算等基础工作的管理；负责财务费用控制和管理</w:t>
            </w:r>
          </w:p>
        </w:tc>
      </w:tr>
    </w:tbl>
    <w:p>
      <w:pPr>
        <w:keepNext w:val="0"/>
        <w:keepLines w:val="0"/>
        <w:pageBreakBefore w:val="0"/>
        <w:widowControl/>
        <w:kinsoku/>
        <w:wordWrap/>
        <w:overflowPunct/>
        <w:topLinePunct w:val="0"/>
        <w:autoSpaceDE/>
        <w:autoSpaceDN/>
        <w:bidi w:val="0"/>
        <w:adjustRightInd/>
        <w:snapToGrid/>
        <w:spacing w:before="625" w:beforeLines="200" w:after="625" w:afterLines="200" w:line="640" w:lineRule="exact"/>
        <w:jc w:val="center"/>
        <w:textAlignment w:val="auto"/>
        <w:rPr>
          <w:rFonts w:ascii="Times New Roman" w:hAnsi="Times New Roman" w:eastAsia="方正黑体_GBK" w:cs="Times New Roman"/>
          <w:bCs/>
          <w:color w:val="000000" w:themeColor="text1"/>
          <w:kern w:val="0"/>
          <w:sz w:val="44"/>
          <w:szCs w:val="44"/>
        </w:rPr>
      </w:pPr>
      <w:r>
        <w:rPr>
          <w:rFonts w:hint="eastAsia" w:ascii="Times New Roman" w:hAnsi="Times New Roman" w:eastAsia="方正黑体_GBK" w:cs="Times New Roman"/>
          <w:bCs/>
          <w:color w:val="000000" w:themeColor="text1"/>
          <w:kern w:val="0"/>
          <w:sz w:val="44"/>
          <w:szCs w:val="44"/>
        </w:rPr>
        <w:t>第六节公司治理情况</w:t>
      </w:r>
    </w:p>
    <w:p>
      <w:pPr>
        <w:widowControl/>
        <w:spacing w:line="360" w:lineRule="auto"/>
        <w:ind w:firstLine="796" w:firstLineChars="249"/>
        <w:jc w:val="left"/>
        <w:rPr>
          <w:rFonts w:ascii="Times New Roman" w:hAnsi="Times New Roman" w:eastAsia="方正黑体_GBK" w:cs="Times New Roman"/>
          <w:bCs/>
          <w:color w:val="000000" w:themeColor="text1"/>
          <w:kern w:val="0"/>
          <w:sz w:val="32"/>
          <w:szCs w:val="32"/>
        </w:rPr>
      </w:pPr>
      <w:r>
        <w:rPr>
          <w:rFonts w:hint="eastAsia" w:ascii="Times New Roman" w:hAnsi="Times New Roman" w:eastAsia="方正黑体_GBK" w:cs="Times New Roman"/>
          <w:bCs/>
          <w:color w:val="000000" w:themeColor="text1"/>
          <w:kern w:val="0"/>
          <w:sz w:val="32"/>
          <w:szCs w:val="32"/>
        </w:rPr>
        <w:t>一、公司组织机构</w:t>
      </w:r>
    </w:p>
    <w:p>
      <w:pPr>
        <w:widowControl/>
        <w:spacing w:line="64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本公司设立了</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三会一层</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的公司治理架构，即股东大会、董事会、监事会和高级管理层，并制定了相应的议事规则和工作规程。报告期内，本公司严格按照《中华人民共和国公司法》（以下简称《公司法》）、《中华人民共和国商业银行法》（以下简称《商业银行法》）等相关法律法规，结合本公司实际情况，不断完善治理结构，提高信息透明度，保护存款人利益，为股东创造价值，勇于承担社会责任。</w:t>
      </w:r>
    </w:p>
    <w:p>
      <w:pPr>
        <w:widowControl/>
        <w:spacing w:line="640" w:lineRule="exact"/>
        <w:ind w:firstLine="796" w:firstLineChars="249"/>
        <w:jc w:val="left"/>
        <w:rPr>
          <w:rFonts w:ascii="Times New Roman" w:hAnsi="Times New Roman" w:eastAsia="方正黑体_GBK" w:cs="Times New Roman"/>
          <w:bCs/>
          <w:color w:val="000000" w:themeColor="text1"/>
          <w:kern w:val="0"/>
          <w:sz w:val="32"/>
          <w:szCs w:val="32"/>
        </w:rPr>
      </w:pPr>
      <w:r>
        <w:rPr>
          <w:rFonts w:hint="eastAsia" w:ascii="Times New Roman" w:hAnsi="Times New Roman" w:eastAsia="方正黑体_GBK" w:cs="Times New Roman"/>
          <w:bCs/>
          <w:color w:val="000000" w:themeColor="text1"/>
          <w:kern w:val="0"/>
          <w:sz w:val="32"/>
          <w:szCs w:val="32"/>
        </w:rPr>
        <w:t>二、股东大会、董事会和监事会职能</w:t>
      </w:r>
    </w:p>
    <w:p>
      <w:pPr>
        <w:widowControl/>
        <w:spacing w:line="64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本公司股东大会、董事会和监事会均能按照有关法律、法规和公司章程、议事规则及工作规程的规定独立有效运作。</w:t>
      </w:r>
    </w:p>
    <w:p>
      <w:pPr>
        <w:spacing w:line="640" w:lineRule="exact"/>
        <w:ind w:left="643"/>
        <w:rPr>
          <w:rFonts w:ascii="Times New Roman" w:hAnsi="Times New Roman" w:eastAsia="方正楷体_GBK" w:cs="Times New Roman"/>
          <w:b/>
          <w:bCs/>
          <w:color w:val="000000" w:themeColor="text1"/>
          <w:kern w:val="0"/>
          <w:sz w:val="32"/>
          <w:szCs w:val="32"/>
        </w:rPr>
      </w:pPr>
      <w:r>
        <w:rPr>
          <w:rFonts w:hint="eastAsia" w:ascii="Times New Roman" w:hAnsi="Times New Roman" w:eastAsia="方正楷体_GBK" w:cs="Times New Roman"/>
          <w:b/>
          <w:bCs/>
          <w:color w:val="000000" w:themeColor="text1"/>
          <w:kern w:val="0"/>
          <w:sz w:val="32"/>
          <w:szCs w:val="32"/>
        </w:rPr>
        <w:t>（一）股东大会</w:t>
      </w:r>
    </w:p>
    <w:p>
      <w:pPr>
        <w:shd w:val="clear" w:color="auto" w:fill="FFFFFF"/>
        <w:snapToGrid w:val="0"/>
        <w:spacing w:line="64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color w:val="000000" w:themeColor="text1"/>
          <w:sz w:val="32"/>
          <w:szCs w:val="32"/>
        </w:rPr>
        <w:t>本行股东大会是本行的权力机构，行使下列职权：</w:t>
      </w:r>
    </w:p>
    <w:p>
      <w:pPr>
        <w:shd w:val="clear" w:color="auto" w:fill="FFFFFF"/>
        <w:snapToGrid w:val="0"/>
        <w:spacing w:line="64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1.</w:t>
      </w:r>
      <w:r>
        <w:rPr>
          <w:rFonts w:hint="eastAsia" w:ascii="Times New Roman" w:hAnsi="Times New Roman" w:eastAsia="方正仿宋_GBK" w:cs="Times New Roman"/>
          <w:color w:val="000000" w:themeColor="text1"/>
          <w:sz w:val="32"/>
          <w:szCs w:val="32"/>
        </w:rPr>
        <w:t>决定本行的经营方针和投资计划；</w:t>
      </w:r>
    </w:p>
    <w:p>
      <w:pPr>
        <w:shd w:val="clear" w:color="auto" w:fill="FFFFFF"/>
        <w:snapToGrid w:val="0"/>
        <w:spacing w:line="64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2.</w:t>
      </w:r>
      <w:r>
        <w:rPr>
          <w:rFonts w:hint="eastAsia" w:ascii="Times New Roman" w:hAnsi="Times New Roman" w:eastAsia="方正仿宋_GBK" w:cs="Times New Roman"/>
          <w:color w:val="000000" w:themeColor="text1"/>
          <w:sz w:val="32"/>
          <w:szCs w:val="32"/>
        </w:rPr>
        <w:t>选举和罢免非由职工代表担任的董事、监事，决定有关董事、监事的报酬事项；</w:t>
      </w:r>
    </w:p>
    <w:p>
      <w:pPr>
        <w:shd w:val="clear" w:color="auto" w:fill="FFFFFF"/>
        <w:snapToGrid w:val="0"/>
        <w:spacing w:line="64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3.</w:t>
      </w:r>
      <w:r>
        <w:rPr>
          <w:rFonts w:hint="eastAsia" w:ascii="Times New Roman" w:hAnsi="Times New Roman" w:eastAsia="方正仿宋_GBK" w:cs="Times New Roman"/>
          <w:color w:val="000000" w:themeColor="text1"/>
          <w:sz w:val="32"/>
          <w:szCs w:val="32"/>
        </w:rPr>
        <w:t>审议批准董事会报告；</w:t>
      </w:r>
    </w:p>
    <w:p>
      <w:pPr>
        <w:shd w:val="clear" w:color="auto" w:fill="FFFFFF"/>
        <w:snapToGrid w:val="0"/>
        <w:spacing w:line="64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4.</w:t>
      </w:r>
      <w:r>
        <w:rPr>
          <w:rFonts w:hint="eastAsia" w:ascii="Times New Roman" w:hAnsi="Times New Roman" w:eastAsia="方正仿宋_GBK" w:cs="Times New Roman"/>
          <w:color w:val="000000" w:themeColor="text1"/>
          <w:sz w:val="32"/>
          <w:szCs w:val="32"/>
        </w:rPr>
        <w:t>审议批准监事会报告；</w:t>
      </w:r>
    </w:p>
    <w:p>
      <w:pPr>
        <w:shd w:val="clear" w:color="auto" w:fill="FFFFFF"/>
        <w:snapToGrid w:val="0"/>
        <w:spacing w:line="64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5.</w:t>
      </w:r>
      <w:r>
        <w:rPr>
          <w:rFonts w:hint="eastAsia" w:ascii="Times New Roman" w:hAnsi="Times New Roman" w:eastAsia="方正仿宋_GBK" w:cs="Times New Roman"/>
          <w:color w:val="000000" w:themeColor="text1"/>
          <w:sz w:val="32"/>
          <w:szCs w:val="32"/>
        </w:rPr>
        <w:t>审议批准本行的年度财务预算方案、决算方案；</w:t>
      </w:r>
    </w:p>
    <w:p>
      <w:pPr>
        <w:shd w:val="clear" w:color="auto" w:fill="FFFFFF"/>
        <w:snapToGrid w:val="0"/>
        <w:spacing w:line="64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6.</w:t>
      </w:r>
      <w:r>
        <w:rPr>
          <w:rFonts w:hint="eastAsia" w:ascii="Times New Roman" w:hAnsi="Times New Roman" w:eastAsia="方正仿宋_GBK" w:cs="Times New Roman"/>
          <w:color w:val="000000" w:themeColor="text1"/>
          <w:sz w:val="32"/>
          <w:szCs w:val="32"/>
        </w:rPr>
        <w:t>审议批准本行的利润分配方案和亏损弥补方案；</w:t>
      </w:r>
    </w:p>
    <w:p>
      <w:pPr>
        <w:shd w:val="clear" w:color="auto" w:fill="FFFFFF"/>
        <w:snapToGrid w:val="0"/>
        <w:spacing w:line="64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7.</w:t>
      </w:r>
      <w:r>
        <w:rPr>
          <w:rFonts w:hint="eastAsia" w:ascii="Times New Roman" w:hAnsi="Times New Roman" w:eastAsia="方正仿宋_GBK" w:cs="Times New Roman"/>
          <w:color w:val="000000" w:themeColor="text1"/>
          <w:sz w:val="32"/>
          <w:szCs w:val="32"/>
        </w:rPr>
        <w:t>对本行增加或者减少注册资本做出决议；</w:t>
      </w:r>
    </w:p>
    <w:p>
      <w:pPr>
        <w:shd w:val="clear" w:color="auto" w:fill="FFFFFF"/>
        <w:snapToGrid w:val="0"/>
        <w:spacing w:line="64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8.</w:t>
      </w:r>
      <w:r>
        <w:rPr>
          <w:rFonts w:hint="eastAsia" w:ascii="Times New Roman" w:hAnsi="Times New Roman" w:eastAsia="方正仿宋_GBK" w:cs="Times New Roman"/>
          <w:color w:val="000000" w:themeColor="text1"/>
          <w:sz w:val="32"/>
          <w:szCs w:val="32"/>
        </w:rPr>
        <w:t>对本行重大收购事宜及回购股份做出决议；</w:t>
      </w:r>
    </w:p>
    <w:p>
      <w:pPr>
        <w:shd w:val="clear" w:color="auto" w:fill="FFFFFF"/>
        <w:snapToGrid w:val="0"/>
        <w:spacing w:line="64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9.</w:t>
      </w:r>
      <w:r>
        <w:rPr>
          <w:rFonts w:hint="eastAsia" w:ascii="Times New Roman" w:hAnsi="Times New Roman" w:eastAsia="方正仿宋_GBK" w:cs="Times New Roman"/>
          <w:color w:val="000000" w:themeColor="text1"/>
          <w:sz w:val="32"/>
          <w:szCs w:val="32"/>
        </w:rPr>
        <w:t>审议批准本行重大的股权投资事项；</w:t>
      </w:r>
    </w:p>
    <w:p>
      <w:pPr>
        <w:shd w:val="clear" w:color="auto" w:fill="FFFFFF"/>
        <w:snapToGrid w:val="0"/>
        <w:spacing w:line="64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10.</w:t>
      </w:r>
      <w:r>
        <w:rPr>
          <w:rFonts w:hint="eastAsia" w:ascii="Times New Roman" w:hAnsi="Times New Roman" w:eastAsia="方正仿宋_GBK" w:cs="Times New Roman"/>
          <w:color w:val="000000" w:themeColor="text1"/>
          <w:sz w:val="32"/>
          <w:szCs w:val="32"/>
        </w:rPr>
        <w:t>对发行本行债券做出决议；</w:t>
      </w:r>
    </w:p>
    <w:p>
      <w:pPr>
        <w:shd w:val="clear" w:color="auto" w:fill="FFFFFF"/>
        <w:snapToGrid w:val="0"/>
        <w:spacing w:line="64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11.</w:t>
      </w:r>
      <w:r>
        <w:rPr>
          <w:rFonts w:hint="eastAsia" w:ascii="Times New Roman" w:hAnsi="Times New Roman" w:eastAsia="方正仿宋_GBK" w:cs="Times New Roman"/>
          <w:color w:val="000000" w:themeColor="text1"/>
          <w:sz w:val="32"/>
          <w:szCs w:val="32"/>
        </w:rPr>
        <w:t>对本行合并、分立、解散、清算或变更公司形式等事项做出决议；</w:t>
      </w:r>
    </w:p>
    <w:p>
      <w:pPr>
        <w:shd w:val="clear" w:color="auto" w:fill="FFFFFF"/>
        <w:snapToGrid w:val="0"/>
        <w:spacing w:line="64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12.</w:t>
      </w:r>
      <w:r>
        <w:rPr>
          <w:rFonts w:hint="eastAsia" w:ascii="Times New Roman" w:hAnsi="Times New Roman" w:eastAsia="方正仿宋_GBK" w:cs="Times New Roman"/>
          <w:color w:val="000000" w:themeColor="text1"/>
          <w:sz w:val="32"/>
          <w:szCs w:val="32"/>
        </w:rPr>
        <w:t>修订本行章程；</w:t>
      </w:r>
    </w:p>
    <w:p>
      <w:pPr>
        <w:shd w:val="clear" w:color="auto" w:fill="FFFFFF"/>
        <w:snapToGrid w:val="0"/>
        <w:spacing w:line="64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13.</w:t>
      </w:r>
      <w:r>
        <w:rPr>
          <w:rFonts w:hint="eastAsia" w:ascii="Times New Roman" w:hAnsi="Times New Roman" w:eastAsia="方正仿宋_GBK" w:cs="Times New Roman"/>
          <w:color w:val="000000" w:themeColor="text1"/>
          <w:sz w:val="32"/>
          <w:szCs w:val="32"/>
        </w:rPr>
        <w:t>审议单独或者合并持有本行股份总数</w:t>
      </w:r>
      <w:r>
        <w:rPr>
          <w:rFonts w:ascii="Times New Roman" w:hAnsi="Times New Roman" w:eastAsia="方正仿宋_GBK" w:cs="Times New Roman"/>
          <w:color w:val="000000" w:themeColor="text1"/>
          <w:sz w:val="32"/>
          <w:szCs w:val="32"/>
        </w:rPr>
        <w:t>5%</w:t>
      </w:r>
      <w:r>
        <w:rPr>
          <w:rFonts w:hint="eastAsia" w:ascii="Times New Roman" w:hAnsi="Times New Roman" w:eastAsia="方正仿宋_GBK" w:cs="Times New Roman"/>
          <w:color w:val="000000" w:themeColor="text1"/>
          <w:sz w:val="32"/>
          <w:szCs w:val="32"/>
        </w:rPr>
        <w:t>以上的股东的提案；</w:t>
      </w:r>
    </w:p>
    <w:p>
      <w:pPr>
        <w:shd w:val="clear" w:color="auto" w:fill="FFFFFF"/>
        <w:snapToGrid w:val="0"/>
        <w:spacing w:line="64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14.</w:t>
      </w:r>
      <w:r>
        <w:rPr>
          <w:rFonts w:hint="eastAsia" w:ascii="Times New Roman" w:hAnsi="Times New Roman" w:eastAsia="方正仿宋_GBK" w:cs="Times New Roman"/>
          <w:color w:val="000000" w:themeColor="text1"/>
          <w:sz w:val="32"/>
          <w:szCs w:val="32"/>
        </w:rPr>
        <w:t>听取国务院银行保险监督管理机构及其派出机构对本行的监管意见及本行执行整改情况的通报；</w:t>
      </w:r>
    </w:p>
    <w:p>
      <w:pPr>
        <w:shd w:val="clear" w:color="auto" w:fill="FFFFFF"/>
        <w:snapToGrid w:val="0"/>
        <w:spacing w:line="64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15.</w:t>
      </w:r>
      <w:r>
        <w:rPr>
          <w:rFonts w:hint="eastAsia" w:ascii="Times New Roman" w:hAnsi="Times New Roman" w:eastAsia="方正仿宋_GBK" w:cs="Times New Roman"/>
          <w:color w:val="000000" w:themeColor="text1"/>
          <w:sz w:val="32"/>
          <w:szCs w:val="32"/>
        </w:rPr>
        <w:t>听取董事会对董事的评价报告；</w:t>
      </w:r>
    </w:p>
    <w:p>
      <w:pPr>
        <w:shd w:val="clear" w:color="auto" w:fill="FFFFFF"/>
        <w:snapToGrid w:val="0"/>
        <w:spacing w:line="64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16.</w:t>
      </w:r>
      <w:r>
        <w:rPr>
          <w:rFonts w:hint="eastAsia" w:ascii="Times New Roman" w:hAnsi="Times New Roman" w:eastAsia="方正仿宋_GBK" w:cs="Times New Roman"/>
          <w:color w:val="000000" w:themeColor="text1"/>
          <w:sz w:val="32"/>
          <w:szCs w:val="32"/>
        </w:rPr>
        <w:t>听取监事会对监事的评价报告；</w:t>
      </w:r>
    </w:p>
    <w:p>
      <w:pPr>
        <w:shd w:val="clear" w:color="auto" w:fill="FFFFFF"/>
        <w:snapToGrid w:val="0"/>
        <w:spacing w:line="64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17.</w:t>
      </w:r>
      <w:r>
        <w:rPr>
          <w:rFonts w:hint="eastAsia" w:ascii="Times New Roman" w:hAnsi="Times New Roman" w:eastAsia="方正仿宋_GBK" w:cs="Times New Roman"/>
          <w:color w:val="000000" w:themeColor="text1"/>
          <w:sz w:val="32"/>
          <w:szCs w:val="32"/>
        </w:rPr>
        <w:t>审议法律法规规定应当由股东大会决定的其他事项。</w:t>
      </w:r>
    </w:p>
    <w:p>
      <w:pPr>
        <w:spacing w:line="640" w:lineRule="exact"/>
        <w:ind w:firstLine="643" w:firstLineChars="200"/>
        <w:rPr>
          <w:rFonts w:ascii="Times New Roman" w:hAnsi="Times New Roman" w:eastAsia="方正楷体_GBK" w:cs="Times New Roman"/>
          <w:b/>
          <w:bCs/>
          <w:color w:val="000000" w:themeColor="text1"/>
          <w:kern w:val="0"/>
          <w:sz w:val="32"/>
          <w:szCs w:val="32"/>
        </w:rPr>
      </w:pPr>
      <w:r>
        <w:rPr>
          <w:rFonts w:hint="eastAsia" w:ascii="Times New Roman" w:hAnsi="Times New Roman" w:eastAsia="方正楷体_GBK" w:cs="Times New Roman"/>
          <w:b/>
          <w:bCs/>
          <w:color w:val="000000" w:themeColor="text1"/>
          <w:kern w:val="0"/>
          <w:sz w:val="32"/>
          <w:szCs w:val="32"/>
        </w:rPr>
        <w:t>（二）董事会</w:t>
      </w:r>
    </w:p>
    <w:p>
      <w:pPr>
        <w:widowControl/>
        <w:spacing w:line="64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sz w:val="32"/>
          <w:szCs w:val="32"/>
        </w:rPr>
        <w:t>本行设董事会，</w:t>
      </w:r>
      <w:r>
        <w:rPr>
          <w:rFonts w:hint="eastAsia" w:ascii="Times New Roman" w:hAnsi="Times New Roman" w:eastAsia="方正仿宋_GBK" w:cs="Times New Roman"/>
          <w:color w:val="000000" w:themeColor="text1"/>
          <w:kern w:val="0"/>
          <w:sz w:val="32"/>
          <w:szCs w:val="32"/>
        </w:rPr>
        <w:t>董事会是股东大会的执行机构和本行的经营决策机构，</w:t>
      </w:r>
      <w:r>
        <w:rPr>
          <w:rFonts w:hint="eastAsia" w:ascii="Times New Roman" w:hAnsi="Times New Roman" w:eastAsia="方正仿宋_GBK" w:cs="Times New Roman"/>
          <w:color w:val="000000" w:themeColor="text1"/>
          <w:sz w:val="32"/>
          <w:szCs w:val="32"/>
        </w:rPr>
        <w:t>履行以下职权：</w:t>
      </w:r>
    </w:p>
    <w:p>
      <w:pPr>
        <w:spacing w:line="360" w:lineRule="auto"/>
        <w:ind w:left="64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1.</w:t>
      </w:r>
      <w:r>
        <w:rPr>
          <w:rFonts w:hint="eastAsia" w:ascii="Times New Roman" w:hAnsi="Times New Roman" w:eastAsia="方正仿宋_GBK" w:cs="Times New Roman"/>
          <w:color w:val="000000" w:themeColor="text1"/>
          <w:kern w:val="0"/>
          <w:sz w:val="32"/>
          <w:szCs w:val="32"/>
        </w:rPr>
        <w:t>召集股东大会，并向股东大会报告工作；</w:t>
      </w:r>
    </w:p>
    <w:p>
      <w:pPr>
        <w:spacing w:line="360" w:lineRule="auto"/>
        <w:ind w:left="64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2.</w:t>
      </w:r>
      <w:r>
        <w:rPr>
          <w:rFonts w:hint="eastAsia" w:ascii="Times New Roman" w:hAnsi="Times New Roman" w:eastAsia="方正仿宋_GBK" w:cs="Times New Roman"/>
          <w:color w:val="000000" w:themeColor="text1"/>
          <w:kern w:val="0"/>
          <w:sz w:val="32"/>
          <w:szCs w:val="32"/>
        </w:rPr>
        <w:t>执行股东大会的决议；</w:t>
      </w:r>
    </w:p>
    <w:p>
      <w:pPr>
        <w:spacing w:line="360" w:lineRule="auto"/>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3.</w:t>
      </w:r>
      <w:r>
        <w:rPr>
          <w:rFonts w:hint="eastAsia" w:ascii="Times New Roman" w:hAnsi="Times New Roman" w:eastAsia="方正仿宋_GBK" w:cs="Times New Roman"/>
          <w:color w:val="000000" w:themeColor="text1"/>
          <w:kern w:val="0"/>
          <w:sz w:val="32"/>
          <w:szCs w:val="32"/>
        </w:rPr>
        <w:t>决定本行的经营计划和投资方案，确定本行的经营发展战略；</w:t>
      </w:r>
    </w:p>
    <w:p>
      <w:pPr>
        <w:spacing w:line="360" w:lineRule="auto"/>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4.</w:t>
      </w:r>
      <w:r>
        <w:rPr>
          <w:rFonts w:hint="eastAsia" w:ascii="Times New Roman" w:hAnsi="Times New Roman" w:eastAsia="方正仿宋_GBK" w:cs="Times New Roman"/>
          <w:color w:val="000000" w:themeColor="text1"/>
          <w:kern w:val="0"/>
          <w:sz w:val="32"/>
          <w:szCs w:val="32"/>
        </w:rPr>
        <w:t>制订本行的年度财务预算方案、决算方案；</w:t>
      </w:r>
    </w:p>
    <w:p>
      <w:pPr>
        <w:spacing w:line="360" w:lineRule="auto"/>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5.</w:t>
      </w:r>
      <w:r>
        <w:rPr>
          <w:rFonts w:hint="eastAsia" w:ascii="Times New Roman" w:hAnsi="Times New Roman" w:eastAsia="方正仿宋_GBK" w:cs="Times New Roman"/>
          <w:color w:val="000000" w:themeColor="text1"/>
          <w:kern w:val="0"/>
          <w:sz w:val="32"/>
          <w:szCs w:val="32"/>
        </w:rPr>
        <w:t>制订本行的利润分配方案和弥补亏损方案；</w:t>
      </w:r>
    </w:p>
    <w:p>
      <w:pPr>
        <w:spacing w:line="360" w:lineRule="auto"/>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6.</w:t>
      </w:r>
      <w:r>
        <w:rPr>
          <w:rFonts w:hint="eastAsia" w:ascii="Times New Roman" w:hAnsi="Times New Roman" w:eastAsia="方正仿宋_GBK" w:cs="Times New Roman"/>
          <w:color w:val="000000" w:themeColor="text1"/>
          <w:kern w:val="0"/>
          <w:sz w:val="32"/>
          <w:szCs w:val="32"/>
        </w:rPr>
        <w:t>制订本行增加或者减少注册资本、发行债券方案；</w:t>
      </w:r>
    </w:p>
    <w:p>
      <w:pPr>
        <w:spacing w:line="360" w:lineRule="auto"/>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7.</w:t>
      </w:r>
      <w:r>
        <w:rPr>
          <w:rFonts w:hint="eastAsia" w:ascii="Times New Roman" w:hAnsi="Times New Roman" w:eastAsia="方正仿宋_GBK" w:cs="Times New Roman"/>
          <w:color w:val="000000" w:themeColor="text1"/>
          <w:kern w:val="0"/>
          <w:sz w:val="32"/>
          <w:szCs w:val="32"/>
        </w:rPr>
        <w:t>制订本行合并、分立、解散、清算或变更公司形式的方案；</w:t>
      </w:r>
    </w:p>
    <w:p>
      <w:pPr>
        <w:spacing w:line="360" w:lineRule="auto"/>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8.</w:t>
      </w:r>
      <w:r>
        <w:rPr>
          <w:rFonts w:hint="eastAsia" w:ascii="Times New Roman" w:hAnsi="Times New Roman" w:eastAsia="方正仿宋_GBK" w:cs="Times New Roman"/>
          <w:color w:val="000000" w:themeColor="text1"/>
          <w:kern w:val="0"/>
          <w:sz w:val="32"/>
          <w:szCs w:val="32"/>
        </w:rPr>
        <w:t>制定本行内部管理机构和分支机构设置规划；</w:t>
      </w:r>
    </w:p>
    <w:p>
      <w:pPr>
        <w:spacing w:line="360" w:lineRule="auto"/>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9.</w:t>
      </w:r>
      <w:r>
        <w:rPr>
          <w:rFonts w:hint="eastAsia" w:ascii="Times New Roman" w:hAnsi="Times New Roman" w:eastAsia="方正仿宋_GBK" w:cs="Times New Roman"/>
          <w:color w:val="000000" w:themeColor="text1"/>
          <w:kern w:val="0"/>
          <w:sz w:val="32"/>
          <w:szCs w:val="32"/>
        </w:rPr>
        <w:t>决定聘任或解聘本行行长及其报酬，根据行长的提名决定聘任或者解聘副行长等高级管理层人员及其报酬；</w:t>
      </w:r>
    </w:p>
    <w:p>
      <w:pPr>
        <w:spacing w:line="360" w:lineRule="auto"/>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10.</w:t>
      </w:r>
      <w:r>
        <w:rPr>
          <w:rFonts w:hint="eastAsia" w:ascii="Times New Roman" w:hAnsi="Times New Roman" w:eastAsia="方正仿宋_GBK" w:cs="Times New Roman"/>
          <w:color w:val="000000" w:themeColor="text1"/>
          <w:kern w:val="0"/>
          <w:sz w:val="32"/>
          <w:szCs w:val="32"/>
        </w:rPr>
        <w:t>制定本行的基本管理制度；</w:t>
      </w:r>
    </w:p>
    <w:p>
      <w:pPr>
        <w:spacing w:line="360" w:lineRule="auto"/>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11.</w:t>
      </w:r>
      <w:r>
        <w:rPr>
          <w:rFonts w:hint="eastAsia" w:ascii="Times New Roman" w:hAnsi="Times New Roman" w:eastAsia="方正仿宋_GBK" w:cs="Times New Roman"/>
          <w:color w:val="000000" w:themeColor="text1"/>
          <w:kern w:val="0"/>
          <w:sz w:val="32"/>
          <w:szCs w:val="32"/>
        </w:rPr>
        <w:t>听取并审议本行行长的工作汇报，检查行长的工作；监督本行高级管理层的履职情况，确保高级管理层有效履行管理职责；</w:t>
      </w:r>
    </w:p>
    <w:p>
      <w:pPr>
        <w:spacing w:line="360" w:lineRule="auto"/>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12.</w:t>
      </w:r>
      <w:r>
        <w:rPr>
          <w:rFonts w:hint="eastAsia" w:ascii="Times New Roman" w:hAnsi="Times New Roman" w:eastAsia="方正仿宋_GBK" w:cs="Times New Roman"/>
          <w:color w:val="000000" w:themeColor="text1"/>
          <w:kern w:val="0"/>
          <w:sz w:val="32"/>
          <w:szCs w:val="32"/>
        </w:rPr>
        <w:t>决定本行的风险管理和内部控制政策；</w:t>
      </w:r>
    </w:p>
    <w:p>
      <w:pPr>
        <w:spacing w:line="360" w:lineRule="auto"/>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13.</w:t>
      </w:r>
      <w:r>
        <w:rPr>
          <w:rFonts w:hint="eastAsia" w:ascii="Times New Roman" w:hAnsi="Times New Roman" w:eastAsia="方正仿宋_GBK" w:cs="Times New Roman"/>
          <w:color w:val="000000" w:themeColor="text1"/>
          <w:kern w:val="0"/>
          <w:sz w:val="32"/>
          <w:szCs w:val="32"/>
        </w:rPr>
        <w:t>管理本行的信息披露，并对本行的会计和财务报告体系的完整性、准确性承担最终责任；</w:t>
      </w:r>
    </w:p>
    <w:p>
      <w:pPr>
        <w:spacing w:line="360" w:lineRule="auto"/>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14.</w:t>
      </w:r>
      <w:r>
        <w:rPr>
          <w:rFonts w:hint="eastAsia" w:ascii="Times New Roman" w:hAnsi="Times New Roman" w:eastAsia="方正仿宋_GBK" w:cs="Times New Roman"/>
          <w:color w:val="000000" w:themeColor="text1"/>
          <w:kern w:val="0"/>
          <w:sz w:val="32"/>
          <w:szCs w:val="32"/>
        </w:rPr>
        <w:t>负责定期评估并完善本行的公司治理状况；</w:t>
      </w:r>
    </w:p>
    <w:p>
      <w:pPr>
        <w:spacing w:line="360" w:lineRule="auto"/>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15.</w:t>
      </w:r>
      <w:r>
        <w:rPr>
          <w:rFonts w:hint="eastAsia" w:ascii="Times New Roman" w:hAnsi="Times New Roman" w:eastAsia="方正仿宋_GBK" w:cs="Times New Roman"/>
          <w:color w:val="000000" w:themeColor="text1"/>
          <w:kern w:val="0"/>
          <w:sz w:val="32"/>
          <w:szCs w:val="32"/>
        </w:rPr>
        <w:t>在股东大会授权范围内，决定本行对外投资、收购出售资产、资产抵押、对外担保事项、委托理财、关联交易等事项；</w:t>
      </w:r>
    </w:p>
    <w:p>
      <w:pPr>
        <w:spacing w:line="360" w:lineRule="auto"/>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16.</w:t>
      </w:r>
      <w:r>
        <w:rPr>
          <w:rFonts w:hint="eastAsia" w:ascii="Times New Roman" w:hAnsi="Times New Roman" w:eastAsia="方正仿宋_GBK" w:cs="Times New Roman"/>
          <w:color w:val="000000" w:themeColor="text1"/>
          <w:kern w:val="0"/>
          <w:sz w:val="32"/>
          <w:szCs w:val="32"/>
        </w:rPr>
        <w:t>拟订本行回购股份方案；</w:t>
      </w:r>
    </w:p>
    <w:p>
      <w:pPr>
        <w:spacing w:line="360" w:lineRule="auto"/>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17.</w:t>
      </w:r>
      <w:r>
        <w:rPr>
          <w:rFonts w:hint="eastAsia" w:ascii="Times New Roman" w:hAnsi="Times New Roman" w:eastAsia="方正仿宋_GBK" w:cs="Times New Roman"/>
          <w:color w:val="000000" w:themeColor="text1"/>
          <w:kern w:val="0"/>
          <w:sz w:val="32"/>
          <w:szCs w:val="32"/>
        </w:rPr>
        <w:t>制订本行公司章程的修改方案；</w:t>
      </w:r>
    </w:p>
    <w:p>
      <w:pPr>
        <w:spacing w:line="360" w:lineRule="auto"/>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18.</w:t>
      </w:r>
      <w:r>
        <w:rPr>
          <w:rFonts w:hint="eastAsia" w:ascii="Times New Roman" w:hAnsi="Times New Roman" w:eastAsia="方正仿宋_GBK" w:cs="Times New Roman"/>
          <w:color w:val="000000" w:themeColor="text1"/>
          <w:kern w:val="0"/>
          <w:sz w:val="32"/>
          <w:szCs w:val="32"/>
        </w:rPr>
        <w:t>修订本行股东大会、董事会议事规则；</w:t>
      </w:r>
    </w:p>
    <w:p>
      <w:pPr>
        <w:spacing w:line="360" w:lineRule="auto"/>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19.</w:t>
      </w:r>
      <w:r>
        <w:rPr>
          <w:rFonts w:hint="eastAsia" w:ascii="Times New Roman" w:hAnsi="Times New Roman" w:eastAsia="方正仿宋_GBK" w:cs="Times New Roman"/>
          <w:color w:val="000000" w:themeColor="text1"/>
          <w:kern w:val="0"/>
          <w:sz w:val="32"/>
          <w:szCs w:val="32"/>
        </w:rPr>
        <w:t>决定聘请或解聘为本行审计的会计师事务所；</w:t>
      </w:r>
    </w:p>
    <w:p>
      <w:pPr>
        <w:spacing w:line="360" w:lineRule="auto"/>
        <w:ind w:firstLine="640" w:firstLineChars="200"/>
        <w:rPr>
          <w:rFonts w:ascii="Times New Roman" w:hAnsi="Times New Roman" w:eastAsia="方正楷体_GBK" w:cs="Times New Roman"/>
          <w:b/>
          <w:bCs/>
          <w:color w:val="000000" w:themeColor="text1"/>
          <w:kern w:val="0"/>
          <w:sz w:val="32"/>
          <w:szCs w:val="32"/>
        </w:rPr>
      </w:pPr>
      <w:r>
        <w:rPr>
          <w:rFonts w:ascii="Times New Roman" w:hAnsi="Times New Roman" w:eastAsia="方正仿宋_GBK" w:cs="Times New Roman"/>
          <w:color w:val="000000" w:themeColor="text1"/>
          <w:kern w:val="0"/>
          <w:sz w:val="32"/>
          <w:szCs w:val="32"/>
        </w:rPr>
        <w:t>20.</w:t>
      </w:r>
      <w:r>
        <w:rPr>
          <w:rFonts w:hint="eastAsia" w:ascii="Times New Roman" w:hAnsi="Times New Roman" w:eastAsia="方正仿宋_GBK" w:cs="Times New Roman"/>
          <w:color w:val="000000" w:themeColor="text1"/>
          <w:kern w:val="0"/>
          <w:sz w:val="32"/>
          <w:szCs w:val="32"/>
        </w:rPr>
        <w:t>法律法规、行政规章及本行章程规定的其他职权。</w:t>
      </w:r>
    </w:p>
    <w:p>
      <w:pPr>
        <w:spacing w:line="360" w:lineRule="auto"/>
        <w:ind w:left="643"/>
        <w:rPr>
          <w:rFonts w:ascii="Times New Roman" w:hAnsi="Times New Roman" w:eastAsia="方正楷体_GBK" w:cs="Times New Roman"/>
          <w:b/>
          <w:bCs/>
          <w:color w:val="000000" w:themeColor="text1"/>
          <w:kern w:val="0"/>
          <w:sz w:val="32"/>
          <w:szCs w:val="32"/>
        </w:rPr>
      </w:pPr>
      <w:r>
        <w:rPr>
          <w:rFonts w:hint="eastAsia" w:ascii="Times New Roman" w:hAnsi="Times New Roman" w:eastAsia="方正楷体_GBK" w:cs="Times New Roman"/>
          <w:b/>
          <w:bCs/>
          <w:color w:val="000000" w:themeColor="text1"/>
          <w:kern w:val="0"/>
          <w:sz w:val="32"/>
          <w:szCs w:val="32"/>
        </w:rPr>
        <w:t>（三）监事会</w:t>
      </w:r>
    </w:p>
    <w:p>
      <w:pPr>
        <w:pStyle w:val="36"/>
        <w:tabs>
          <w:tab w:val="left" w:pos="1418"/>
          <w:tab w:val="left" w:pos="1701"/>
        </w:tabs>
        <w:spacing w:line="360" w:lineRule="auto"/>
        <w:ind w:firstLine="64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sz w:val="32"/>
          <w:szCs w:val="32"/>
        </w:rPr>
        <w:t>监事会是本行的监督机构，对股东大会负责，对董事会、高级管理层及其成员进行监督，行使下列职权：</w:t>
      </w:r>
    </w:p>
    <w:p>
      <w:pPr>
        <w:tabs>
          <w:tab w:val="left" w:pos="1418"/>
          <w:tab w:val="left" w:pos="1701"/>
        </w:tabs>
        <w:spacing w:line="360" w:lineRule="auto"/>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1.</w:t>
      </w:r>
      <w:r>
        <w:rPr>
          <w:rFonts w:hint="eastAsia" w:ascii="Times New Roman" w:hAnsi="Times New Roman" w:eastAsia="方正仿宋_GBK" w:cs="Times New Roman"/>
          <w:color w:val="000000" w:themeColor="text1"/>
          <w:sz w:val="32"/>
          <w:szCs w:val="32"/>
        </w:rPr>
        <w:t>监督董事会、高级管理层及其成员履职尽职情况；</w:t>
      </w:r>
    </w:p>
    <w:p>
      <w:pPr>
        <w:tabs>
          <w:tab w:val="left" w:pos="1418"/>
          <w:tab w:val="left" w:pos="1701"/>
        </w:tabs>
        <w:spacing w:line="360" w:lineRule="auto"/>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2.</w:t>
      </w:r>
      <w:r>
        <w:rPr>
          <w:rFonts w:hint="eastAsia" w:ascii="Times New Roman" w:hAnsi="Times New Roman" w:eastAsia="方正仿宋_GBK" w:cs="Times New Roman"/>
          <w:color w:val="000000" w:themeColor="text1"/>
          <w:sz w:val="32"/>
          <w:szCs w:val="32"/>
        </w:rPr>
        <w:t>当董事、董事长、高级管理人员的行为损害本行的利益时，要求董事、董事长、高级管理人员予以纠正；</w:t>
      </w:r>
    </w:p>
    <w:p>
      <w:pPr>
        <w:tabs>
          <w:tab w:val="left" w:pos="1418"/>
          <w:tab w:val="left" w:pos="1701"/>
        </w:tabs>
        <w:spacing w:line="360" w:lineRule="auto"/>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3.</w:t>
      </w:r>
      <w:r>
        <w:rPr>
          <w:rFonts w:hint="eastAsia" w:ascii="Times New Roman" w:hAnsi="Times New Roman" w:eastAsia="方正仿宋_GBK" w:cs="Times New Roman"/>
          <w:color w:val="000000" w:themeColor="text1"/>
          <w:sz w:val="32"/>
          <w:szCs w:val="32"/>
        </w:rPr>
        <w:t>根据需要对董事和高级管理人员进行离任审计；</w:t>
      </w:r>
    </w:p>
    <w:p>
      <w:pPr>
        <w:tabs>
          <w:tab w:val="left" w:pos="1418"/>
          <w:tab w:val="left" w:pos="1701"/>
        </w:tabs>
        <w:spacing w:line="360" w:lineRule="auto"/>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4.</w:t>
      </w:r>
      <w:r>
        <w:rPr>
          <w:rFonts w:hint="eastAsia" w:ascii="Times New Roman" w:hAnsi="Times New Roman" w:eastAsia="方正仿宋_GBK" w:cs="Times New Roman"/>
          <w:color w:val="000000" w:themeColor="text1"/>
          <w:sz w:val="32"/>
          <w:szCs w:val="32"/>
        </w:rPr>
        <w:t>对董事、董事长和高级管理人员进行质询；</w:t>
      </w:r>
    </w:p>
    <w:p>
      <w:pPr>
        <w:tabs>
          <w:tab w:val="left" w:pos="1418"/>
          <w:tab w:val="left" w:pos="1701"/>
        </w:tabs>
        <w:spacing w:line="360" w:lineRule="auto"/>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5.</w:t>
      </w:r>
      <w:r>
        <w:rPr>
          <w:rFonts w:hint="eastAsia" w:ascii="Times New Roman" w:hAnsi="Times New Roman" w:eastAsia="方正仿宋_GBK" w:cs="Times New Roman"/>
          <w:color w:val="000000" w:themeColor="text1"/>
          <w:sz w:val="32"/>
          <w:szCs w:val="32"/>
        </w:rPr>
        <w:t>列席董事会会议时可对董事会决议事项提出质询或者建议；认为必要时，可指派监事列席本行高级管理层会议；</w:t>
      </w:r>
    </w:p>
    <w:p>
      <w:pPr>
        <w:tabs>
          <w:tab w:val="left" w:pos="1418"/>
          <w:tab w:val="left" w:pos="1701"/>
        </w:tabs>
        <w:spacing w:line="360" w:lineRule="auto"/>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6.</w:t>
      </w:r>
      <w:r>
        <w:rPr>
          <w:rFonts w:hint="eastAsia" w:ascii="Times New Roman" w:hAnsi="Times New Roman" w:eastAsia="方正仿宋_GBK" w:cs="Times New Roman"/>
          <w:color w:val="000000" w:themeColor="text1"/>
          <w:sz w:val="32"/>
          <w:szCs w:val="32"/>
        </w:rPr>
        <w:t>检查、监督本行的财务活动；</w:t>
      </w:r>
    </w:p>
    <w:p>
      <w:pPr>
        <w:tabs>
          <w:tab w:val="left" w:pos="1418"/>
          <w:tab w:val="left" w:pos="1701"/>
        </w:tabs>
        <w:spacing w:line="360" w:lineRule="auto"/>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7.</w:t>
      </w:r>
      <w:r>
        <w:rPr>
          <w:rFonts w:hint="eastAsia" w:ascii="Times New Roman" w:hAnsi="Times New Roman" w:eastAsia="方正仿宋_GBK" w:cs="Times New Roman"/>
          <w:color w:val="000000" w:themeColor="text1"/>
          <w:sz w:val="32"/>
          <w:szCs w:val="32"/>
        </w:rPr>
        <w:t>核对董事会拟提交股东大会的财务报告、营业报告和利润分配方案等财务资料，发现疑问的，可以本行名义委托注册会计师、执业审计师帮助复审；</w:t>
      </w:r>
    </w:p>
    <w:p>
      <w:pPr>
        <w:tabs>
          <w:tab w:val="left" w:pos="1418"/>
          <w:tab w:val="left" w:pos="1701"/>
        </w:tabs>
        <w:spacing w:line="360" w:lineRule="auto"/>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8.</w:t>
      </w:r>
      <w:r>
        <w:rPr>
          <w:rFonts w:hint="eastAsia" w:ascii="Times New Roman" w:hAnsi="Times New Roman" w:eastAsia="方正仿宋_GBK" w:cs="Times New Roman"/>
          <w:color w:val="000000" w:themeColor="text1"/>
          <w:sz w:val="32"/>
          <w:szCs w:val="32"/>
        </w:rPr>
        <w:t>监督本行的经营决策、风险管理和内部控制等；</w:t>
      </w:r>
    </w:p>
    <w:p>
      <w:pPr>
        <w:tabs>
          <w:tab w:val="left" w:pos="1418"/>
          <w:tab w:val="left" w:pos="1701"/>
        </w:tabs>
        <w:spacing w:line="360" w:lineRule="auto"/>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9.</w:t>
      </w:r>
      <w:r>
        <w:rPr>
          <w:rFonts w:hint="eastAsia" w:ascii="Times New Roman" w:hAnsi="Times New Roman" w:eastAsia="方正仿宋_GBK" w:cs="Times New Roman"/>
          <w:color w:val="000000" w:themeColor="text1"/>
          <w:sz w:val="32"/>
          <w:szCs w:val="32"/>
        </w:rPr>
        <w:t>根据本行章程的规定提议召开临时股东大会，在董事会不履行召集和主持股东大会职责时召集和主持股东大会；</w:t>
      </w:r>
    </w:p>
    <w:p>
      <w:pPr>
        <w:tabs>
          <w:tab w:val="left" w:pos="1418"/>
          <w:tab w:val="left" w:pos="1701"/>
        </w:tabs>
        <w:spacing w:line="360" w:lineRule="auto"/>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10.</w:t>
      </w:r>
      <w:r>
        <w:rPr>
          <w:rFonts w:hint="eastAsia" w:ascii="Times New Roman" w:hAnsi="Times New Roman" w:eastAsia="方正仿宋_GBK" w:cs="Times New Roman"/>
          <w:color w:val="000000" w:themeColor="text1"/>
          <w:sz w:val="32"/>
          <w:szCs w:val="32"/>
        </w:rPr>
        <w:t>向股东大会提出提案；</w:t>
      </w:r>
    </w:p>
    <w:p>
      <w:pPr>
        <w:tabs>
          <w:tab w:val="left" w:pos="1418"/>
          <w:tab w:val="left" w:pos="1701"/>
        </w:tabs>
        <w:spacing w:line="360" w:lineRule="auto"/>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11.</w:t>
      </w:r>
      <w:r>
        <w:rPr>
          <w:rFonts w:hint="eastAsia" w:ascii="Times New Roman" w:hAnsi="Times New Roman" w:eastAsia="方正仿宋_GBK" w:cs="Times New Roman"/>
          <w:color w:val="000000" w:themeColor="text1"/>
          <w:sz w:val="32"/>
          <w:szCs w:val="32"/>
        </w:rPr>
        <w:t>制订监事会议事规则的修订案；</w:t>
      </w:r>
    </w:p>
    <w:p>
      <w:pPr>
        <w:tabs>
          <w:tab w:val="left" w:pos="1418"/>
          <w:tab w:val="left" w:pos="1701"/>
        </w:tabs>
        <w:spacing w:line="360" w:lineRule="auto"/>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12.</w:t>
      </w:r>
      <w:r>
        <w:rPr>
          <w:rFonts w:hint="eastAsia" w:ascii="Times New Roman" w:hAnsi="Times New Roman" w:eastAsia="方正仿宋_GBK" w:cs="Times New Roman"/>
          <w:color w:val="000000" w:themeColor="text1"/>
          <w:sz w:val="32"/>
          <w:szCs w:val="32"/>
        </w:rPr>
        <w:t>对违反法律法规、本行章程或者股东大会决议的董事、高级管理人员提出罢免的建议；</w:t>
      </w:r>
    </w:p>
    <w:p>
      <w:pPr>
        <w:tabs>
          <w:tab w:val="left" w:pos="1418"/>
          <w:tab w:val="left" w:pos="1701"/>
        </w:tabs>
        <w:spacing w:line="360" w:lineRule="auto"/>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sz w:val="32"/>
          <w:szCs w:val="32"/>
        </w:rPr>
        <w:t>13.</w:t>
      </w:r>
      <w:r>
        <w:rPr>
          <w:rFonts w:hint="eastAsia" w:ascii="Times New Roman" w:hAnsi="Times New Roman" w:eastAsia="方正仿宋_GBK" w:cs="Times New Roman"/>
          <w:color w:val="000000" w:themeColor="text1"/>
          <w:sz w:val="32"/>
          <w:szCs w:val="32"/>
        </w:rPr>
        <w:t>法律法规及本行章程规定的其他职权。</w:t>
      </w:r>
    </w:p>
    <w:p>
      <w:pPr>
        <w:widowControl/>
        <w:ind w:firstLine="640" w:firstLineChars="200"/>
        <w:rPr>
          <w:rFonts w:ascii="Times New Roman" w:hAnsi="Times New Roman" w:eastAsia="方正黑体_GBK" w:cs="Times New Roman"/>
          <w:bCs/>
          <w:color w:val="000000" w:themeColor="text1"/>
          <w:kern w:val="0"/>
          <w:sz w:val="32"/>
          <w:szCs w:val="32"/>
        </w:rPr>
      </w:pPr>
      <w:r>
        <w:rPr>
          <w:rFonts w:hint="eastAsia" w:ascii="Times New Roman" w:hAnsi="Times New Roman" w:eastAsia="方正黑体_GBK" w:cs="Times New Roman"/>
          <w:bCs/>
          <w:color w:val="000000" w:themeColor="text1"/>
          <w:kern w:val="0"/>
          <w:sz w:val="32"/>
          <w:szCs w:val="32"/>
        </w:rPr>
        <w:t>三、股东大会召开情况</w:t>
      </w:r>
    </w:p>
    <w:p>
      <w:pPr>
        <w:widowControl/>
        <w:spacing w:line="360" w:lineRule="auto"/>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报告期内，本公司共召开</w:t>
      </w:r>
      <w:r>
        <w:rPr>
          <w:rFonts w:ascii="Times New Roman" w:hAnsi="Times New Roman" w:eastAsia="方正仿宋_GBK" w:cs="Times New Roman"/>
          <w:color w:val="000000" w:themeColor="text1"/>
          <w:kern w:val="0"/>
          <w:sz w:val="32"/>
          <w:szCs w:val="32"/>
        </w:rPr>
        <w:t>2</w:t>
      </w:r>
      <w:r>
        <w:rPr>
          <w:rFonts w:hint="eastAsia" w:ascii="Times New Roman" w:hAnsi="Times New Roman" w:eastAsia="方正仿宋_GBK" w:cs="Times New Roman"/>
          <w:color w:val="000000" w:themeColor="text1"/>
          <w:kern w:val="0"/>
          <w:sz w:val="32"/>
          <w:szCs w:val="32"/>
        </w:rPr>
        <w:t>次股东大会，审议并表决通过了《关于四川大竹渝农商村镇银行股份有限公司</w:t>
      </w:r>
      <w:r>
        <w:rPr>
          <w:rFonts w:ascii="Times New Roman" w:hAnsi="Times New Roman" w:eastAsia="方正仿宋_GBK" w:cs="Times New Roman"/>
          <w:color w:val="000000" w:themeColor="text1"/>
          <w:kern w:val="0"/>
          <w:sz w:val="32"/>
          <w:szCs w:val="32"/>
        </w:rPr>
        <w:t>202</w:t>
      </w:r>
      <w:r>
        <w:rPr>
          <w:rFonts w:hint="eastAsia" w:ascii="Times New Roman" w:hAnsi="Times New Roman" w:eastAsia="方正仿宋_GBK" w:cs="Times New Roman"/>
          <w:color w:val="000000" w:themeColor="text1"/>
          <w:kern w:val="0"/>
          <w:sz w:val="32"/>
          <w:szCs w:val="32"/>
          <w:lang w:val="en-US" w:eastAsia="zh-CN"/>
        </w:rPr>
        <w:t>1</w:t>
      </w:r>
      <w:r>
        <w:rPr>
          <w:rFonts w:hint="eastAsia" w:ascii="Times New Roman" w:hAnsi="Times New Roman" w:eastAsia="方正仿宋_GBK" w:cs="Times New Roman"/>
          <w:color w:val="000000" w:themeColor="text1"/>
          <w:kern w:val="0"/>
          <w:sz w:val="32"/>
          <w:szCs w:val="32"/>
        </w:rPr>
        <w:t>年度董事会工作报告的议案》《关于四川大竹渝农商村镇银行股份有限公司</w:t>
      </w:r>
      <w:r>
        <w:rPr>
          <w:rFonts w:ascii="Times New Roman" w:hAnsi="Times New Roman" w:eastAsia="方正仿宋_GBK" w:cs="Times New Roman"/>
          <w:color w:val="000000" w:themeColor="text1"/>
          <w:kern w:val="0"/>
          <w:sz w:val="32"/>
          <w:szCs w:val="32"/>
        </w:rPr>
        <w:t>202</w:t>
      </w:r>
      <w:r>
        <w:rPr>
          <w:rFonts w:hint="eastAsia" w:ascii="Times New Roman" w:hAnsi="Times New Roman" w:eastAsia="方正仿宋_GBK" w:cs="Times New Roman"/>
          <w:color w:val="000000" w:themeColor="text1"/>
          <w:kern w:val="0"/>
          <w:sz w:val="32"/>
          <w:szCs w:val="32"/>
          <w:lang w:val="en-US" w:eastAsia="zh-CN"/>
        </w:rPr>
        <w:t>1</w:t>
      </w:r>
      <w:r>
        <w:rPr>
          <w:rFonts w:hint="eastAsia" w:ascii="Times New Roman" w:hAnsi="Times New Roman" w:eastAsia="方正仿宋_GBK" w:cs="Times New Roman"/>
          <w:color w:val="000000" w:themeColor="text1"/>
          <w:kern w:val="0"/>
          <w:sz w:val="32"/>
          <w:szCs w:val="32"/>
        </w:rPr>
        <w:t>年度监事会工作报告的议案》《关于</w:t>
      </w:r>
      <w:r>
        <w:rPr>
          <w:rFonts w:hint="eastAsia" w:ascii="Times New Roman" w:hAnsi="Times New Roman" w:eastAsia="方正仿宋_GBK" w:cs="Times New Roman"/>
          <w:color w:val="000000" w:themeColor="text1"/>
          <w:kern w:val="0"/>
          <w:sz w:val="32"/>
          <w:szCs w:val="32"/>
          <w:lang w:val="en-US" w:eastAsia="zh-CN"/>
        </w:rPr>
        <w:t>审议</w:t>
      </w:r>
      <w:r>
        <w:rPr>
          <w:rFonts w:hint="eastAsia" w:ascii="Times New Roman" w:hAnsi="Times New Roman" w:eastAsia="方正仿宋_GBK" w:cs="Times New Roman"/>
          <w:color w:val="000000" w:themeColor="text1"/>
          <w:kern w:val="0"/>
          <w:sz w:val="32"/>
          <w:szCs w:val="32"/>
        </w:rPr>
        <w:t>四川大竹渝农商村镇银行股份有限公司</w:t>
      </w:r>
      <w:r>
        <w:rPr>
          <w:rFonts w:ascii="Times New Roman" w:hAnsi="Times New Roman" w:eastAsia="方正仿宋_GBK" w:cs="Times New Roman"/>
          <w:color w:val="000000" w:themeColor="text1"/>
          <w:kern w:val="0"/>
          <w:sz w:val="32"/>
          <w:szCs w:val="32"/>
        </w:rPr>
        <w:t>202</w:t>
      </w:r>
      <w:r>
        <w:rPr>
          <w:rFonts w:hint="eastAsia" w:ascii="Times New Roman" w:hAnsi="Times New Roman" w:eastAsia="方正仿宋_GBK" w:cs="Times New Roman"/>
          <w:color w:val="000000" w:themeColor="text1"/>
          <w:kern w:val="0"/>
          <w:sz w:val="32"/>
          <w:szCs w:val="32"/>
          <w:lang w:val="en-US" w:eastAsia="zh-CN"/>
        </w:rPr>
        <w:t>1</w:t>
      </w:r>
      <w:r>
        <w:rPr>
          <w:rFonts w:hint="eastAsia" w:ascii="Times New Roman" w:hAnsi="Times New Roman" w:eastAsia="方正仿宋_GBK" w:cs="Times New Roman"/>
          <w:color w:val="000000" w:themeColor="text1"/>
          <w:kern w:val="0"/>
          <w:sz w:val="32"/>
          <w:szCs w:val="32"/>
        </w:rPr>
        <w:t>年财务执行和</w:t>
      </w:r>
      <w:r>
        <w:rPr>
          <w:rFonts w:ascii="Times New Roman" w:hAnsi="Times New Roman" w:eastAsia="方正仿宋_GBK" w:cs="Times New Roman"/>
          <w:color w:val="000000" w:themeColor="text1"/>
          <w:kern w:val="0"/>
          <w:sz w:val="32"/>
          <w:szCs w:val="32"/>
        </w:rPr>
        <w:t>202</w:t>
      </w:r>
      <w:r>
        <w:rPr>
          <w:rFonts w:hint="eastAsia" w:ascii="Times New Roman" w:hAnsi="Times New Roman" w:eastAsia="方正仿宋_GBK" w:cs="Times New Roman"/>
          <w:color w:val="000000" w:themeColor="text1"/>
          <w:kern w:val="0"/>
          <w:sz w:val="32"/>
          <w:szCs w:val="32"/>
          <w:lang w:val="en-US" w:eastAsia="zh-CN"/>
        </w:rPr>
        <w:t>2</w:t>
      </w:r>
      <w:r>
        <w:rPr>
          <w:rFonts w:hint="eastAsia" w:ascii="Times New Roman" w:hAnsi="Times New Roman" w:eastAsia="方正仿宋_GBK" w:cs="Times New Roman"/>
          <w:color w:val="000000" w:themeColor="text1"/>
          <w:kern w:val="0"/>
          <w:sz w:val="32"/>
          <w:szCs w:val="32"/>
        </w:rPr>
        <w:t>年度财务预算方案的议案》《关于审议四川大竹渝农商村镇银行股份有限公司2022年绩效考核办法的议案》等</w:t>
      </w:r>
      <w:r>
        <w:rPr>
          <w:rFonts w:hint="eastAsia" w:ascii="Times New Roman" w:hAnsi="Times New Roman" w:eastAsia="方正仿宋_GBK" w:cs="Times New Roman"/>
          <w:color w:val="000000" w:themeColor="text1"/>
          <w:kern w:val="0"/>
          <w:sz w:val="32"/>
          <w:szCs w:val="32"/>
          <w:lang w:val="en-US" w:eastAsia="zh-CN"/>
        </w:rPr>
        <w:t>8</w:t>
      </w:r>
      <w:r>
        <w:rPr>
          <w:rFonts w:hint="eastAsia" w:ascii="Times New Roman" w:hAnsi="Times New Roman" w:eastAsia="方正仿宋_GBK" w:cs="Times New Roman"/>
          <w:color w:val="000000" w:themeColor="text1"/>
          <w:kern w:val="0"/>
          <w:sz w:val="32"/>
          <w:szCs w:val="32"/>
        </w:rPr>
        <w:t>项议案。</w:t>
      </w:r>
    </w:p>
    <w:p>
      <w:pPr>
        <w:widowControl/>
        <w:ind w:firstLine="640" w:firstLineChars="200"/>
        <w:rPr>
          <w:rFonts w:ascii="Times New Roman" w:hAnsi="Times New Roman" w:eastAsia="方正黑体_GBK" w:cs="Times New Roman"/>
          <w:bCs/>
          <w:color w:val="000000" w:themeColor="text1"/>
          <w:kern w:val="0"/>
          <w:sz w:val="32"/>
          <w:szCs w:val="32"/>
        </w:rPr>
      </w:pPr>
      <w:r>
        <w:rPr>
          <w:rFonts w:hint="eastAsia" w:ascii="Times New Roman" w:hAnsi="Times New Roman" w:eastAsia="方正黑体_GBK" w:cs="Times New Roman"/>
          <w:bCs/>
          <w:color w:val="000000" w:themeColor="text1"/>
          <w:kern w:val="0"/>
          <w:sz w:val="32"/>
          <w:szCs w:val="32"/>
        </w:rPr>
        <w:t>四、董事会召开情况</w:t>
      </w:r>
    </w:p>
    <w:p>
      <w:pPr>
        <w:widowControl/>
        <w:ind w:firstLine="640" w:firstLineChars="200"/>
        <w:rPr>
          <w:rFonts w:ascii="Times New Roman" w:hAnsi="Times New Roman" w:eastAsia="方正黑体_GBK" w:cs="Times New Roman"/>
          <w:bCs/>
          <w:color w:val="000000" w:themeColor="text1"/>
          <w:kern w:val="0"/>
          <w:sz w:val="32"/>
          <w:szCs w:val="32"/>
        </w:rPr>
      </w:pPr>
      <w:r>
        <w:rPr>
          <w:rFonts w:hint="eastAsia" w:ascii="Times New Roman" w:hAnsi="Times New Roman" w:eastAsia="方正仿宋_GBK" w:cs="Times New Roman"/>
          <w:color w:val="000000" w:themeColor="text1"/>
          <w:kern w:val="0"/>
          <w:sz w:val="32"/>
          <w:szCs w:val="32"/>
        </w:rPr>
        <w:t>报告期内，本公司共召开</w:t>
      </w:r>
      <w:r>
        <w:rPr>
          <w:rFonts w:hint="eastAsia" w:ascii="Times New Roman" w:hAnsi="Times New Roman" w:eastAsia="方正仿宋_GBK" w:cs="Times New Roman"/>
          <w:color w:val="000000" w:themeColor="text1"/>
          <w:kern w:val="0"/>
          <w:sz w:val="32"/>
          <w:szCs w:val="32"/>
          <w:lang w:val="en-US" w:eastAsia="zh-CN"/>
        </w:rPr>
        <w:t>4</w:t>
      </w:r>
      <w:r>
        <w:rPr>
          <w:rFonts w:hint="eastAsia" w:ascii="Times New Roman" w:hAnsi="Times New Roman" w:eastAsia="方正仿宋_GBK" w:cs="Times New Roman"/>
          <w:color w:val="000000" w:themeColor="text1"/>
          <w:kern w:val="0"/>
          <w:sz w:val="32"/>
          <w:szCs w:val="32"/>
        </w:rPr>
        <w:t>次董事会，审议并表决通过了《关于大竹渝农商村镇银行</w:t>
      </w:r>
      <w:r>
        <w:rPr>
          <w:rFonts w:ascii="Times New Roman" w:hAnsi="Times New Roman" w:eastAsia="方正仿宋_GBK" w:cs="Times New Roman"/>
          <w:color w:val="000000" w:themeColor="text1"/>
          <w:kern w:val="0"/>
          <w:sz w:val="32"/>
          <w:szCs w:val="32"/>
        </w:rPr>
        <w:t>202</w:t>
      </w:r>
      <w:r>
        <w:rPr>
          <w:rFonts w:hint="eastAsia" w:ascii="Times New Roman" w:hAnsi="Times New Roman" w:eastAsia="方正仿宋_GBK" w:cs="Times New Roman"/>
          <w:color w:val="000000" w:themeColor="text1"/>
          <w:kern w:val="0"/>
          <w:sz w:val="32"/>
          <w:szCs w:val="32"/>
          <w:lang w:val="en-US" w:eastAsia="zh-CN"/>
        </w:rPr>
        <w:t>1</w:t>
      </w:r>
      <w:r>
        <w:rPr>
          <w:rFonts w:hint="eastAsia" w:ascii="Times New Roman" w:hAnsi="Times New Roman" w:eastAsia="方正仿宋_GBK" w:cs="Times New Roman"/>
          <w:color w:val="000000" w:themeColor="text1"/>
          <w:kern w:val="0"/>
          <w:sz w:val="32"/>
          <w:szCs w:val="32"/>
        </w:rPr>
        <w:t>年度高级管理层工作报告的议案》《关于大竹渝农商村镇银行</w:t>
      </w:r>
      <w:r>
        <w:rPr>
          <w:rFonts w:ascii="Times New Roman" w:hAnsi="Times New Roman" w:eastAsia="方正仿宋_GBK" w:cs="Times New Roman"/>
          <w:color w:val="000000" w:themeColor="text1"/>
          <w:kern w:val="0"/>
          <w:sz w:val="32"/>
          <w:szCs w:val="32"/>
        </w:rPr>
        <w:t>202</w:t>
      </w:r>
      <w:r>
        <w:rPr>
          <w:rFonts w:hint="eastAsia" w:ascii="Times New Roman" w:hAnsi="Times New Roman" w:eastAsia="方正仿宋_GBK" w:cs="Times New Roman"/>
          <w:color w:val="000000" w:themeColor="text1"/>
          <w:kern w:val="0"/>
          <w:sz w:val="32"/>
          <w:szCs w:val="32"/>
          <w:lang w:val="en-US" w:eastAsia="zh-CN"/>
        </w:rPr>
        <w:t>1</w:t>
      </w:r>
      <w:r>
        <w:rPr>
          <w:rFonts w:hint="eastAsia" w:ascii="Times New Roman" w:hAnsi="Times New Roman" w:eastAsia="方正仿宋_GBK" w:cs="Times New Roman"/>
          <w:color w:val="000000" w:themeColor="text1"/>
          <w:kern w:val="0"/>
          <w:sz w:val="32"/>
          <w:szCs w:val="32"/>
        </w:rPr>
        <w:t>年度董事会工作报告的议案》《关于四川大竹渝农商村镇银行股份有限公司2021年度董事会对高级管理层履职评价的议案》《关于关于聘请会计师事务所的议案》等</w:t>
      </w:r>
      <w:r>
        <w:rPr>
          <w:rFonts w:hint="eastAsia" w:ascii="Times New Roman" w:hAnsi="Times New Roman" w:eastAsia="方正仿宋_GBK" w:cs="Times New Roman"/>
          <w:color w:val="000000" w:themeColor="text1"/>
          <w:kern w:val="0"/>
          <w:sz w:val="32"/>
          <w:szCs w:val="32"/>
          <w:lang w:val="en-US" w:eastAsia="zh-CN"/>
        </w:rPr>
        <w:t>16</w:t>
      </w:r>
      <w:r>
        <w:rPr>
          <w:rFonts w:hint="eastAsia" w:ascii="Times New Roman" w:hAnsi="Times New Roman" w:eastAsia="方正仿宋_GBK" w:cs="Times New Roman"/>
          <w:color w:val="000000" w:themeColor="text1"/>
          <w:kern w:val="0"/>
          <w:sz w:val="32"/>
          <w:szCs w:val="32"/>
        </w:rPr>
        <w:t>项议案。</w:t>
      </w:r>
    </w:p>
    <w:p>
      <w:pPr>
        <w:widowControl/>
        <w:ind w:firstLine="640" w:firstLineChars="200"/>
        <w:rPr>
          <w:rFonts w:ascii="Times New Roman" w:hAnsi="Times New Roman" w:eastAsia="方正黑体_GBK" w:cs="Times New Roman"/>
          <w:bCs/>
          <w:color w:val="000000" w:themeColor="text1"/>
          <w:kern w:val="0"/>
          <w:sz w:val="32"/>
          <w:szCs w:val="32"/>
        </w:rPr>
      </w:pPr>
      <w:r>
        <w:rPr>
          <w:rFonts w:hint="eastAsia" w:ascii="Times New Roman" w:hAnsi="Times New Roman" w:eastAsia="方正黑体_GBK" w:cs="Times New Roman"/>
          <w:bCs/>
          <w:color w:val="000000" w:themeColor="text1"/>
          <w:kern w:val="0"/>
          <w:sz w:val="32"/>
          <w:szCs w:val="32"/>
        </w:rPr>
        <w:t>五、监事的工作情况</w:t>
      </w:r>
    </w:p>
    <w:p>
      <w:pPr>
        <w:spacing w:line="560" w:lineRule="atLeas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color w:val="000000" w:themeColor="text1"/>
          <w:sz w:val="32"/>
          <w:szCs w:val="32"/>
        </w:rPr>
        <w:t>报告期内，组织召开了监事会</w:t>
      </w:r>
      <w:r>
        <w:rPr>
          <w:rFonts w:ascii="Times New Roman" w:hAnsi="Times New Roman" w:eastAsia="方正仿宋_GBK" w:cs="Times New Roman"/>
          <w:color w:val="000000" w:themeColor="text1"/>
          <w:sz w:val="32"/>
          <w:szCs w:val="32"/>
        </w:rPr>
        <w:t>4</w:t>
      </w:r>
      <w:r>
        <w:rPr>
          <w:rFonts w:hint="eastAsia" w:ascii="Times New Roman" w:hAnsi="Times New Roman" w:eastAsia="方正仿宋_GBK" w:cs="Times New Roman"/>
          <w:color w:val="000000" w:themeColor="text1"/>
          <w:sz w:val="32"/>
          <w:szCs w:val="32"/>
        </w:rPr>
        <w:t>次。审计并表决了《关于大竹渝农商村镇银行</w:t>
      </w:r>
      <w:r>
        <w:rPr>
          <w:rFonts w:ascii="Times New Roman" w:hAnsi="Times New Roman" w:eastAsia="方正仿宋_GBK" w:cs="Times New Roman"/>
          <w:color w:val="000000" w:themeColor="text1"/>
          <w:sz w:val="32"/>
          <w:szCs w:val="32"/>
        </w:rPr>
        <w:t>202</w:t>
      </w:r>
      <w:r>
        <w:rPr>
          <w:rFonts w:hint="eastAsia" w:ascii="Times New Roman" w:hAnsi="Times New Roman" w:eastAsia="方正仿宋_GBK" w:cs="Times New Roman"/>
          <w:color w:val="000000" w:themeColor="text1"/>
          <w:sz w:val="32"/>
          <w:szCs w:val="32"/>
          <w:lang w:val="en-US" w:eastAsia="zh-CN"/>
        </w:rPr>
        <w:t>1</w:t>
      </w:r>
      <w:r>
        <w:rPr>
          <w:rFonts w:hint="eastAsia" w:ascii="Times New Roman" w:hAnsi="Times New Roman" w:eastAsia="方正仿宋_GBK" w:cs="Times New Roman"/>
          <w:color w:val="000000" w:themeColor="text1"/>
          <w:sz w:val="32"/>
          <w:szCs w:val="32"/>
        </w:rPr>
        <w:t>年度监事会工作报告的议案》《关于大竹渝农商村镇银行监事会对董事及高管</w:t>
      </w:r>
      <w:r>
        <w:rPr>
          <w:rFonts w:ascii="Times New Roman" w:hAnsi="Times New Roman" w:eastAsia="方正仿宋_GBK" w:cs="Times New Roman"/>
          <w:color w:val="000000" w:themeColor="text1"/>
          <w:sz w:val="32"/>
          <w:szCs w:val="32"/>
        </w:rPr>
        <w:t>202</w:t>
      </w:r>
      <w:r>
        <w:rPr>
          <w:rFonts w:hint="eastAsia" w:ascii="Times New Roman" w:hAnsi="Times New Roman" w:eastAsia="方正仿宋_GBK" w:cs="Times New Roman"/>
          <w:color w:val="000000" w:themeColor="text1"/>
          <w:sz w:val="32"/>
          <w:szCs w:val="32"/>
          <w:lang w:val="en-US" w:eastAsia="zh-CN"/>
        </w:rPr>
        <w:t>1</w:t>
      </w:r>
      <w:r>
        <w:rPr>
          <w:rFonts w:hint="eastAsia" w:ascii="Times New Roman" w:hAnsi="Times New Roman" w:eastAsia="方正仿宋_GBK" w:cs="Times New Roman"/>
          <w:color w:val="000000" w:themeColor="text1"/>
          <w:sz w:val="32"/>
          <w:szCs w:val="32"/>
        </w:rPr>
        <w:t>年履职情况评价的议案》《关于大竹渝农商村镇银行</w:t>
      </w:r>
      <w:r>
        <w:rPr>
          <w:rFonts w:ascii="Times New Roman" w:hAnsi="Times New Roman" w:eastAsia="方正仿宋_GBK" w:cs="Times New Roman"/>
          <w:color w:val="000000" w:themeColor="text1"/>
          <w:sz w:val="32"/>
          <w:szCs w:val="32"/>
        </w:rPr>
        <w:t>202</w:t>
      </w:r>
      <w:r>
        <w:rPr>
          <w:rFonts w:hint="eastAsia" w:ascii="Times New Roman" w:hAnsi="Times New Roman" w:eastAsia="方正仿宋_GBK" w:cs="Times New Roman"/>
          <w:color w:val="000000" w:themeColor="text1"/>
          <w:sz w:val="32"/>
          <w:szCs w:val="32"/>
          <w:lang w:val="en-US" w:eastAsia="zh-CN"/>
        </w:rPr>
        <w:t>2</w:t>
      </w:r>
      <w:r>
        <w:rPr>
          <w:rFonts w:hint="eastAsia" w:ascii="Times New Roman" w:hAnsi="Times New Roman" w:eastAsia="方正仿宋_GBK" w:cs="Times New Roman"/>
          <w:color w:val="000000" w:themeColor="text1"/>
          <w:sz w:val="32"/>
          <w:szCs w:val="32"/>
        </w:rPr>
        <w:t>年监事会工作计划的议案》、《关于四川大竹渝农商村镇银行股份有限公司</w:t>
      </w:r>
      <w:r>
        <w:rPr>
          <w:rFonts w:ascii="Times New Roman" w:hAnsi="Times New Roman" w:eastAsia="方正仿宋_GBK" w:cs="Times New Roman"/>
          <w:color w:val="000000" w:themeColor="text1"/>
          <w:sz w:val="32"/>
          <w:szCs w:val="32"/>
        </w:rPr>
        <w:t>202</w:t>
      </w:r>
      <w:r>
        <w:rPr>
          <w:rFonts w:hint="eastAsia" w:ascii="Times New Roman" w:hAnsi="Times New Roman" w:eastAsia="方正仿宋_GBK" w:cs="Times New Roman"/>
          <w:color w:val="000000" w:themeColor="text1"/>
          <w:sz w:val="32"/>
          <w:szCs w:val="32"/>
          <w:lang w:val="en-US" w:eastAsia="zh-CN"/>
        </w:rPr>
        <w:t>1</w:t>
      </w:r>
      <w:r>
        <w:rPr>
          <w:rFonts w:hint="eastAsia" w:ascii="Times New Roman" w:hAnsi="Times New Roman" w:eastAsia="方正仿宋_GBK" w:cs="Times New Roman"/>
          <w:color w:val="000000" w:themeColor="text1"/>
          <w:sz w:val="32"/>
          <w:szCs w:val="32"/>
        </w:rPr>
        <w:t>年财务执行和</w:t>
      </w:r>
      <w:r>
        <w:rPr>
          <w:rFonts w:ascii="Times New Roman" w:hAnsi="Times New Roman" w:eastAsia="方正仿宋_GBK" w:cs="Times New Roman"/>
          <w:color w:val="000000" w:themeColor="text1"/>
          <w:sz w:val="32"/>
          <w:szCs w:val="32"/>
        </w:rPr>
        <w:t>202</w:t>
      </w:r>
      <w:r>
        <w:rPr>
          <w:rFonts w:hint="eastAsia" w:ascii="Times New Roman" w:hAnsi="Times New Roman" w:eastAsia="方正仿宋_GBK" w:cs="Times New Roman"/>
          <w:color w:val="000000" w:themeColor="text1"/>
          <w:sz w:val="32"/>
          <w:szCs w:val="32"/>
          <w:lang w:val="en-US" w:eastAsia="zh-CN"/>
        </w:rPr>
        <w:t>2</w:t>
      </w:r>
      <w:r>
        <w:rPr>
          <w:rFonts w:hint="eastAsia" w:ascii="Times New Roman" w:hAnsi="Times New Roman" w:eastAsia="方正仿宋_GBK" w:cs="Times New Roman"/>
          <w:color w:val="000000" w:themeColor="text1"/>
          <w:sz w:val="32"/>
          <w:szCs w:val="32"/>
        </w:rPr>
        <w:t>年度财务预算方案的议案》等</w:t>
      </w:r>
      <w:r>
        <w:rPr>
          <w:rFonts w:ascii="Times New Roman" w:hAnsi="Times New Roman" w:eastAsia="方正仿宋_GBK" w:cs="Times New Roman"/>
          <w:color w:val="000000" w:themeColor="text1"/>
          <w:sz w:val="32"/>
          <w:szCs w:val="32"/>
        </w:rPr>
        <w:t>1</w:t>
      </w:r>
      <w:r>
        <w:rPr>
          <w:rFonts w:hint="eastAsia" w:ascii="Times New Roman" w:hAnsi="Times New Roman" w:eastAsia="方正仿宋_GBK" w:cs="Times New Roman"/>
          <w:color w:val="000000" w:themeColor="text1"/>
          <w:sz w:val="32"/>
          <w:szCs w:val="32"/>
          <w:lang w:val="en-US" w:eastAsia="zh-CN"/>
        </w:rPr>
        <w:t>0</w:t>
      </w:r>
      <w:r>
        <w:rPr>
          <w:rFonts w:hint="eastAsia" w:ascii="Times New Roman" w:hAnsi="Times New Roman" w:eastAsia="方正仿宋_GBK" w:cs="Times New Roman"/>
          <w:color w:val="000000" w:themeColor="text1"/>
          <w:sz w:val="32"/>
          <w:szCs w:val="32"/>
        </w:rPr>
        <w:t>项议案。</w:t>
      </w:r>
    </w:p>
    <w:p>
      <w:pPr>
        <w:widowControl/>
        <w:ind w:firstLine="640" w:firstLineChars="200"/>
        <w:rPr>
          <w:rFonts w:ascii="Times New Roman" w:hAnsi="Times New Roman" w:eastAsia="方正黑体_GBK" w:cs="Times New Roman"/>
          <w:bCs/>
          <w:color w:val="000000" w:themeColor="text1"/>
          <w:kern w:val="0"/>
          <w:sz w:val="32"/>
          <w:szCs w:val="32"/>
        </w:rPr>
      </w:pPr>
      <w:r>
        <w:rPr>
          <w:rFonts w:hint="eastAsia" w:ascii="Times New Roman" w:hAnsi="Times New Roman" w:eastAsia="方正黑体_GBK" w:cs="Times New Roman"/>
          <w:bCs/>
          <w:color w:val="000000" w:themeColor="text1"/>
          <w:kern w:val="0"/>
          <w:sz w:val="32"/>
          <w:szCs w:val="32"/>
        </w:rPr>
        <w:t>六、高级管理层工作情况</w:t>
      </w:r>
    </w:p>
    <w:p>
      <w:pPr>
        <w:spacing w:line="600" w:lineRule="exact"/>
        <w:ind w:firstLine="643" w:firstLineChars="200"/>
        <w:rPr>
          <w:rFonts w:ascii="Times New Roman" w:hAnsi="Calibri" w:eastAsia="方正仿宋_GBK" w:cs="Times New Roman"/>
          <w:sz w:val="33"/>
          <w:szCs w:val="33"/>
        </w:rPr>
      </w:pPr>
      <w:r>
        <w:rPr>
          <w:rFonts w:hint="eastAsia" w:ascii="Times New Roman" w:hAnsi="Times New Roman" w:eastAsia="方正楷体_GBK" w:cs="Times New Roman"/>
          <w:b/>
          <w:bCs/>
          <w:sz w:val="32"/>
          <w:szCs w:val="32"/>
          <w:lang w:eastAsia="zh-CN"/>
        </w:rPr>
        <w:t>（</w:t>
      </w:r>
      <w:r>
        <w:rPr>
          <w:rFonts w:hint="eastAsia" w:ascii="Times New Roman" w:hAnsi="Times New Roman" w:eastAsia="方正楷体_GBK" w:cs="Times New Roman"/>
          <w:b/>
          <w:bCs/>
          <w:sz w:val="32"/>
          <w:szCs w:val="32"/>
          <w:lang w:val="en-US" w:eastAsia="zh-CN"/>
        </w:rPr>
        <w:t>一</w:t>
      </w:r>
      <w:r>
        <w:rPr>
          <w:rFonts w:hint="eastAsia" w:ascii="Times New Roman" w:hAnsi="Times New Roman" w:eastAsia="方正楷体_GBK" w:cs="Times New Roman"/>
          <w:b/>
          <w:bCs/>
          <w:sz w:val="32"/>
          <w:szCs w:val="32"/>
          <w:lang w:eastAsia="zh-CN"/>
        </w:rPr>
        <w:t>）</w:t>
      </w:r>
      <w:r>
        <w:rPr>
          <w:rFonts w:ascii="Times New Roman" w:hAnsi="Times New Roman" w:eastAsia="方正楷体_GBK" w:cs="Times New Roman"/>
          <w:b/>
          <w:bCs/>
          <w:sz w:val="32"/>
          <w:szCs w:val="32"/>
        </w:rPr>
        <w:t>提高政治站位、</w:t>
      </w:r>
      <w:r>
        <w:rPr>
          <w:rFonts w:hint="eastAsia" w:ascii="Times New Roman" w:hAnsi="Times New Roman" w:eastAsia="方正楷体_GBK" w:cs="Times New Roman"/>
          <w:b/>
          <w:bCs/>
          <w:sz w:val="32"/>
          <w:szCs w:val="32"/>
        </w:rPr>
        <w:t>抓实</w:t>
      </w:r>
      <w:r>
        <w:rPr>
          <w:rFonts w:ascii="Times New Roman" w:hAnsi="Times New Roman" w:eastAsia="方正楷体_GBK" w:cs="Times New Roman"/>
          <w:b/>
          <w:bCs/>
          <w:sz w:val="32"/>
          <w:szCs w:val="32"/>
        </w:rPr>
        <w:t>基层党建工作。</w:t>
      </w:r>
      <w:r>
        <w:rPr>
          <w:rFonts w:ascii="Times New Roman" w:hAnsi="Times New Roman" w:eastAsia="仿宋_GB2312" w:cs="Times New Roman"/>
          <w:sz w:val="32"/>
          <w:szCs w:val="32"/>
        </w:rPr>
        <w:t>一是</w:t>
      </w:r>
      <w:r>
        <w:rPr>
          <w:rFonts w:hint="eastAsia" w:ascii="Times New Roman" w:hAnsi="Times New Roman" w:eastAsia="仿宋_GB2312" w:cs="Times New Roman"/>
          <w:sz w:val="32"/>
          <w:szCs w:val="32"/>
        </w:rPr>
        <w:t>始终把党的政治建设放在首位，</w:t>
      </w:r>
      <w:r>
        <w:rPr>
          <w:rFonts w:ascii="Times New Roman" w:hAnsi="Times New Roman" w:eastAsia="仿宋_GB2312" w:cs="Times New Roman"/>
          <w:sz w:val="32"/>
          <w:szCs w:val="32"/>
        </w:rPr>
        <w:t>深入学习领会“两个确立”的决定性意义，</w:t>
      </w:r>
      <w:r>
        <w:rPr>
          <w:rFonts w:ascii="Times New Roman" w:hAnsi="Times New Roman" w:eastAsia="方正仿宋_GBK" w:cs="Times New Roman"/>
          <w:sz w:val="32"/>
          <w:szCs w:val="32"/>
        </w:rPr>
        <w:t>切实将“两个确立”政治成果转化为“两个维护”的政治自觉，坚决把“两个维护”落实</w:t>
      </w:r>
      <w:r>
        <w:rPr>
          <w:rFonts w:hint="eastAsia" w:ascii="Times New Roman" w:hAnsi="Times New Roman" w:eastAsia="方正仿宋_GBK" w:cs="Times New Roman"/>
          <w:sz w:val="32"/>
          <w:szCs w:val="32"/>
        </w:rPr>
        <w:t>到</w:t>
      </w:r>
      <w:r>
        <w:rPr>
          <w:rFonts w:ascii="Times New Roman" w:hAnsi="Times New Roman" w:eastAsia="方正仿宋_GBK" w:cs="Times New Roman"/>
          <w:sz w:val="32"/>
          <w:szCs w:val="32"/>
        </w:rPr>
        <w:t>日常工作中。二是持之以恒开展党史学习教育，深入学习领会习近平中国特色社会主义思想的基本精神、基本</w:t>
      </w:r>
      <w:r>
        <w:rPr>
          <w:rFonts w:hint="eastAsia" w:ascii="Times New Roman" w:hAnsi="Times New Roman" w:eastAsia="方正仿宋_GBK" w:cs="Times New Roman"/>
          <w:sz w:val="32"/>
          <w:szCs w:val="32"/>
        </w:rPr>
        <w:t>内涵</w:t>
      </w:r>
      <w:r>
        <w:rPr>
          <w:rFonts w:ascii="Times New Roman" w:hAnsi="Times New Roman" w:eastAsia="方正仿宋_GBK" w:cs="Times New Roman"/>
          <w:sz w:val="32"/>
          <w:szCs w:val="32"/>
        </w:rPr>
        <w:t>、基本要求。三是</w:t>
      </w:r>
      <w:r>
        <w:rPr>
          <w:rFonts w:ascii="Times New Roman" w:hAnsi="Times New Roman" w:eastAsia="方正仿宋_GBK" w:cs="Times New Roman"/>
          <w:sz w:val="33"/>
          <w:szCs w:val="33"/>
        </w:rPr>
        <w:t>从发展党员上着力党的组织建设，</w:t>
      </w:r>
      <w:r>
        <w:rPr>
          <w:rFonts w:hint="eastAsia" w:ascii="Times New Roman" w:hAnsi="Times New Roman" w:eastAsia="方正仿宋_GBK" w:cs="Times New Roman"/>
          <w:sz w:val="33"/>
          <w:szCs w:val="33"/>
        </w:rPr>
        <w:t>积极</w:t>
      </w:r>
      <w:r>
        <w:rPr>
          <w:rFonts w:ascii="Times New Roman" w:hAnsi="Times New Roman" w:eastAsia="方正仿宋_GBK" w:cs="Times New Roman"/>
          <w:sz w:val="32"/>
          <w:szCs w:val="32"/>
        </w:rPr>
        <w:t>主动向上级党委争取，吸收2名优秀</w:t>
      </w:r>
      <w:r>
        <w:rPr>
          <w:rFonts w:hint="eastAsia" w:ascii="Times New Roman" w:hAnsi="Times New Roman" w:eastAsia="方正仿宋_GBK" w:cs="Times New Roman"/>
          <w:sz w:val="32"/>
          <w:szCs w:val="32"/>
        </w:rPr>
        <w:t>青年职工</w:t>
      </w:r>
      <w:r>
        <w:rPr>
          <w:rFonts w:ascii="Times New Roman" w:hAnsi="Times New Roman" w:eastAsia="方正仿宋_GBK" w:cs="Times New Roman"/>
          <w:sz w:val="32"/>
          <w:szCs w:val="32"/>
        </w:rPr>
        <w:t>成为预备党员</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kern w:val="0"/>
          <w:sz w:val="32"/>
          <w:szCs w:val="32"/>
        </w:rPr>
        <w:t>克服困难，</w:t>
      </w:r>
      <w:r>
        <w:rPr>
          <w:rFonts w:hint="eastAsia" w:ascii="Times New Roman" w:hAnsi="Times New Roman" w:eastAsia="方正仿宋_GBK" w:cs="Times New Roman"/>
          <w:sz w:val="32"/>
          <w:szCs w:val="32"/>
        </w:rPr>
        <w:t>完成2名党员组织关系</w:t>
      </w:r>
      <w:r>
        <w:rPr>
          <w:rFonts w:hint="eastAsia" w:ascii="Times New Roman" w:hAnsi="Times New Roman" w:eastAsia="方正仿宋_GBK" w:cs="Times New Roman"/>
          <w:kern w:val="0"/>
          <w:sz w:val="32"/>
          <w:szCs w:val="32"/>
        </w:rPr>
        <w:t>转接</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kern w:val="0"/>
          <w:sz w:val="32"/>
          <w:szCs w:val="32"/>
        </w:rPr>
        <w:t>党员人数达到了有史以来最多的7人，</w:t>
      </w:r>
      <w:r>
        <w:rPr>
          <w:rFonts w:ascii="Times New Roman" w:hAnsi="Times New Roman" w:eastAsia="方正仿宋_GBK" w:cs="Times New Roman"/>
          <w:sz w:val="32"/>
          <w:szCs w:val="32"/>
        </w:rPr>
        <w:t>为党支部增加</w:t>
      </w:r>
      <w:r>
        <w:rPr>
          <w:rFonts w:hint="eastAsia" w:ascii="Times New Roman" w:hAnsi="Times New Roman" w:eastAsia="方正仿宋_GBK" w:cs="Times New Roman"/>
          <w:sz w:val="32"/>
          <w:szCs w:val="32"/>
        </w:rPr>
        <w:t>了</w:t>
      </w:r>
      <w:r>
        <w:rPr>
          <w:rFonts w:ascii="Times New Roman" w:hAnsi="Times New Roman" w:eastAsia="方正仿宋_GBK" w:cs="Times New Roman"/>
          <w:sz w:val="32"/>
          <w:szCs w:val="32"/>
        </w:rPr>
        <w:t>新鲜血液。四是在</w:t>
      </w:r>
      <w:r>
        <w:rPr>
          <w:rFonts w:hint="eastAsia" w:ascii="Times New Roman" w:hAnsi="Times New Roman" w:eastAsia="方正仿宋_GBK" w:cs="Times New Roman"/>
          <w:sz w:val="32"/>
          <w:szCs w:val="32"/>
        </w:rPr>
        <w:t>“七一”建党节前夕</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我行</w:t>
      </w:r>
      <w:r>
        <w:rPr>
          <w:rFonts w:ascii="Times New Roman" w:hAnsi="Times New Roman" w:eastAsia="方正仿宋_GBK" w:cs="Times New Roman"/>
          <w:sz w:val="32"/>
          <w:szCs w:val="32"/>
        </w:rPr>
        <w:t>组织全体党员于6月24日赴广安市华蓥山爱国主义教育基地</w:t>
      </w:r>
      <w:r>
        <w:rPr>
          <w:rFonts w:ascii="Times New Roman" w:hAnsi="Times New Roman" w:eastAsia="方正仿宋_GBK" w:cs="Times New Roman"/>
          <w:sz w:val="33"/>
          <w:szCs w:val="33"/>
        </w:rPr>
        <w:t>开展现场党史学习教育</w:t>
      </w:r>
      <w:r>
        <w:rPr>
          <w:rFonts w:ascii="Times New Roman" w:hAnsi="Times New Roman" w:eastAsia="方正仿宋_GBK" w:cs="Times New Roman"/>
          <w:sz w:val="32"/>
          <w:szCs w:val="32"/>
        </w:rPr>
        <w:t>。参观川东革命游击队在革命时期的史事、史实和史物，给大家上了一场生动、深刻、难忘的党史学习</w:t>
      </w:r>
      <w:r>
        <w:rPr>
          <w:rFonts w:hint="eastAsia" w:ascii="Times New Roman" w:hAnsi="Times New Roman" w:eastAsia="方正仿宋_GBK" w:cs="Times New Roman"/>
          <w:sz w:val="32"/>
          <w:szCs w:val="32"/>
        </w:rPr>
        <w:t>教育</w:t>
      </w:r>
      <w:r>
        <w:rPr>
          <w:rFonts w:ascii="Times New Roman" w:hAnsi="Times New Roman" w:eastAsia="方正仿宋_GBK" w:cs="Times New Roman"/>
          <w:sz w:val="32"/>
          <w:szCs w:val="32"/>
        </w:rPr>
        <w:t>课。</w:t>
      </w:r>
      <w:r>
        <w:rPr>
          <w:rFonts w:hint="eastAsia" w:ascii="Times New Roman" w:hAnsi="Calibri" w:eastAsia="方正仿宋_GBK" w:cs="Times New Roman"/>
          <w:sz w:val="33"/>
          <w:szCs w:val="33"/>
        </w:rPr>
        <w:t>五是</w:t>
      </w:r>
      <w:r>
        <w:rPr>
          <w:rFonts w:ascii="Times New Roman" w:hAnsi="Calibri" w:eastAsia="方正仿宋_GBK" w:cs="Times New Roman"/>
          <w:sz w:val="33"/>
          <w:szCs w:val="33"/>
        </w:rPr>
        <w:t>认真贯彻落实党中央和上级党委关于意识形态工作的决策部署及指示精神，进一步深化对新形势下意识形态工作极端重要性的认识，严格落实意识形态工作责任制</w:t>
      </w:r>
      <w:r>
        <w:rPr>
          <w:rFonts w:hint="eastAsia" w:ascii="Times New Roman" w:hAnsi="Calibri" w:eastAsia="方正仿宋_GBK" w:cs="Times New Roman"/>
          <w:sz w:val="33"/>
          <w:szCs w:val="33"/>
        </w:rPr>
        <w:t>，</w:t>
      </w:r>
      <w:r>
        <w:rPr>
          <w:rFonts w:ascii="Times New Roman" w:hAnsi="Calibri" w:eastAsia="方正仿宋_GBK" w:cs="Times New Roman"/>
          <w:sz w:val="33"/>
          <w:szCs w:val="33"/>
        </w:rPr>
        <w:t>层层压实意识形态工作责任，把党管意识形态的要求落到了实处。</w:t>
      </w:r>
    </w:p>
    <w:p>
      <w:pPr>
        <w:adjustRightInd w:val="0"/>
        <w:spacing w:line="600" w:lineRule="exact"/>
        <w:ind w:firstLine="640" w:firstLineChars="200"/>
        <w:rPr>
          <w:rFonts w:ascii="Times New Roman" w:hAnsi="Times New Roman" w:eastAsia="方正仿宋_GBK"/>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楷体_GBK" w:cs="Times New Roman"/>
          <w:b/>
          <w:bCs/>
          <w:sz w:val="32"/>
          <w:szCs w:val="32"/>
          <w:lang w:eastAsia="zh-CN"/>
        </w:rPr>
        <w:t>（</w:t>
      </w:r>
      <w:r>
        <w:rPr>
          <w:rFonts w:hint="eastAsia" w:ascii="Times New Roman" w:hAnsi="Times New Roman" w:eastAsia="方正楷体_GBK" w:cs="Times New Roman"/>
          <w:b/>
          <w:bCs/>
          <w:sz w:val="32"/>
          <w:szCs w:val="32"/>
          <w:lang w:val="en-US" w:eastAsia="zh-CN"/>
        </w:rPr>
        <w:t>二</w:t>
      </w:r>
      <w:r>
        <w:rPr>
          <w:rFonts w:hint="eastAsia" w:ascii="Times New Roman" w:hAnsi="Times New Roman" w:eastAsia="方正楷体_GBK" w:cs="Times New Roman"/>
          <w:b/>
          <w:bCs/>
          <w:sz w:val="32"/>
          <w:szCs w:val="32"/>
          <w:lang w:eastAsia="zh-CN"/>
        </w:rPr>
        <w:t>）</w:t>
      </w:r>
      <w:r>
        <w:rPr>
          <w:rFonts w:hint="eastAsia" w:ascii="Times New Roman" w:hAnsi="Times New Roman" w:eastAsia="方正楷体_GBK" w:cs="Times New Roman"/>
          <w:b/>
          <w:bCs/>
          <w:sz w:val="32"/>
          <w:szCs w:val="32"/>
        </w:rPr>
        <w:t>三个方面着力，抓早抓实</w:t>
      </w:r>
      <w:r>
        <w:rPr>
          <w:rFonts w:hint="eastAsia" w:ascii="Times New Roman" w:hAnsi="Times New Roman" w:eastAsia="方正楷体_GBK" w:cs="Times New Roman"/>
          <w:b/>
          <w:bCs/>
          <w:sz w:val="32"/>
          <w:szCs w:val="32"/>
          <w:lang w:val="en-US" w:eastAsia="zh-CN"/>
        </w:rPr>
        <w:t>负债业务</w:t>
      </w:r>
      <w:r>
        <w:rPr>
          <w:rFonts w:ascii="Times New Roman" w:hAnsi="Times New Roman" w:eastAsia="方正楷体_GBK" w:cs="Times New Roman"/>
          <w:b/>
          <w:bCs/>
          <w:sz w:val="32"/>
          <w:szCs w:val="32"/>
        </w:rPr>
        <w:t>。</w:t>
      </w:r>
      <w:r>
        <w:rPr>
          <w:rFonts w:ascii="Times New Roman" w:hAnsi="Times New Roman" w:eastAsia="仿宋_GB2312" w:cs="Times New Roman"/>
          <w:bCs/>
          <w:sz w:val="32"/>
          <w:szCs w:val="32"/>
        </w:rPr>
        <w:t>一是</w:t>
      </w:r>
      <w:r>
        <w:rPr>
          <w:rFonts w:hint="eastAsia" w:ascii="Times New Roman" w:hAnsi="Times New Roman" w:eastAsia="仿宋_GB2312" w:cs="Times New Roman"/>
          <w:bCs/>
          <w:sz w:val="32"/>
          <w:szCs w:val="32"/>
        </w:rPr>
        <w:t>着力营销方案，</w:t>
      </w:r>
      <w:r>
        <w:rPr>
          <w:rFonts w:ascii="Times New Roman" w:hAnsi="Times New Roman" w:eastAsia="仿宋_GB2312" w:cs="Times New Roman"/>
          <w:bCs/>
          <w:sz w:val="32"/>
          <w:szCs w:val="32"/>
        </w:rPr>
        <w:t>“开门红”对全年</w:t>
      </w:r>
      <w:r>
        <w:rPr>
          <w:rFonts w:hint="eastAsia" w:ascii="Times New Roman" w:hAnsi="Times New Roman" w:eastAsia="仿宋_GB2312" w:cs="Times New Roman"/>
          <w:bCs/>
          <w:sz w:val="32"/>
          <w:szCs w:val="32"/>
        </w:rPr>
        <w:t>负债</w:t>
      </w:r>
      <w:r>
        <w:rPr>
          <w:rFonts w:ascii="Times New Roman" w:hAnsi="Times New Roman" w:eastAsia="仿宋_GB2312" w:cs="Times New Roman"/>
          <w:bCs/>
          <w:sz w:val="32"/>
          <w:szCs w:val="32"/>
        </w:rPr>
        <w:t>业务发展至关重要，我行深入调研、用心谋划，抓住有利时间节点，推出极具吸引力的“积分换礼”</w:t>
      </w:r>
      <w:r>
        <w:rPr>
          <w:rFonts w:hint="eastAsia" w:ascii="Times New Roman" w:hAnsi="Times New Roman" w:eastAsia="仿宋_GB2312" w:cs="Times New Roman"/>
          <w:bCs/>
          <w:sz w:val="32"/>
          <w:szCs w:val="32"/>
        </w:rPr>
        <w:t>营销</w:t>
      </w:r>
      <w:r>
        <w:rPr>
          <w:rFonts w:ascii="Times New Roman" w:hAnsi="Times New Roman" w:eastAsia="仿宋_GB2312" w:cs="Times New Roman"/>
          <w:bCs/>
          <w:sz w:val="32"/>
          <w:szCs w:val="32"/>
        </w:rPr>
        <w:t>活动。二是</w:t>
      </w:r>
      <w:r>
        <w:rPr>
          <w:rFonts w:hint="eastAsia" w:ascii="Times New Roman" w:hAnsi="Times New Roman" w:eastAsia="仿宋_GB2312" w:cs="Times New Roman"/>
          <w:bCs/>
          <w:sz w:val="32"/>
          <w:szCs w:val="32"/>
        </w:rPr>
        <w:t>着力广告宣传，</w:t>
      </w:r>
      <w:r>
        <w:rPr>
          <w:rFonts w:ascii="Times New Roman" w:hAnsi="Times New Roman" w:eastAsia="仿宋_GB2312" w:cs="Times New Roman"/>
          <w:bCs/>
          <w:sz w:val="32"/>
          <w:szCs w:val="32"/>
        </w:rPr>
        <w:t>通过微信公众号，小区电梯广告、</w:t>
      </w:r>
      <w:r>
        <w:rPr>
          <w:rFonts w:hint="eastAsia" w:ascii="Times New Roman" w:hAnsi="Times New Roman" w:eastAsia="仿宋_GB2312" w:cs="Times New Roman"/>
          <w:bCs/>
          <w:sz w:val="32"/>
          <w:szCs w:val="32"/>
        </w:rPr>
        <w:t>移动宣传车</w:t>
      </w:r>
      <w:r>
        <w:rPr>
          <w:rFonts w:ascii="Times New Roman" w:hAnsi="Times New Roman" w:eastAsia="仿宋_GB2312" w:cs="Times New Roman"/>
          <w:bCs/>
          <w:sz w:val="32"/>
          <w:szCs w:val="32"/>
        </w:rPr>
        <w:t>等媒介，加强我行存款利率</w:t>
      </w:r>
      <w:r>
        <w:rPr>
          <w:rFonts w:hint="eastAsia" w:ascii="Times New Roman" w:hAnsi="Times New Roman" w:eastAsia="仿宋_GB2312" w:cs="Times New Roman"/>
          <w:bCs/>
          <w:sz w:val="32"/>
          <w:szCs w:val="32"/>
        </w:rPr>
        <w:t>高</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积分换礼</w:t>
      </w:r>
      <w:r>
        <w:rPr>
          <w:rFonts w:hint="eastAsia" w:ascii="Times New Roman" w:hAnsi="Times New Roman" w:eastAsia="仿宋_GB2312" w:cs="Times New Roman"/>
          <w:bCs/>
          <w:sz w:val="32"/>
          <w:szCs w:val="32"/>
        </w:rPr>
        <w:t>”活动</w:t>
      </w:r>
      <w:r>
        <w:rPr>
          <w:rFonts w:ascii="Times New Roman" w:hAnsi="Times New Roman" w:eastAsia="仿宋_GB2312" w:cs="Times New Roman"/>
          <w:bCs/>
          <w:sz w:val="32"/>
          <w:szCs w:val="32"/>
        </w:rPr>
        <w:t>宣传。三是</w:t>
      </w:r>
      <w:r>
        <w:rPr>
          <w:rFonts w:hint="eastAsia" w:ascii="Times New Roman" w:hAnsi="Times New Roman" w:eastAsia="仿宋_GB2312" w:cs="Times New Roman"/>
          <w:bCs/>
          <w:sz w:val="32"/>
          <w:szCs w:val="32"/>
        </w:rPr>
        <w:t>着力市场拓展，</w:t>
      </w:r>
      <w:r>
        <w:rPr>
          <w:rFonts w:ascii="Times New Roman" w:hAnsi="Times New Roman" w:eastAsia="仿宋_GB2312" w:cs="Times New Roman"/>
          <w:bCs/>
          <w:sz w:val="32"/>
          <w:szCs w:val="32"/>
        </w:rPr>
        <w:t>在春节前后，组织宣传小组，深耕县城街道，走街串铺宣传，重点营销储蓄存款，取得很好</w:t>
      </w:r>
      <w:r>
        <w:rPr>
          <w:rFonts w:hint="eastAsia" w:ascii="Times New Roman" w:hAnsi="Times New Roman" w:eastAsia="仿宋_GB2312" w:cs="Times New Roman"/>
          <w:bCs/>
          <w:sz w:val="32"/>
          <w:szCs w:val="32"/>
        </w:rPr>
        <w:t>成效</w:t>
      </w:r>
      <w:r>
        <w:rPr>
          <w:rFonts w:ascii="Times New Roman" w:hAnsi="Times New Roman" w:eastAsia="仿宋_GB2312" w:cs="Times New Roman"/>
          <w:bCs/>
          <w:sz w:val="32"/>
          <w:szCs w:val="32"/>
        </w:rPr>
        <w:t>。</w:t>
      </w:r>
      <w:r>
        <w:rPr>
          <w:rFonts w:ascii="Times New Roman" w:hAnsi="Times New Roman" w:eastAsia="方正仿宋_GBK"/>
          <w:sz w:val="32"/>
          <w:szCs w:val="32"/>
        </w:rPr>
        <w:t>截止202</w:t>
      </w:r>
      <w:r>
        <w:rPr>
          <w:rFonts w:hint="eastAsia" w:ascii="Times New Roman" w:hAnsi="Times New Roman" w:eastAsia="方正仿宋_GBK"/>
          <w:sz w:val="32"/>
          <w:szCs w:val="32"/>
        </w:rPr>
        <w:t>2</w:t>
      </w:r>
      <w:r>
        <w:rPr>
          <w:rFonts w:ascii="Times New Roman" w:hAnsi="Times New Roman" w:eastAsia="方正仿宋_GBK"/>
          <w:sz w:val="32"/>
          <w:szCs w:val="32"/>
        </w:rPr>
        <w:t>年12月末，各项存款余额</w:t>
      </w:r>
      <w:r>
        <w:rPr>
          <w:rFonts w:hint="eastAsia" w:ascii="Times New Roman" w:hAnsi="Times New Roman" w:eastAsia="方正仿宋_GBK"/>
          <w:sz w:val="32"/>
          <w:szCs w:val="32"/>
        </w:rPr>
        <w:t>36452.04</w:t>
      </w:r>
      <w:r>
        <w:rPr>
          <w:rFonts w:ascii="Times New Roman" w:hAnsi="Times New Roman" w:eastAsia="方正仿宋_GBK"/>
          <w:sz w:val="32"/>
          <w:szCs w:val="32"/>
        </w:rPr>
        <w:t>万元，比年初增加</w:t>
      </w:r>
      <w:r>
        <w:rPr>
          <w:rFonts w:hint="eastAsia" w:ascii="Times New Roman" w:hAnsi="Times New Roman" w:eastAsia="方正仿宋_GBK"/>
          <w:sz w:val="32"/>
          <w:szCs w:val="32"/>
        </w:rPr>
        <w:t xml:space="preserve">3533.35 </w:t>
      </w:r>
      <w:r>
        <w:rPr>
          <w:rFonts w:ascii="Times New Roman" w:hAnsi="Times New Roman" w:eastAsia="方正仿宋_GBK"/>
          <w:sz w:val="32"/>
          <w:szCs w:val="32"/>
        </w:rPr>
        <w:t>万元，增幅</w:t>
      </w:r>
      <w:r>
        <w:rPr>
          <w:rFonts w:hint="eastAsia" w:ascii="Times New Roman" w:hAnsi="Times New Roman" w:eastAsia="方正仿宋_GBK"/>
          <w:sz w:val="32"/>
          <w:szCs w:val="32"/>
        </w:rPr>
        <w:t>10.73</w:t>
      </w:r>
      <w:r>
        <w:rPr>
          <w:rFonts w:ascii="Times New Roman" w:hAnsi="Times New Roman" w:eastAsia="方正仿宋_GBK"/>
          <w:sz w:val="32"/>
          <w:szCs w:val="32"/>
        </w:rPr>
        <w:t>%；</w:t>
      </w:r>
      <w:r>
        <w:rPr>
          <w:rFonts w:hint="eastAsia" w:ascii="Times New Roman" w:hAnsi="Times New Roman" w:eastAsia="方正仿宋_GBK"/>
          <w:sz w:val="32"/>
          <w:szCs w:val="32"/>
        </w:rPr>
        <w:t>日均存款</w:t>
      </w:r>
      <w:r>
        <w:rPr>
          <w:rFonts w:ascii="Times New Roman" w:hAnsi="Times New Roman" w:eastAsia="方正仿宋_GBK"/>
          <w:sz w:val="32"/>
          <w:szCs w:val="32"/>
        </w:rPr>
        <w:t>35075.64</w:t>
      </w:r>
      <w:r>
        <w:rPr>
          <w:rFonts w:hint="eastAsia" w:ascii="Times New Roman" w:hAnsi="Times New Roman" w:eastAsia="方正仿宋_GBK"/>
          <w:sz w:val="32"/>
          <w:szCs w:val="32"/>
        </w:rPr>
        <w:t>万元，比年初增加</w:t>
      </w:r>
      <w:r>
        <w:rPr>
          <w:rFonts w:ascii="Times New Roman" w:hAnsi="Times New Roman" w:eastAsia="方正仿宋_GBK"/>
          <w:sz w:val="32"/>
          <w:szCs w:val="32"/>
        </w:rPr>
        <w:t>3145.01</w:t>
      </w:r>
      <w:r>
        <w:rPr>
          <w:rFonts w:hint="eastAsia" w:ascii="Times New Roman" w:hAnsi="Times New Roman" w:eastAsia="方正仿宋_GBK"/>
          <w:sz w:val="32"/>
          <w:szCs w:val="32"/>
        </w:rPr>
        <w:t>万元，增幅</w:t>
      </w:r>
      <w:r>
        <w:rPr>
          <w:rFonts w:ascii="Times New Roman" w:hAnsi="Times New Roman" w:eastAsia="方正仿宋_GBK"/>
          <w:sz w:val="32"/>
          <w:szCs w:val="32"/>
        </w:rPr>
        <w:t>9.85%</w:t>
      </w:r>
      <w:r>
        <w:rPr>
          <w:rFonts w:hint="eastAsia" w:ascii="Times New Roman" w:hAnsi="Times New Roman" w:eastAsia="方正仿宋_GBK"/>
          <w:sz w:val="32"/>
          <w:szCs w:val="32"/>
        </w:rPr>
        <w:t>，完成年计划的157.25</w:t>
      </w:r>
      <w:r>
        <w:rPr>
          <w:rFonts w:ascii="Times New Roman" w:hAnsi="Times New Roman" w:eastAsia="方正仿宋_GBK"/>
          <w:sz w:val="32"/>
          <w:szCs w:val="32"/>
        </w:rPr>
        <w:t>%</w:t>
      </w:r>
      <w:r>
        <w:rPr>
          <w:rFonts w:hint="eastAsia" w:ascii="Times New Roman" w:hAnsi="Times New Roman" w:eastAsia="方正仿宋_GBK"/>
          <w:sz w:val="32"/>
          <w:szCs w:val="32"/>
        </w:rPr>
        <w:t>。储蓄存款日均</w:t>
      </w:r>
      <w:r>
        <w:rPr>
          <w:rFonts w:ascii="Times New Roman" w:hAnsi="Times New Roman" w:eastAsia="方正仿宋_GBK"/>
          <w:sz w:val="32"/>
          <w:szCs w:val="32"/>
        </w:rPr>
        <w:t>29002.87</w:t>
      </w:r>
      <w:r>
        <w:rPr>
          <w:rFonts w:hint="eastAsia" w:ascii="Times New Roman" w:hAnsi="Times New Roman" w:eastAsia="方正仿宋_GBK"/>
          <w:sz w:val="32"/>
          <w:szCs w:val="32"/>
        </w:rPr>
        <w:t>万元，比年初净增</w:t>
      </w:r>
      <w:r>
        <w:rPr>
          <w:rFonts w:ascii="Times New Roman" w:hAnsi="Times New Roman" w:eastAsia="方正仿宋_GBK"/>
          <w:sz w:val="32"/>
          <w:szCs w:val="32"/>
        </w:rPr>
        <w:t>3549.33</w:t>
      </w:r>
      <w:r>
        <w:rPr>
          <w:rFonts w:hint="eastAsia" w:ascii="Times New Roman" w:hAnsi="Times New Roman" w:eastAsia="方正仿宋_GBK"/>
          <w:sz w:val="32"/>
          <w:szCs w:val="32"/>
        </w:rPr>
        <w:t>万元，增幅</w:t>
      </w:r>
      <w:r>
        <w:rPr>
          <w:rFonts w:ascii="Times New Roman" w:hAnsi="Times New Roman" w:eastAsia="方正仿宋_GBK"/>
          <w:sz w:val="32"/>
          <w:szCs w:val="32"/>
        </w:rPr>
        <w:t>13.94%</w:t>
      </w:r>
      <w:r>
        <w:rPr>
          <w:rFonts w:hint="eastAsia" w:ascii="Times New Roman" w:hAnsi="Times New Roman" w:eastAsia="方正仿宋_GBK"/>
          <w:sz w:val="32"/>
          <w:szCs w:val="32"/>
        </w:rPr>
        <w:t>，</w:t>
      </w:r>
      <w:r>
        <w:rPr>
          <w:rFonts w:ascii="Times New Roman" w:hAnsi="Times New Roman" w:eastAsia="方正仿宋_GBK"/>
          <w:sz w:val="32"/>
          <w:szCs w:val="32"/>
        </w:rPr>
        <w:t>完成年计划的</w:t>
      </w:r>
      <w:r>
        <w:rPr>
          <w:rFonts w:hint="eastAsia" w:ascii="Times New Roman" w:hAnsi="Times New Roman" w:eastAsia="方正仿宋_GBK"/>
          <w:sz w:val="32"/>
          <w:szCs w:val="32"/>
        </w:rPr>
        <w:t>186.81</w:t>
      </w:r>
      <w:r>
        <w:rPr>
          <w:rFonts w:ascii="Times New Roman" w:hAnsi="Times New Roman" w:eastAsia="方正仿宋_GBK"/>
          <w:sz w:val="32"/>
          <w:szCs w:val="32"/>
        </w:rPr>
        <w:t>%。</w:t>
      </w:r>
    </w:p>
    <w:p>
      <w:pPr>
        <w:spacing w:line="600" w:lineRule="exact"/>
        <w:ind w:firstLine="643" w:firstLineChars="200"/>
        <w:rPr>
          <w:rFonts w:ascii="Times New Roman" w:hAnsi="Times New Roman" w:eastAsia="方正仿宋_GBK" w:cs="Times New Roman"/>
          <w:color w:val="000000"/>
          <w:sz w:val="32"/>
          <w:szCs w:val="32"/>
        </w:rPr>
      </w:pPr>
      <w:r>
        <w:rPr>
          <w:rFonts w:ascii="Times New Roman" w:hAnsi="Times New Roman" w:eastAsia="方正楷体_GBK" w:cs="Times New Roman"/>
          <w:b/>
          <w:bCs/>
          <w:sz w:val="32"/>
          <w:szCs w:val="32"/>
        </w:rPr>
        <w:t xml:space="preserve"> </w:t>
      </w:r>
      <w:r>
        <w:rPr>
          <w:rFonts w:hint="eastAsia" w:ascii="Times New Roman" w:hAnsi="Times New Roman" w:eastAsia="方正楷体_GBK" w:cs="Times New Roman"/>
          <w:b/>
          <w:bCs/>
          <w:sz w:val="32"/>
          <w:szCs w:val="32"/>
          <w:lang w:eastAsia="zh-CN"/>
        </w:rPr>
        <w:t>（</w:t>
      </w:r>
      <w:r>
        <w:rPr>
          <w:rFonts w:hint="eastAsia" w:ascii="Times New Roman" w:hAnsi="Times New Roman" w:eastAsia="方正楷体_GBK" w:cs="Times New Roman"/>
          <w:b/>
          <w:bCs/>
          <w:sz w:val="32"/>
          <w:szCs w:val="32"/>
          <w:lang w:val="en-US" w:eastAsia="zh-CN"/>
        </w:rPr>
        <w:t>三</w:t>
      </w:r>
      <w:r>
        <w:rPr>
          <w:rFonts w:hint="eastAsia" w:ascii="Times New Roman" w:hAnsi="Times New Roman" w:eastAsia="方正楷体_GBK" w:cs="Times New Roman"/>
          <w:b/>
          <w:bCs/>
          <w:sz w:val="32"/>
          <w:szCs w:val="32"/>
          <w:lang w:eastAsia="zh-CN"/>
        </w:rPr>
        <w:t>）</w:t>
      </w:r>
      <w:r>
        <w:rPr>
          <w:rFonts w:hint="eastAsia" w:ascii="Times New Roman" w:hAnsi="Times New Roman" w:eastAsia="方正楷体_GBK" w:cs="Times New Roman"/>
          <w:b/>
          <w:bCs/>
          <w:sz w:val="32"/>
          <w:szCs w:val="32"/>
        </w:rPr>
        <w:t>六个方面加强，努力拓展</w:t>
      </w:r>
      <w:r>
        <w:rPr>
          <w:rFonts w:hint="eastAsia" w:ascii="Times New Roman" w:hAnsi="Times New Roman" w:eastAsia="方正楷体_GBK" w:cs="Times New Roman"/>
          <w:b/>
          <w:bCs/>
          <w:sz w:val="32"/>
          <w:szCs w:val="32"/>
          <w:lang w:val="en-US" w:eastAsia="zh-CN"/>
        </w:rPr>
        <w:t>资产</w:t>
      </w:r>
      <w:r>
        <w:rPr>
          <w:rFonts w:hint="eastAsia" w:ascii="Times New Roman" w:hAnsi="Times New Roman" w:eastAsia="方正楷体_GBK" w:cs="Times New Roman"/>
          <w:b/>
          <w:bCs/>
          <w:sz w:val="32"/>
          <w:szCs w:val="32"/>
        </w:rPr>
        <w:t>业务</w:t>
      </w:r>
      <w:r>
        <w:rPr>
          <w:rFonts w:ascii="Times New Roman" w:hAnsi="Times New Roman" w:eastAsia="方正楷体_GBK" w:cs="Times New Roman"/>
          <w:b/>
          <w:bCs/>
          <w:sz w:val="32"/>
          <w:szCs w:val="32"/>
        </w:rPr>
        <w:t>。</w:t>
      </w:r>
      <w:r>
        <w:rPr>
          <w:rFonts w:ascii="Times New Roman" w:hAnsi="Times New Roman" w:eastAsia="方正仿宋_GBK" w:cs="Times New Roman"/>
          <w:kern w:val="0"/>
          <w:sz w:val="32"/>
          <w:szCs w:val="32"/>
        </w:rPr>
        <w:t>受疫情</w:t>
      </w:r>
      <w:r>
        <w:rPr>
          <w:rFonts w:hint="eastAsia" w:ascii="Times New Roman" w:hAnsi="Times New Roman" w:eastAsia="方正仿宋_GBK" w:cs="Times New Roman"/>
          <w:kern w:val="0"/>
          <w:sz w:val="32"/>
          <w:szCs w:val="32"/>
        </w:rPr>
        <w:t>反复冲击、县城停电停水影响，</w:t>
      </w:r>
      <w:r>
        <w:rPr>
          <w:rFonts w:ascii="Times New Roman" w:hAnsi="Times New Roman" w:eastAsia="方正仿宋_GBK" w:cs="Times New Roman"/>
          <w:kern w:val="0"/>
          <w:sz w:val="32"/>
          <w:szCs w:val="32"/>
        </w:rPr>
        <w:t>宏观经济</w:t>
      </w:r>
      <w:r>
        <w:rPr>
          <w:rFonts w:hint="eastAsia" w:ascii="Times New Roman" w:hAnsi="Times New Roman" w:eastAsia="方正仿宋_GBK" w:cs="Times New Roman"/>
          <w:kern w:val="0"/>
          <w:sz w:val="32"/>
          <w:szCs w:val="32"/>
        </w:rPr>
        <w:t>持续</w:t>
      </w:r>
      <w:r>
        <w:rPr>
          <w:rFonts w:ascii="Times New Roman" w:hAnsi="Times New Roman" w:eastAsia="方正仿宋_GBK" w:cs="Times New Roman"/>
          <w:kern w:val="0"/>
          <w:sz w:val="32"/>
          <w:szCs w:val="32"/>
        </w:rPr>
        <w:t>下行、资金</w:t>
      </w:r>
      <w:r>
        <w:rPr>
          <w:rFonts w:hint="eastAsia" w:ascii="Times New Roman" w:hAnsi="Times New Roman" w:eastAsia="方正仿宋_GBK" w:cs="Times New Roman"/>
          <w:kern w:val="0"/>
          <w:sz w:val="32"/>
          <w:szCs w:val="32"/>
        </w:rPr>
        <w:t>市场</w:t>
      </w:r>
      <w:r>
        <w:rPr>
          <w:rFonts w:ascii="Times New Roman" w:hAnsi="Times New Roman" w:eastAsia="方正仿宋_GBK" w:cs="Times New Roman"/>
          <w:kern w:val="0"/>
          <w:sz w:val="32"/>
          <w:szCs w:val="32"/>
        </w:rPr>
        <w:t>需求疲软</w:t>
      </w:r>
      <w:r>
        <w:rPr>
          <w:rFonts w:hint="eastAsia" w:ascii="Times New Roman" w:hAnsi="Times New Roman" w:eastAsia="方正仿宋_GBK" w:cs="Times New Roman"/>
          <w:kern w:val="0"/>
          <w:sz w:val="32"/>
          <w:szCs w:val="32"/>
        </w:rPr>
        <w:t>，加之</w:t>
      </w:r>
      <w:r>
        <w:rPr>
          <w:rFonts w:ascii="Times New Roman" w:hAnsi="Times New Roman" w:eastAsia="方正仿宋_GBK" w:cs="Times New Roman"/>
          <w:kern w:val="0"/>
          <w:sz w:val="32"/>
          <w:szCs w:val="32"/>
        </w:rPr>
        <w:t>同业</w:t>
      </w:r>
      <w:r>
        <w:rPr>
          <w:rFonts w:hint="eastAsia" w:ascii="Times New Roman" w:hAnsi="Times New Roman" w:eastAsia="方正仿宋_GBK" w:cs="Times New Roman"/>
          <w:kern w:val="0"/>
          <w:sz w:val="32"/>
          <w:szCs w:val="32"/>
        </w:rPr>
        <w:t>激励</w:t>
      </w:r>
      <w:r>
        <w:rPr>
          <w:rFonts w:ascii="Times New Roman" w:hAnsi="Times New Roman" w:eastAsia="方正仿宋_GBK" w:cs="Times New Roman"/>
          <w:kern w:val="0"/>
          <w:sz w:val="32"/>
          <w:szCs w:val="32"/>
        </w:rPr>
        <w:t>竞争，</w:t>
      </w:r>
      <w:r>
        <w:rPr>
          <w:rFonts w:hint="eastAsia" w:ascii="Times New Roman" w:hAnsi="Times New Roman" w:eastAsia="方正仿宋_GBK" w:cs="Times New Roman"/>
          <w:kern w:val="0"/>
          <w:sz w:val="32"/>
          <w:szCs w:val="32"/>
        </w:rPr>
        <w:t>今年</w:t>
      </w:r>
      <w:r>
        <w:rPr>
          <w:rFonts w:ascii="Times New Roman" w:hAnsi="Times New Roman" w:eastAsia="仿宋_GB2312" w:cs="Times New Roman"/>
          <w:bCs/>
          <w:sz w:val="32"/>
          <w:szCs w:val="32"/>
        </w:rPr>
        <w:t>信贷投放异常</w:t>
      </w:r>
      <w:r>
        <w:rPr>
          <w:rFonts w:hint="eastAsia" w:ascii="Times New Roman" w:hAnsi="Times New Roman" w:eastAsia="仿宋_GB2312" w:cs="Times New Roman"/>
          <w:bCs/>
          <w:sz w:val="32"/>
          <w:szCs w:val="32"/>
        </w:rPr>
        <w:t>艰巨</w:t>
      </w:r>
      <w:r>
        <w:rPr>
          <w:rFonts w:ascii="Times New Roman" w:hAnsi="Times New Roman" w:eastAsia="仿宋_GB2312" w:cs="Times New Roman"/>
          <w:bCs/>
          <w:sz w:val="32"/>
          <w:szCs w:val="32"/>
        </w:rPr>
        <w:t>。一是</w:t>
      </w:r>
      <w:r>
        <w:rPr>
          <w:rFonts w:hint="eastAsia" w:ascii="Times New Roman" w:hAnsi="Times New Roman" w:eastAsia="仿宋_GB2312" w:cs="Times New Roman"/>
          <w:bCs/>
          <w:sz w:val="32"/>
          <w:szCs w:val="32"/>
        </w:rPr>
        <w:t>强落实，</w:t>
      </w:r>
      <w:r>
        <w:rPr>
          <w:rFonts w:ascii="Times New Roman" w:hAnsi="Times New Roman" w:eastAsia="仿宋_GB2312" w:cs="Times New Roman"/>
          <w:bCs/>
          <w:sz w:val="32"/>
          <w:szCs w:val="32"/>
        </w:rPr>
        <w:t>认真贯彻</w:t>
      </w:r>
      <w:r>
        <w:rPr>
          <w:rFonts w:ascii="Times New Roman" w:hAnsi="Times New Roman" w:eastAsia="方正仿宋_GBK" w:cs="Times New Roman"/>
          <w:sz w:val="32"/>
          <w:szCs w:val="32"/>
        </w:rPr>
        <w:t>落实稳</w:t>
      </w:r>
      <w:r>
        <w:rPr>
          <w:rFonts w:hint="eastAsia" w:ascii="Times New Roman" w:hAnsi="Times New Roman" w:eastAsia="方正仿宋_GBK" w:cs="Times New Roman"/>
          <w:sz w:val="32"/>
          <w:szCs w:val="32"/>
        </w:rPr>
        <w:t>国务院</w:t>
      </w:r>
      <w:r>
        <w:rPr>
          <w:rFonts w:ascii="Times New Roman" w:hAnsi="Times New Roman" w:eastAsia="方正仿宋_GBK" w:cs="Times New Roman"/>
          <w:sz w:val="32"/>
          <w:szCs w:val="32"/>
        </w:rPr>
        <w:t>33项措施，落实四川省助企纾困措施、建立金融服务小微企业</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敢贷、愿贷、能贷、会贷</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长效机制。二是</w:t>
      </w:r>
      <w:r>
        <w:rPr>
          <w:rFonts w:hint="eastAsia" w:ascii="Times New Roman" w:hAnsi="Times New Roman" w:eastAsia="方正仿宋_GBK" w:cs="Times New Roman"/>
          <w:sz w:val="32"/>
          <w:szCs w:val="32"/>
        </w:rPr>
        <w:t>强调研，</w:t>
      </w:r>
      <w:r>
        <w:rPr>
          <w:rFonts w:ascii="Times New Roman" w:hAnsi="Times New Roman" w:eastAsia="方正仿宋_GBK" w:cs="Times New Roman"/>
          <w:sz w:val="32"/>
          <w:szCs w:val="32"/>
        </w:rPr>
        <w:t>多次开展</w:t>
      </w:r>
      <w:r>
        <w:rPr>
          <w:rFonts w:ascii="Times New Roman" w:hAnsi="Times New Roman" w:eastAsia="仿宋_GB2312" w:cs="Times New Roman"/>
          <w:bCs/>
          <w:sz w:val="32"/>
          <w:szCs w:val="32"/>
        </w:rPr>
        <w:t>市场调研、了解同业产品及利率定价，主动调整利率</w:t>
      </w:r>
      <w:r>
        <w:rPr>
          <w:rFonts w:hint="eastAsia" w:ascii="Times New Roman" w:hAnsi="Times New Roman" w:eastAsia="仿宋_GB2312" w:cs="Times New Roman"/>
          <w:bCs/>
          <w:sz w:val="32"/>
          <w:szCs w:val="32"/>
        </w:rPr>
        <w:t>水平</w:t>
      </w:r>
      <w:r>
        <w:rPr>
          <w:rFonts w:ascii="Times New Roman" w:hAnsi="Times New Roman" w:eastAsia="仿宋_GB2312" w:cs="Times New Roman"/>
          <w:bCs/>
          <w:sz w:val="32"/>
          <w:szCs w:val="32"/>
        </w:rPr>
        <w:t>，增强市场竞争力。三是</w:t>
      </w:r>
      <w:r>
        <w:rPr>
          <w:rFonts w:hint="eastAsia" w:ascii="Times New Roman" w:hAnsi="Times New Roman" w:eastAsia="仿宋_GB2312" w:cs="Times New Roman"/>
          <w:bCs/>
          <w:sz w:val="32"/>
          <w:szCs w:val="32"/>
        </w:rPr>
        <w:t>强创新，</w:t>
      </w:r>
      <w:r>
        <w:rPr>
          <w:rFonts w:ascii="Times New Roman" w:hAnsi="Times New Roman" w:eastAsia="仿宋_GB2312" w:cs="Times New Roman"/>
          <w:bCs/>
          <w:sz w:val="32"/>
          <w:szCs w:val="32"/>
        </w:rPr>
        <w:t>积极借鉴发起行信贷产品，结合本地市场</w:t>
      </w:r>
      <w:r>
        <w:rPr>
          <w:rFonts w:hint="eastAsia" w:ascii="Times New Roman" w:hAnsi="Times New Roman" w:eastAsia="仿宋_GB2312" w:cs="Times New Roman"/>
          <w:bCs/>
          <w:sz w:val="32"/>
          <w:szCs w:val="32"/>
        </w:rPr>
        <w:t>需求</w:t>
      </w:r>
      <w:r>
        <w:rPr>
          <w:rFonts w:ascii="Times New Roman" w:hAnsi="Times New Roman" w:eastAsia="仿宋_GB2312" w:cs="Times New Roman"/>
          <w:bCs/>
          <w:sz w:val="32"/>
          <w:szCs w:val="32"/>
        </w:rPr>
        <w:t>推出了“房快贷</w:t>
      </w:r>
      <w:r>
        <w:rPr>
          <w:rFonts w:hint="eastAsia" w:ascii="Times New Roman" w:hAnsi="Times New Roman" w:eastAsia="仿宋_GB2312" w:cs="Times New Roman"/>
          <w:bCs/>
          <w:sz w:val="32"/>
          <w:szCs w:val="32"/>
        </w:rPr>
        <w:t>、渝快振兴贷、</w:t>
      </w:r>
      <w:r>
        <w:rPr>
          <w:rFonts w:ascii="Times New Roman" w:hAnsi="Times New Roman" w:eastAsia="仿宋_GB2312" w:cs="Times New Roman"/>
          <w:bCs/>
          <w:sz w:val="32"/>
          <w:szCs w:val="32"/>
        </w:rPr>
        <w:t>个体经营户信用贷款”</w:t>
      </w:r>
      <w:r>
        <w:rPr>
          <w:rFonts w:hint="eastAsia" w:ascii="Times New Roman" w:hAnsi="Times New Roman" w:eastAsia="仿宋_GB2312" w:cs="Times New Roman"/>
          <w:bCs/>
          <w:sz w:val="32"/>
          <w:szCs w:val="32"/>
        </w:rPr>
        <w:t>等</w:t>
      </w:r>
      <w:r>
        <w:rPr>
          <w:rFonts w:ascii="Times New Roman" w:hAnsi="Times New Roman" w:eastAsia="仿宋_GB2312" w:cs="Times New Roman"/>
          <w:bCs/>
          <w:sz w:val="32"/>
          <w:szCs w:val="32"/>
        </w:rPr>
        <w:t>信贷产品。</w:t>
      </w:r>
      <w:r>
        <w:rPr>
          <w:rFonts w:hint="eastAsia" w:ascii="Times New Roman" w:hAnsi="Times New Roman" w:eastAsia="仿宋_GB2312" w:cs="Times New Roman"/>
          <w:bCs/>
          <w:sz w:val="32"/>
          <w:szCs w:val="32"/>
        </w:rPr>
        <w:t>四</w:t>
      </w:r>
      <w:r>
        <w:rPr>
          <w:rFonts w:ascii="Times New Roman" w:hAnsi="Times New Roman" w:eastAsia="仿宋_GB2312" w:cs="Times New Roman"/>
          <w:bCs/>
          <w:sz w:val="32"/>
          <w:szCs w:val="32"/>
        </w:rPr>
        <w:t>是</w:t>
      </w:r>
      <w:r>
        <w:rPr>
          <w:rFonts w:hint="eastAsia" w:ascii="Times New Roman" w:hAnsi="Times New Roman" w:eastAsia="仿宋_GB2312" w:cs="Times New Roman"/>
          <w:bCs/>
          <w:sz w:val="32"/>
          <w:szCs w:val="32"/>
        </w:rPr>
        <w:t>强联动，</w:t>
      </w:r>
      <w:r>
        <w:rPr>
          <w:rFonts w:ascii="Times New Roman" w:hAnsi="Times New Roman" w:eastAsia="方正仿宋_GBK" w:cs="Times New Roman"/>
          <w:color w:val="000000"/>
          <w:sz w:val="32"/>
          <w:szCs w:val="32"/>
        </w:rPr>
        <w:t>加强与县金融办</w:t>
      </w:r>
      <w:r>
        <w:rPr>
          <w:rFonts w:hint="eastAsia" w:ascii="Times New Roman" w:hAnsi="Times New Roman" w:eastAsia="方正仿宋_GBK" w:cs="Times New Roman"/>
          <w:color w:val="000000"/>
          <w:sz w:val="32"/>
          <w:szCs w:val="32"/>
        </w:rPr>
        <w:t>联动</w:t>
      </w:r>
      <w:r>
        <w:rPr>
          <w:rFonts w:ascii="Times New Roman" w:hAnsi="Times New Roman" w:eastAsia="方正仿宋_GBK" w:cs="Times New Roman"/>
          <w:color w:val="000000"/>
          <w:sz w:val="32"/>
          <w:szCs w:val="32"/>
        </w:rPr>
        <w:t>，收集</w:t>
      </w:r>
      <w:r>
        <w:rPr>
          <w:rFonts w:hint="eastAsia" w:ascii="Times New Roman" w:hAnsi="Times New Roman" w:eastAsia="方正仿宋_GBK" w:cs="Times New Roman"/>
          <w:color w:val="000000"/>
          <w:sz w:val="32"/>
          <w:szCs w:val="32"/>
        </w:rPr>
        <w:t>县域</w:t>
      </w:r>
      <w:r>
        <w:rPr>
          <w:rFonts w:ascii="Times New Roman" w:hAnsi="Times New Roman" w:eastAsia="方正仿宋_GBK" w:cs="Times New Roman"/>
          <w:color w:val="000000"/>
          <w:sz w:val="32"/>
          <w:szCs w:val="32"/>
        </w:rPr>
        <w:t>企业融资需求，主动电话营销、开展银企对接，重点营销融资需求在100万元以内的种养殖</w:t>
      </w:r>
      <w:r>
        <w:rPr>
          <w:rFonts w:hint="eastAsia" w:ascii="Times New Roman" w:hAnsi="Times New Roman" w:eastAsia="方正仿宋_GBK" w:cs="Times New Roman"/>
          <w:color w:val="000000"/>
          <w:sz w:val="32"/>
          <w:szCs w:val="32"/>
        </w:rPr>
        <w:t>大户、</w:t>
      </w:r>
      <w:r>
        <w:rPr>
          <w:rFonts w:ascii="Times New Roman" w:hAnsi="Times New Roman" w:eastAsia="方正仿宋_GBK" w:cs="Times New Roman"/>
          <w:color w:val="000000"/>
          <w:sz w:val="32"/>
          <w:szCs w:val="32"/>
        </w:rPr>
        <w:t>专业合作社、家庭农场等。</w:t>
      </w:r>
      <w:r>
        <w:rPr>
          <w:rFonts w:hint="eastAsia" w:ascii="Times New Roman" w:hAnsi="Times New Roman" w:eastAsia="方正仿宋_GBK" w:cs="Times New Roman"/>
          <w:color w:val="000000"/>
          <w:sz w:val="32"/>
          <w:szCs w:val="32"/>
        </w:rPr>
        <w:t>五</w:t>
      </w:r>
      <w:r>
        <w:rPr>
          <w:rFonts w:ascii="Times New Roman" w:hAnsi="Times New Roman" w:eastAsia="方正仿宋_GBK" w:cs="Times New Roman"/>
          <w:color w:val="000000"/>
          <w:sz w:val="32"/>
          <w:szCs w:val="32"/>
        </w:rPr>
        <w:t>是</w:t>
      </w:r>
      <w:r>
        <w:rPr>
          <w:rFonts w:hint="eastAsia" w:ascii="Times New Roman" w:hAnsi="Times New Roman" w:eastAsia="方正仿宋_GBK" w:cs="Times New Roman"/>
          <w:color w:val="000000"/>
          <w:sz w:val="32"/>
          <w:szCs w:val="32"/>
        </w:rPr>
        <w:t>强合作，引进新的担保公司川东融资担保公司，切实解决客户因缺乏抵质押物而无法融资的难题。六是强考核，在</w:t>
      </w:r>
      <w:r>
        <w:rPr>
          <w:rFonts w:ascii="Times New Roman" w:hAnsi="Times New Roman" w:eastAsia="方正仿宋_GBK" w:cs="Times New Roman"/>
          <w:color w:val="000000"/>
          <w:sz w:val="32"/>
          <w:szCs w:val="32"/>
        </w:rPr>
        <w:t>提高贷款在各项考核指标中的分值</w:t>
      </w:r>
      <w:r>
        <w:rPr>
          <w:rFonts w:hint="eastAsia" w:ascii="Times New Roman" w:hAnsi="Times New Roman" w:eastAsia="方正仿宋_GBK" w:cs="Times New Roman"/>
          <w:color w:val="000000"/>
          <w:sz w:val="32"/>
          <w:szCs w:val="32"/>
        </w:rPr>
        <w:t>同时，下发贷款专项考核</w:t>
      </w:r>
      <w:r>
        <w:rPr>
          <w:rFonts w:ascii="Times New Roman" w:hAnsi="Times New Roman" w:eastAsia="方正仿宋_GBK" w:cs="Times New Roman"/>
          <w:color w:val="000000"/>
          <w:sz w:val="32"/>
          <w:szCs w:val="32"/>
        </w:rPr>
        <w:t>，做到人人有任务、个个有压力，对未完成任务指标的倒扣绩效。通过以上措施，</w:t>
      </w:r>
      <w:r>
        <w:rPr>
          <w:rFonts w:hint="eastAsia" w:ascii="Times New Roman" w:hAnsi="Times New Roman" w:eastAsia="方正仿宋_GBK" w:cs="Times New Roman"/>
          <w:color w:val="000000"/>
          <w:sz w:val="32"/>
          <w:szCs w:val="32"/>
        </w:rPr>
        <w:t>全年</w:t>
      </w:r>
      <w:r>
        <w:rPr>
          <w:rFonts w:ascii="Times New Roman" w:hAnsi="Times New Roman" w:eastAsia="方正仿宋_GBK" w:cs="Times New Roman"/>
          <w:sz w:val="32"/>
          <w:szCs w:val="32"/>
        </w:rPr>
        <w:t>累计发放贷款</w:t>
      </w:r>
      <w:r>
        <w:rPr>
          <w:rFonts w:hint="eastAsia" w:ascii="Times New Roman" w:hAnsi="Times New Roman" w:eastAsia="方正仿宋_GBK" w:cs="Times New Roman"/>
          <w:sz w:val="32"/>
          <w:szCs w:val="32"/>
        </w:rPr>
        <w:t>445</w:t>
      </w:r>
      <w:r>
        <w:rPr>
          <w:rFonts w:ascii="Times New Roman" w:hAnsi="Times New Roman" w:eastAsia="方正仿宋_GBK" w:cs="Times New Roman"/>
          <w:sz w:val="32"/>
          <w:szCs w:val="32"/>
        </w:rPr>
        <w:t>笔</w:t>
      </w:r>
      <w:r>
        <w:rPr>
          <w:rFonts w:hint="eastAsia" w:ascii="Times New Roman" w:hAnsi="Times New Roman" w:eastAsia="方正仿宋_GBK" w:cs="Times New Roman"/>
          <w:sz w:val="32"/>
          <w:szCs w:val="32"/>
        </w:rPr>
        <w:t>13315.47</w:t>
      </w:r>
      <w:r>
        <w:rPr>
          <w:rFonts w:ascii="Times New Roman" w:hAnsi="Times New Roman" w:eastAsia="方正仿宋_GBK" w:cs="Times New Roman"/>
          <w:sz w:val="32"/>
          <w:szCs w:val="32"/>
        </w:rPr>
        <w:t>万元，各项贷款余额</w:t>
      </w:r>
      <w:r>
        <w:rPr>
          <w:rFonts w:hint="eastAsia" w:ascii="Times New Roman" w:hAnsi="Times New Roman" w:eastAsia="方正仿宋_GBK" w:cs="Times New Roman"/>
          <w:sz w:val="32"/>
          <w:szCs w:val="32"/>
        </w:rPr>
        <w:t>31271.46</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确保了</w:t>
      </w:r>
      <w:r>
        <w:rPr>
          <w:rFonts w:ascii="Times New Roman" w:hAnsi="Times New Roman" w:eastAsia="方正仿宋_GBK" w:cs="Times New Roman"/>
          <w:color w:val="000000"/>
          <w:sz w:val="32"/>
          <w:szCs w:val="32"/>
        </w:rPr>
        <w:t>信贷规模稳定。</w:t>
      </w:r>
    </w:p>
    <w:p>
      <w:pPr>
        <w:spacing w:line="600" w:lineRule="exact"/>
        <w:ind w:firstLine="630" w:firstLineChars="196"/>
        <w:rPr>
          <w:rFonts w:ascii="Times New Roman" w:hAnsi="Times New Roman" w:eastAsia="方正仿宋_GBK" w:cs="Times New Roman"/>
          <w:color w:val="000000" w:themeColor="text1"/>
          <w:sz w:val="32"/>
          <w:szCs w:val="32"/>
        </w:rPr>
      </w:pPr>
      <w:r>
        <w:rPr>
          <w:rFonts w:hint="eastAsia" w:ascii="Times New Roman" w:hAnsi="Times New Roman" w:eastAsia="方正楷体_GBK" w:cs="Times New Roman"/>
          <w:b/>
          <w:bCs/>
          <w:color w:val="000000"/>
          <w:sz w:val="32"/>
          <w:szCs w:val="32"/>
          <w:lang w:eastAsia="zh-CN"/>
        </w:rPr>
        <w:t>（</w:t>
      </w:r>
      <w:r>
        <w:rPr>
          <w:rFonts w:hint="eastAsia" w:ascii="Times New Roman" w:hAnsi="Times New Roman" w:eastAsia="方正楷体_GBK" w:cs="Times New Roman"/>
          <w:b/>
          <w:bCs/>
          <w:color w:val="000000"/>
          <w:sz w:val="32"/>
          <w:szCs w:val="32"/>
          <w:lang w:val="en-US" w:eastAsia="zh-CN"/>
        </w:rPr>
        <w:t>四</w:t>
      </w:r>
      <w:r>
        <w:rPr>
          <w:rFonts w:hint="eastAsia" w:ascii="Times New Roman" w:hAnsi="Times New Roman" w:eastAsia="方正楷体_GBK" w:cs="Times New Roman"/>
          <w:b/>
          <w:bCs/>
          <w:color w:val="000000"/>
          <w:sz w:val="32"/>
          <w:szCs w:val="32"/>
          <w:lang w:eastAsia="zh-CN"/>
        </w:rPr>
        <w:t>）</w:t>
      </w:r>
      <w:r>
        <w:rPr>
          <w:rFonts w:hint="eastAsia" w:ascii="Times New Roman" w:hAnsi="Times New Roman" w:eastAsia="方正楷体_GBK" w:cs="Times New Roman"/>
          <w:b/>
          <w:bCs/>
          <w:color w:val="000000"/>
          <w:sz w:val="32"/>
          <w:szCs w:val="32"/>
        </w:rPr>
        <w:t>坚守市场定位、强力</w:t>
      </w:r>
      <w:r>
        <w:rPr>
          <w:rFonts w:ascii="Times New Roman" w:hAnsi="Times New Roman" w:eastAsia="方正楷体_GBK" w:cs="Times New Roman"/>
          <w:b/>
          <w:bCs/>
          <w:color w:val="000000"/>
          <w:sz w:val="32"/>
          <w:szCs w:val="32"/>
        </w:rPr>
        <w:t>管控信用风险。</w:t>
      </w:r>
      <w:r>
        <w:rPr>
          <w:rFonts w:ascii="Times New Roman" w:hAnsi="Times New Roman" w:eastAsia="仿宋_GB2312" w:cs="Times New Roman"/>
          <w:color w:val="000000"/>
          <w:kern w:val="0"/>
          <w:sz w:val="32"/>
          <w:szCs w:val="32"/>
        </w:rPr>
        <w:t>一是坚</w:t>
      </w:r>
      <w:r>
        <w:rPr>
          <w:rFonts w:hint="eastAsia" w:ascii="Times New Roman" w:hAnsi="Times New Roman" w:eastAsia="仿宋_GB2312" w:cs="Times New Roman"/>
          <w:color w:val="000000"/>
          <w:kern w:val="0"/>
          <w:sz w:val="32"/>
          <w:szCs w:val="32"/>
        </w:rPr>
        <w:t>守</w:t>
      </w:r>
      <w:r>
        <w:rPr>
          <w:rFonts w:ascii="Times New Roman" w:hAnsi="Times New Roman" w:eastAsia="仿宋_GB2312" w:cs="Times New Roman"/>
          <w:color w:val="000000"/>
          <w:kern w:val="0"/>
          <w:sz w:val="32"/>
          <w:szCs w:val="32"/>
        </w:rPr>
        <w:t>“立足县域、支农支小、服务社区”市场定位，坚持“小额、分散”信贷政策，原则上只发放100万元以内贷款，严控新增信用风险。二是</w:t>
      </w:r>
      <w:r>
        <w:rPr>
          <w:rFonts w:hint="eastAsia" w:ascii="Times New Roman" w:hAnsi="Times New Roman" w:eastAsia="仿宋_GB2312" w:cs="Times New Roman"/>
          <w:color w:val="000000"/>
          <w:kern w:val="0"/>
          <w:sz w:val="32"/>
          <w:szCs w:val="32"/>
        </w:rPr>
        <w:t>用心贷后管理，</w:t>
      </w:r>
      <w:r>
        <w:rPr>
          <w:rFonts w:ascii="Times New Roman" w:hAnsi="Times New Roman" w:eastAsia="仿宋_GB2312" w:cs="Times New Roman"/>
          <w:color w:val="000000"/>
          <w:kern w:val="0"/>
          <w:sz w:val="32"/>
          <w:szCs w:val="32"/>
        </w:rPr>
        <w:t>提前1个月通知客户归还到期本息，发现逾期</w:t>
      </w:r>
      <w:r>
        <w:rPr>
          <w:rFonts w:hint="eastAsia" w:ascii="Times New Roman" w:hAnsi="Times New Roman" w:eastAsia="仿宋_GB2312" w:cs="Times New Roman"/>
          <w:color w:val="000000"/>
          <w:kern w:val="0"/>
          <w:sz w:val="32"/>
          <w:szCs w:val="32"/>
        </w:rPr>
        <w:t>苗头及时报告，通过上下联动，多措并举进行压降。到年末，</w:t>
      </w:r>
      <w:r>
        <w:rPr>
          <w:rFonts w:ascii="Times New Roman" w:hAnsi="Times New Roman" w:eastAsia="方正仿宋_GBK"/>
          <w:sz w:val="32"/>
          <w:szCs w:val="32"/>
        </w:rPr>
        <w:t>不良贷款率</w:t>
      </w:r>
      <w:r>
        <w:rPr>
          <w:rFonts w:hint="eastAsia" w:ascii="Times New Roman" w:hAnsi="Times New Roman" w:eastAsia="方正仿宋_GBK"/>
          <w:sz w:val="32"/>
          <w:szCs w:val="32"/>
        </w:rPr>
        <w:t>压降</w:t>
      </w:r>
      <w:r>
        <w:rPr>
          <w:rFonts w:ascii="Times New Roman" w:hAnsi="Times New Roman" w:eastAsia="方正仿宋_GBK"/>
          <w:sz w:val="32"/>
          <w:szCs w:val="32"/>
        </w:rPr>
        <w:t>至</w:t>
      </w:r>
      <w:r>
        <w:rPr>
          <w:rFonts w:hint="eastAsia" w:ascii="Times New Roman" w:hAnsi="Times New Roman" w:eastAsia="方正仿宋_GBK"/>
          <w:sz w:val="32"/>
          <w:szCs w:val="32"/>
        </w:rPr>
        <w:t>1.99</w:t>
      </w:r>
      <w:r>
        <w:rPr>
          <w:rFonts w:ascii="Times New Roman" w:hAnsi="Times New Roman" w:eastAsia="方正仿宋_GBK"/>
          <w:sz w:val="32"/>
          <w:szCs w:val="32"/>
        </w:rPr>
        <w:t>%、逾期贷款率</w:t>
      </w:r>
      <w:r>
        <w:rPr>
          <w:rFonts w:hint="eastAsia" w:ascii="Times New Roman" w:hAnsi="Times New Roman" w:eastAsia="方正仿宋_GBK"/>
          <w:sz w:val="32"/>
          <w:szCs w:val="32"/>
        </w:rPr>
        <w:t>压</w:t>
      </w:r>
      <w:r>
        <w:rPr>
          <w:rFonts w:ascii="Times New Roman" w:hAnsi="Times New Roman" w:eastAsia="方正仿宋_GBK"/>
          <w:sz w:val="32"/>
          <w:szCs w:val="32"/>
        </w:rPr>
        <w:t>降至</w:t>
      </w:r>
      <w:r>
        <w:rPr>
          <w:rFonts w:hint="eastAsia" w:ascii="Times New Roman" w:hAnsi="Times New Roman" w:eastAsia="方正仿宋_GBK"/>
          <w:sz w:val="32"/>
          <w:szCs w:val="32"/>
        </w:rPr>
        <w:t>3</w:t>
      </w:r>
      <w:r>
        <w:rPr>
          <w:rFonts w:ascii="Times New Roman" w:hAnsi="Times New Roman" w:eastAsia="方正仿宋_GBK"/>
          <w:sz w:val="32"/>
          <w:szCs w:val="32"/>
        </w:rPr>
        <w:t>.</w:t>
      </w:r>
      <w:r>
        <w:rPr>
          <w:rFonts w:hint="eastAsia" w:ascii="Times New Roman" w:hAnsi="Times New Roman" w:eastAsia="方正仿宋_GBK"/>
          <w:sz w:val="32"/>
          <w:szCs w:val="32"/>
        </w:rPr>
        <w:t>79</w:t>
      </w:r>
      <w:r>
        <w:rPr>
          <w:rFonts w:ascii="Times New Roman" w:hAnsi="Times New Roman" w:eastAsia="方正仿宋_GBK"/>
          <w:sz w:val="32"/>
          <w:szCs w:val="32"/>
        </w:rPr>
        <w:t>%，</w:t>
      </w:r>
      <w:r>
        <w:rPr>
          <w:rFonts w:hint="eastAsia" w:ascii="Times New Roman" w:hAnsi="Times New Roman" w:eastAsia="方正仿宋_GBK"/>
          <w:sz w:val="32"/>
          <w:szCs w:val="32"/>
        </w:rPr>
        <w:t>取得良好成效</w:t>
      </w:r>
      <w:r>
        <w:rPr>
          <w:rFonts w:ascii="Times New Roman" w:hAnsi="Times New Roman" w:eastAsia="方正仿宋_GBK"/>
          <w:sz w:val="32"/>
          <w:szCs w:val="32"/>
        </w:rPr>
        <w:t>。</w:t>
      </w:r>
      <w:r>
        <w:rPr>
          <w:rFonts w:ascii="Times New Roman" w:hAnsi="Times New Roman" w:eastAsia="仿宋_GB2312" w:cs="Times New Roman"/>
          <w:color w:val="000000"/>
          <w:kern w:val="0"/>
          <w:sz w:val="32"/>
          <w:szCs w:val="32"/>
        </w:rPr>
        <w:t>三是</w:t>
      </w:r>
      <w:r>
        <w:rPr>
          <w:rFonts w:ascii="Times New Roman" w:hAnsi="Times New Roman" w:eastAsia="方正仿宋_GBK" w:cs="Times New Roman"/>
          <w:kern w:val="0"/>
          <w:sz w:val="32"/>
          <w:szCs w:val="32"/>
        </w:rPr>
        <w:t>加大不良贷款处置力度，综合运用催收、诉讼手段，</w:t>
      </w:r>
      <w:r>
        <w:rPr>
          <w:rFonts w:hint="eastAsia" w:ascii="Times New Roman" w:hAnsi="Times New Roman" w:eastAsia="方正仿宋_GBK" w:cs="Times New Roman"/>
          <w:kern w:val="0"/>
          <w:sz w:val="32"/>
          <w:szCs w:val="32"/>
        </w:rPr>
        <w:t>积极</w:t>
      </w:r>
      <w:r>
        <w:rPr>
          <w:rFonts w:ascii="Times New Roman" w:hAnsi="Times New Roman" w:eastAsia="方正仿宋_GBK" w:cs="Times New Roman"/>
          <w:kern w:val="0"/>
          <w:sz w:val="32"/>
          <w:szCs w:val="32"/>
        </w:rPr>
        <w:t>化解处置不良贷款</w:t>
      </w:r>
      <w:r>
        <w:rPr>
          <w:rFonts w:ascii="Times New Roman" w:hAnsi="Times New Roman" w:eastAsia="方正楷体_GBK" w:cs="Times New Roman"/>
          <w:kern w:val="0"/>
          <w:sz w:val="32"/>
          <w:szCs w:val="32"/>
        </w:rPr>
        <w:t>。</w:t>
      </w:r>
      <w:r>
        <w:rPr>
          <w:rFonts w:hint="eastAsia" w:ascii="Times New Roman" w:hAnsi="Times New Roman" w:eastAsia="方正仿宋_GBK" w:cs="Times New Roman"/>
          <w:kern w:val="0"/>
          <w:sz w:val="32"/>
          <w:szCs w:val="32"/>
        </w:rPr>
        <w:t>全年向法院诉讼</w:t>
      </w:r>
      <w:r>
        <w:rPr>
          <w:rFonts w:ascii="Times New Roman" w:hAnsi="Times New Roman" w:eastAsia="方正仿宋_GBK" w:cs="Times New Roman"/>
          <w:kern w:val="0"/>
          <w:sz w:val="32"/>
          <w:szCs w:val="32"/>
        </w:rPr>
        <w:t>4</w:t>
      </w:r>
      <w:r>
        <w:rPr>
          <w:rFonts w:hint="eastAsia" w:ascii="Times New Roman" w:hAnsi="Times New Roman" w:eastAsia="方正仿宋_GBK" w:cs="Times New Roman"/>
          <w:kern w:val="0"/>
          <w:sz w:val="32"/>
          <w:szCs w:val="32"/>
        </w:rPr>
        <w:t>笔</w:t>
      </w:r>
      <w:r>
        <w:rPr>
          <w:rFonts w:ascii="Times New Roman" w:hAnsi="Times New Roman" w:eastAsia="方正仿宋_GBK" w:cs="Times New Roman"/>
          <w:kern w:val="0"/>
          <w:sz w:val="32"/>
          <w:szCs w:val="32"/>
        </w:rPr>
        <w:t>314.8</w:t>
      </w:r>
      <w:r>
        <w:rPr>
          <w:rFonts w:hint="eastAsia" w:ascii="Times New Roman" w:hAnsi="Times New Roman" w:eastAsia="方正仿宋_GBK" w:cs="Times New Roman"/>
          <w:kern w:val="0"/>
          <w:sz w:val="32"/>
          <w:szCs w:val="32"/>
        </w:rPr>
        <w:t>万元，收回不良贷款</w:t>
      </w:r>
      <w:r>
        <w:rPr>
          <w:rFonts w:ascii="Times New Roman" w:hAnsi="Times New Roman" w:eastAsia="方正仿宋_GBK" w:cs="Times New Roman"/>
          <w:kern w:val="0"/>
          <w:sz w:val="32"/>
          <w:szCs w:val="32"/>
        </w:rPr>
        <w:t>407.7</w:t>
      </w:r>
      <w:r>
        <w:rPr>
          <w:rFonts w:hint="eastAsia" w:ascii="Times New Roman" w:hAnsi="Times New Roman" w:eastAsia="方正仿宋_GBK" w:cs="Times New Roman"/>
          <w:kern w:val="0"/>
          <w:sz w:val="32"/>
          <w:szCs w:val="32"/>
        </w:rPr>
        <w:t>万元（其中表内不良贷款</w:t>
      </w:r>
      <w:r>
        <w:rPr>
          <w:rFonts w:ascii="Times New Roman" w:hAnsi="Times New Roman" w:eastAsia="方正仿宋_GBK" w:cs="Times New Roman"/>
          <w:kern w:val="0"/>
          <w:sz w:val="32"/>
          <w:szCs w:val="32"/>
        </w:rPr>
        <w:t>370.29</w:t>
      </w:r>
      <w:r>
        <w:rPr>
          <w:rFonts w:hint="eastAsia" w:ascii="Times New Roman" w:hAnsi="Times New Roman" w:eastAsia="方正仿宋_GBK" w:cs="Times New Roman"/>
          <w:kern w:val="0"/>
          <w:sz w:val="32"/>
          <w:szCs w:val="32"/>
        </w:rPr>
        <w:t>万元，表外不良贷款</w:t>
      </w:r>
      <w:r>
        <w:rPr>
          <w:rFonts w:ascii="Times New Roman" w:hAnsi="Times New Roman" w:eastAsia="方正仿宋_GBK" w:cs="Times New Roman"/>
          <w:kern w:val="0"/>
          <w:sz w:val="32"/>
          <w:szCs w:val="32"/>
        </w:rPr>
        <w:t>37.41</w:t>
      </w:r>
      <w:r>
        <w:rPr>
          <w:rFonts w:hint="eastAsia" w:ascii="Times New Roman" w:hAnsi="Times New Roman" w:eastAsia="方正仿宋_GBK" w:cs="Times New Roman"/>
          <w:kern w:val="0"/>
          <w:sz w:val="32"/>
          <w:szCs w:val="32"/>
        </w:rPr>
        <w:t>万元）。</w:t>
      </w:r>
    </w:p>
    <w:p>
      <w:pPr>
        <w:keepNext w:val="0"/>
        <w:keepLines w:val="0"/>
        <w:pageBreakBefore w:val="0"/>
        <w:widowControl/>
        <w:kinsoku/>
        <w:wordWrap/>
        <w:overflowPunct/>
        <w:topLinePunct w:val="0"/>
        <w:autoSpaceDE/>
        <w:autoSpaceDN/>
        <w:bidi w:val="0"/>
        <w:adjustRightInd/>
        <w:snapToGrid/>
        <w:spacing w:before="625" w:beforeLines="200" w:after="625" w:afterLines="200" w:line="640" w:lineRule="exact"/>
        <w:jc w:val="center"/>
        <w:textAlignment w:val="auto"/>
        <w:rPr>
          <w:rFonts w:ascii="Times New Roman" w:hAnsi="Times New Roman" w:eastAsia="方正黑体_GBK" w:cs="Times New Roman"/>
          <w:bCs/>
          <w:color w:val="000000" w:themeColor="text1"/>
          <w:kern w:val="0"/>
          <w:sz w:val="44"/>
          <w:szCs w:val="44"/>
        </w:rPr>
      </w:pPr>
      <w:r>
        <w:rPr>
          <w:rFonts w:hint="eastAsia" w:ascii="Times New Roman" w:hAnsi="Times New Roman" w:eastAsia="方正黑体_GBK" w:cs="Times New Roman"/>
          <w:bCs/>
          <w:color w:val="000000" w:themeColor="text1"/>
          <w:kern w:val="0"/>
          <w:sz w:val="44"/>
          <w:szCs w:val="44"/>
        </w:rPr>
        <w:t>第七节</w:t>
      </w:r>
      <w:r>
        <w:rPr>
          <w:rFonts w:hint="eastAsia" w:ascii="Times New Roman" w:hAnsi="Times New Roman" w:eastAsia="方正黑体_GBK" w:cs="Times New Roman"/>
          <w:bCs/>
          <w:color w:val="000000" w:themeColor="text1"/>
          <w:kern w:val="0"/>
          <w:sz w:val="44"/>
          <w:szCs w:val="44"/>
          <w:lang w:val="en-US" w:eastAsia="zh-CN"/>
        </w:rPr>
        <w:t xml:space="preserve"> </w:t>
      </w:r>
      <w:r>
        <w:rPr>
          <w:rFonts w:hint="eastAsia" w:ascii="Times New Roman" w:hAnsi="Times New Roman" w:eastAsia="方正黑体_GBK" w:cs="Times New Roman"/>
          <w:bCs/>
          <w:color w:val="000000" w:themeColor="text1"/>
          <w:kern w:val="0"/>
          <w:sz w:val="44"/>
          <w:szCs w:val="44"/>
        </w:rPr>
        <w:t>公司主要业务情况</w:t>
      </w:r>
    </w:p>
    <w:p>
      <w:pPr>
        <w:widowControl/>
        <w:spacing w:line="610" w:lineRule="exact"/>
        <w:ind w:firstLine="640" w:firstLineChars="200"/>
        <w:rPr>
          <w:rFonts w:ascii="Times New Roman" w:hAnsi="Times New Roman" w:eastAsia="方正黑体_GBK" w:cs="Times New Roman"/>
          <w:bCs/>
          <w:color w:val="000000" w:themeColor="text1"/>
          <w:kern w:val="0"/>
          <w:sz w:val="32"/>
          <w:szCs w:val="32"/>
        </w:rPr>
      </w:pPr>
      <w:r>
        <w:rPr>
          <w:rFonts w:hint="eastAsia" w:ascii="Times New Roman" w:hAnsi="Times New Roman" w:eastAsia="方正黑体_GBK" w:cs="Times New Roman"/>
          <w:bCs/>
          <w:color w:val="000000" w:themeColor="text1"/>
          <w:kern w:val="0"/>
          <w:sz w:val="32"/>
          <w:szCs w:val="32"/>
        </w:rPr>
        <w:t>一、本公司整体经营情况</w:t>
      </w:r>
    </w:p>
    <w:p>
      <w:pPr>
        <w:widowControl/>
        <w:spacing w:line="610" w:lineRule="exact"/>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 xml:space="preserve"> 202</w:t>
      </w:r>
      <w:r>
        <w:rPr>
          <w:rFonts w:hint="eastAsia" w:ascii="Times New Roman" w:hAnsi="Times New Roman" w:eastAsia="方正仿宋_GBK" w:cs="Times New Roman"/>
          <w:color w:val="000000" w:themeColor="text1"/>
          <w:kern w:val="0"/>
          <w:sz w:val="32"/>
          <w:szCs w:val="32"/>
          <w:lang w:val="en-US" w:eastAsia="zh-CN"/>
        </w:rPr>
        <w:t>2</w:t>
      </w:r>
      <w:r>
        <w:rPr>
          <w:rFonts w:hint="eastAsia" w:ascii="Times New Roman" w:hAnsi="Times New Roman" w:eastAsia="方正仿宋_GBK" w:cs="Times New Roman"/>
          <w:color w:val="000000" w:themeColor="text1"/>
          <w:kern w:val="0"/>
          <w:sz w:val="32"/>
          <w:szCs w:val="32"/>
        </w:rPr>
        <w:t>年，大竹渝农商村镇银行（以下简称</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本行</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）严格按照</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立足县域、支农支小、服务社区</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市场定位，努力防范和化解金融风险，加大对实体经济支持力度，保持了持续稳健发展。报告期内本行主要经营情况如下：</w:t>
      </w:r>
    </w:p>
    <w:p>
      <w:pPr>
        <w:adjustRightInd w:val="0"/>
        <w:spacing w:line="600" w:lineRule="exact"/>
        <w:ind w:firstLine="643" w:firstLineChars="200"/>
        <w:rPr>
          <w:rFonts w:ascii="Times New Roman" w:hAnsi="Times New Roman" w:eastAsia="方正仿宋_GBK" w:cs="Times New Roman"/>
          <w:kern w:val="0"/>
          <w:sz w:val="32"/>
          <w:szCs w:val="32"/>
        </w:rPr>
      </w:pPr>
      <w:r>
        <w:rPr>
          <w:rFonts w:hint="eastAsia" w:ascii="Times New Roman" w:hAnsi="Times New Roman" w:eastAsia="方正楷体_GBK"/>
          <w:b/>
          <w:sz w:val="32"/>
          <w:szCs w:val="32"/>
          <w:lang w:eastAsia="zh-CN"/>
        </w:rPr>
        <w:t>（</w:t>
      </w:r>
      <w:r>
        <w:rPr>
          <w:rFonts w:hint="eastAsia" w:ascii="Times New Roman" w:hAnsi="Times New Roman" w:eastAsia="方正楷体_GBK"/>
          <w:b/>
          <w:sz w:val="32"/>
          <w:szCs w:val="32"/>
          <w:lang w:val="en-US" w:eastAsia="zh-CN"/>
        </w:rPr>
        <w:t>一</w:t>
      </w:r>
      <w:r>
        <w:rPr>
          <w:rFonts w:hint="eastAsia" w:ascii="Times New Roman" w:hAnsi="Times New Roman" w:eastAsia="方正楷体_GBK"/>
          <w:b/>
          <w:sz w:val="32"/>
          <w:szCs w:val="32"/>
          <w:lang w:eastAsia="zh-CN"/>
        </w:rPr>
        <w:t>）</w:t>
      </w:r>
      <w:r>
        <w:rPr>
          <w:rFonts w:hint="eastAsia" w:ascii="Times New Roman" w:hAnsi="Times New Roman" w:eastAsia="方正楷体_GBK"/>
          <w:b/>
          <w:sz w:val="32"/>
          <w:szCs w:val="32"/>
        </w:rPr>
        <w:t>基层党建切实加强</w:t>
      </w:r>
      <w:r>
        <w:rPr>
          <w:rFonts w:ascii="Times New Roman" w:hAnsi="Times New Roman" w:eastAsia="方正楷体_GBK"/>
          <w:b/>
          <w:sz w:val="32"/>
          <w:szCs w:val="32"/>
        </w:rPr>
        <w:t>。</w:t>
      </w:r>
      <w:r>
        <w:rPr>
          <w:rFonts w:hint="eastAsia" w:ascii="Times New Roman" w:hAnsi="Times New Roman" w:eastAsia="仿宋_GB2312" w:cs="Times New Roman"/>
          <w:color w:val="000000"/>
          <w:sz w:val="32"/>
          <w:szCs w:val="32"/>
        </w:rPr>
        <w:t>2022年，我行在加强党的政治、思想、作风、纪律建设同时，重点着力党的组织建设。积极争取，发展2名</w:t>
      </w:r>
      <w:r>
        <w:rPr>
          <w:rFonts w:hint="eastAsia" w:ascii="Times New Roman" w:hAnsi="Times New Roman" w:eastAsia="方正仿宋_GBK" w:cs="Times New Roman"/>
          <w:sz w:val="33"/>
          <w:szCs w:val="33"/>
        </w:rPr>
        <w:t>追求进步、积极上进的青年职工</w:t>
      </w:r>
      <w:r>
        <w:rPr>
          <w:rFonts w:hint="eastAsia" w:ascii="Times New Roman" w:hAnsi="Times New Roman" w:eastAsia="方正仿宋_GBK" w:cs="Times New Roman"/>
          <w:kern w:val="0"/>
          <w:sz w:val="32"/>
          <w:szCs w:val="32"/>
        </w:rPr>
        <w:t>为预备党员。克服困难、顺利完成2名党员组织关系转接，党支部人数达到了有史以来最多的7名党员。</w:t>
      </w:r>
    </w:p>
    <w:p>
      <w:pPr>
        <w:spacing w:line="600" w:lineRule="exact"/>
        <w:ind w:firstLine="630" w:firstLineChars="196"/>
        <w:rPr>
          <w:rFonts w:ascii="Times New Roman" w:hAnsi="Times New Roman" w:eastAsia="方正仿宋_GBK"/>
          <w:sz w:val="32"/>
          <w:szCs w:val="32"/>
        </w:rPr>
      </w:pPr>
      <w:r>
        <w:rPr>
          <w:rFonts w:hint="eastAsia" w:ascii="Times New Roman" w:hAnsi="Times New Roman" w:eastAsia="方正楷体_GBK"/>
          <w:b/>
          <w:sz w:val="32"/>
          <w:szCs w:val="32"/>
          <w:lang w:eastAsia="zh-CN"/>
        </w:rPr>
        <w:t>（</w:t>
      </w:r>
      <w:r>
        <w:rPr>
          <w:rFonts w:hint="eastAsia" w:ascii="Times New Roman" w:hAnsi="Times New Roman" w:eastAsia="方正楷体_GBK"/>
          <w:b/>
          <w:sz w:val="32"/>
          <w:szCs w:val="32"/>
          <w:lang w:val="en-US" w:eastAsia="zh-CN"/>
        </w:rPr>
        <w:t>二</w:t>
      </w:r>
      <w:r>
        <w:rPr>
          <w:rFonts w:hint="eastAsia" w:ascii="Times New Roman" w:hAnsi="Times New Roman" w:eastAsia="方正楷体_GBK"/>
          <w:b/>
          <w:sz w:val="32"/>
          <w:szCs w:val="32"/>
          <w:lang w:eastAsia="zh-CN"/>
        </w:rPr>
        <w:t>）</w:t>
      </w:r>
      <w:r>
        <w:rPr>
          <w:rFonts w:hint="eastAsia" w:ascii="Times New Roman" w:hAnsi="Times New Roman" w:eastAsia="方正楷体_GBK"/>
          <w:b/>
          <w:sz w:val="32"/>
          <w:szCs w:val="32"/>
        </w:rPr>
        <w:t>存款规模显著增长。</w:t>
      </w:r>
      <w:r>
        <w:rPr>
          <w:rFonts w:ascii="Times New Roman" w:hAnsi="Times New Roman" w:eastAsia="方正仿宋_GBK"/>
          <w:sz w:val="32"/>
          <w:szCs w:val="32"/>
        </w:rPr>
        <w:t>截止202</w:t>
      </w:r>
      <w:r>
        <w:rPr>
          <w:rFonts w:hint="eastAsia" w:ascii="Times New Roman" w:hAnsi="Times New Roman" w:eastAsia="方正仿宋_GBK"/>
          <w:sz w:val="32"/>
          <w:szCs w:val="32"/>
        </w:rPr>
        <w:t>2</w:t>
      </w:r>
      <w:r>
        <w:rPr>
          <w:rFonts w:ascii="Times New Roman" w:hAnsi="Times New Roman" w:eastAsia="方正仿宋_GBK"/>
          <w:sz w:val="32"/>
          <w:szCs w:val="32"/>
        </w:rPr>
        <w:t>年12月末，各项存款余额</w:t>
      </w:r>
      <w:r>
        <w:rPr>
          <w:rFonts w:hint="eastAsia" w:ascii="Times New Roman" w:hAnsi="Times New Roman" w:eastAsia="方正仿宋_GBK"/>
          <w:sz w:val="32"/>
          <w:szCs w:val="32"/>
        </w:rPr>
        <w:t>36452.04</w:t>
      </w:r>
      <w:r>
        <w:rPr>
          <w:rFonts w:ascii="Times New Roman" w:hAnsi="Times New Roman" w:eastAsia="方正仿宋_GBK"/>
          <w:sz w:val="32"/>
          <w:szCs w:val="32"/>
        </w:rPr>
        <w:t>万元，比年初增加</w:t>
      </w:r>
      <w:r>
        <w:rPr>
          <w:rFonts w:hint="eastAsia" w:ascii="Times New Roman" w:hAnsi="Times New Roman" w:eastAsia="方正仿宋_GBK"/>
          <w:sz w:val="32"/>
          <w:szCs w:val="32"/>
        </w:rPr>
        <w:t xml:space="preserve">3533.35 </w:t>
      </w:r>
      <w:r>
        <w:rPr>
          <w:rFonts w:ascii="Times New Roman" w:hAnsi="Times New Roman" w:eastAsia="方正仿宋_GBK"/>
          <w:sz w:val="32"/>
          <w:szCs w:val="32"/>
        </w:rPr>
        <w:t>万元，增幅</w:t>
      </w:r>
      <w:r>
        <w:rPr>
          <w:rFonts w:hint="eastAsia" w:ascii="Times New Roman" w:hAnsi="Times New Roman" w:eastAsia="方正仿宋_GBK"/>
          <w:sz w:val="32"/>
          <w:szCs w:val="32"/>
        </w:rPr>
        <w:t>10.73</w:t>
      </w:r>
      <w:r>
        <w:rPr>
          <w:rFonts w:ascii="Times New Roman" w:hAnsi="Times New Roman" w:eastAsia="方正仿宋_GBK"/>
          <w:sz w:val="32"/>
          <w:szCs w:val="32"/>
        </w:rPr>
        <w:t>%；</w:t>
      </w:r>
      <w:r>
        <w:rPr>
          <w:rFonts w:hint="eastAsia" w:ascii="Times New Roman" w:hAnsi="Times New Roman" w:eastAsia="方正仿宋_GBK"/>
          <w:sz w:val="32"/>
          <w:szCs w:val="32"/>
        </w:rPr>
        <w:t>日均存款</w:t>
      </w:r>
      <w:r>
        <w:rPr>
          <w:rFonts w:ascii="Times New Roman" w:hAnsi="Times New Roman" w:eastAsia="方正仿宋_GBK"/>
          <w:sz w:val="32"/>
          <w:szCs w:val="32"/>
        </w:rPr>
        <w:t>35075.64</w:t>
      </w:r>
      <w:r>
        <w:rPr>
          <w:rFonts w:hint="eastAsia" w:ascii="Times New Roman" w:hAnsi="Times New Roman" w:eastAsia="方正仿宋_GBK"/>
          <w:sz w:val="32"/>
          <w:szCs w:val="32"/>
        </w:rPr>
        <w:t>万元，比年初增加</w:t>
      </w:r>
      <w:r>
        <w:rPr>
          <w:rFonts w:ascii="Times New Roman" w:hAnsi="Times New Roman" w:eastAsia="方正仿宋_GBK"/>
          <w:sz w:val="32"/>
          <w:szCs w:val="32"/>
        </w:rPr>
        <w:t>3145.01</w:t>
      </w:r>
      <w:r>
        <w:rPr>
          <w:rFonts w:hint="eastAsia" w:ascii="Times New Roman" w:hAnsi="Times New Roman" w:eastAsia="方正仿宋_GBK"/>
          <w:sz w:val="32"/>
          <w:szCs w:val="32"/>
        </w:rPr>
        <w:t>万元，增幅</w:t>
      </w:r>
      <w:r>
        <w:rPr>
          <w:rFonts w:ascii="Times New Roman" w:hAnsi="Times New Roman" w:eastAsia="方正仿宋_GBK"/>
          <w:sz w:val="32"/>
          <w:szCs w:val="32"/>
        </w:rPr>
        <w:t>9.85%</w:t>
      </w:r>
      <w:r>
        <w:rPr>
          <w:rFonts w:hint="eastAsia" w:ascii="Times New Roman" w:hAnsi="Times New Roman" w:eastAsia="方正仿宋_GBK"/>
          <w:sz w:val="32"/>
          <w:szCs w:val="32"/>
        </w:rPr>
        <w:t>，存款规模居12家村镇银行第1位。</w:t>
      </w:r>
    </w:p>
    <w:p>
      <w:pPr>
        <w:topLinePunct/>
        <w:spacing w:line="600" w:lineRule="exact"/>
        <w:ind w:left="-46" w:leftChars="-22" w:right="-210" w:firstLine="803" w:firstLineChars="250"/>
        <w:rPr>
          <w:rFonts w:ascii="Times New Roman" w:hAnsi="Times New Roman" w:eastAsia="方正仿宋_GBK" w:cs="Times New Roman"/>
          <w:sz w:val="32"/>
          <w:szCs w:val="32"/>
        </w:rPr>
      </w:pPr>
      <w:r>
        <w:rPr>
          <w:rFonts w:hint="eastAsia" w:ascii="Times New Roman" w:hAnsi="Times New Roman" w:eastAsia="方正楷体_GBK"/>
          <w:b/>
          <w:sz w:val="32"/>
          <w:szCs w:val="32"/>
          <w:lang w:eastAsia="zh-CN"/>
        </w:rPr>
        <w:t>（</w:t>
      </w:r>
      <w:r>
        <w:rPr>
          <w:rFonts w:hint="eastAsia" w:ascii="Times New Roman" w:hAnsi="Times New Roman" w:eastAsia="方正楷体_GBK"/>
          <w:b/>
          <w:sz w:val="32"/>
          <w:szCs w:val="32"/>
          <w:lang w:val="en-US" w:eastAsia="zh-CN"/>
        </w:rPr>
        <w:t>三</w:t>
      </w:r>
      <w:r>
        <w:rPr>
          <w:rFonts w:hint="eastAsia" w:ascii="Times New Roman" w:hAnsi="Times New Roman" w:eastAsia="方正楷体_GBK"/>
          <w:b/>
          <w:sz w:val="32"/>
          <w:szCs w:val="32"/>
          <w:lang w:eastAsia="zh-CN"/>
        </w:rPr>
        <w:t>）</w:t>
      </w:r>
      <w:r>
        <w:rPr>
          <w:rFonts w:hint="eastAsia" w:ascii="Times New Roman" w:hAnsi="Times New Roman" w:eastAsia="方正楷体_GBK"/>
          <w:b/>
          <w:sz w:val="32"/>
          <w:szCs w:val="32"/>
        </w:rPr>
        <w:t>结构调整取得成效</w:t>
      </w:r>
      <w:r>
        <w:rPr>
          <w:rFonts w:ascii="Times New Roman" w:hAnsi="Times New Roman" w:eastAsia="方正楷体_GBK" w:cs="Times New Roman"/>
          <w:b/>
          <w:sz w:val="32"/>
          <w:szCs w:val="32"/>
        </w:rPr>
        <w:t>。</w:t>
      </w:r>
      <w:r>
        <w:rPr>
          <w:rFonts w:hint="eastAsia" w:ascii="Times New Roman" w:hAnsi="Times New Roman" w:eastAsia="方正仿宋_GBK" w:cs="Times New Roman"/>
          <w:sz w:val="32"/>
          <w:szCs w:val="32"/>
        </w:rPr>
        <w:t>贷款方面，</w:t>
      </w:r>
      <w:r>
        <w:rPr>
          <w:rFonts w:ascii="Times New Roman" w:hAnsi="Times New Roman" w:eastAsia="方正仿宋_GBK" w:cs="Times New Roman"/>
          <w:sz w:val="32"/>
          <w:szCs w:val="32"/>
        </w:rPr>
        <w:t>抵押类贷款占比8</w:t>
      </w:r>
      <w:r>
        <w:rPr>
          <w:rFonts w:hint="eastAsia" w:ascii="Times New Roman" w:hAnsi="Times New Roman" w:eastAsia="方正仿宋_GBK" w:cs="Times New Roman"/>
          <w:sz w:val="32"/>
          <w:szCs w:val="32"/>
        </w:rPr>
        <w:t>9</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65</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正常类贷款占比93.39%</w:t>
      </w:r>
      <w:r>
        <w:rPr>
          <w:rFonts w:ascii="Times New Roman" w:hAnsi="Times New Roman" w:eastAsia="方正仿宋_GBK" w:cs="Times New Roman"/>
          <w:sz w:val="32"/>
          <w:szCs w:val="32"/>
        </w:rPr>
        <w:t>，户均贷款2</w:t>
      </w:r>
      <w:r>
        <w:rPr>
          <w:rFonts w:hint="eastAsia" w:ascii="Times New Roman" w:hAnsi="Times New Roman" w:eastAsia="方正仿宋_GBK" w:cs="Times New Roman"/>
          <w:sz w:val="32"/>
          <w:szCs w:val="32"/>
        </w:rPr>
        <w:t>8</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22</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，贷款结构持续优化</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存款方面，</w:t>
      </w:r>
      <w:r>
        <w:rPr>
          <w:rFonts w:ascii="Times New Roman" w:hAnsi="Times New Roman" w:eastAsia="方正仿宋_GBK" w:cs="Times New Roman"/>
          <w:sz w:val="32"/>
          <w:szCs w:val="32"/>
        </w:rPr>
        <w:t>储蓄存款占比8</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53</w:t>
      </w:r>
      <w:r>
        <w:rPr>
          <w:rFonts w:ascii="Times New Roman" w:hAnsi="Times New Roman" w:eastAsia="方正仿宋_GBK" w:cs="Times New Roman"/>
          <w:sz w:val="32"/>
          <w:szCs w:val="32"/>
        </w:rPr>
        <w:t>%，定期存款占比8</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93</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存款结构更加稳定</w:t>
      </w:r>
      <w:r>
        <w:rPr>
          <w:rFonts w:ascii="Times New Roman" w:hAnsi="Times New Roman" w:eastAsia="方正仿宋_GBK" w:cs="Times New Roman"/>
          <w:sz w:val="32"/>
          <w:szCs w:val="32"/>
        </w:rPr>
        <w:t xml:space="preserve">。 </w:t>
      </w:r>
    </w:p>
    <w:p>
      <w:pPr>
        <w:spacing w:line="600" w:lineRule="exact"/>
        <w:ind w:firstLine="630" w:firstLineChars="196"/>
        <w:rPr>
          <w:rFonts w:ascii="Times New Roman" w:hAnsi="Times New Roman" w:eastAsia="方正仿宋_GBK"/>
          <w:sz w:val="32"/>
          <w:szCs w:val="32"/>
        </w:rPr>
      </w:pPr>
      <w:r>
        <w:rPr>
          <w:rFonts w:hint="eastAsia" w:ascii="Times New Roman" w:hAnsi="Times New Roman" w:eastAsia="方正楷体_GBK"/>
          <w:b/>
          <w:sz w:val="32"/>
          <w:szCs w:val="32"/>
          <w:lang w:eastAsia="zh-CN"/>
        </w:rPr>
        <w:t>（</w:t>
      </w:r>
      <w:r>
        <w:rPr>
          <w:rFonts w:hint="eastAsia" w:ascii="Times New Roman" w:hAnsi="Times New Roman" w:eastAsia="方正楷体_GBK"/>
          <w:b/>
          <w:sz w:val="32"/>
          <w:szCs w:val="32"/>
          <w:lang w:val="en-US" w:eastAsia="zh-CN"/>
        </w:rPr>
        <w:t>四</w:t>
      </w:r>
      <w:r>
        <w:rPr>
          <w:rFonts w:hint="eastAsia" w:ascii="Times New Roman" w:hAnsi="Times New Roman" w:eastAsia="方正楷体_GBK"/>
          <w:b/>
          <w:sz w:val="32"/>
          <w:szCs w:val="32"/>
          <w:lang w:eastAsia="zh-CN"/>
        </w:rPr>
        <w:t>）</w:t>
      </w:r>
      <w:r>
        <w:rPr>
          <w:rFonts w:hint="eastAsia" w:ascii="Times New Roman" w:hAnsi="Times New Roman" w:eastAsia="方正楷体_GBK"/>
          <w:b/>
          <w:sz w:val="32"/>
          <w:szCs w:val="32"/>
        </w:rPr>
        <w:t>内控管理持续向好。</w:t>
      </w:r>
      <w:r>
        <w:rPr>
          <w:rFonts w:hint="eastAsia" w:ascii="Times New Roman" w:hAnsi="Times New Roman" w:eastAsia="方正仿宋_GBK"/>
          <w:sz w:val="32"/>
          <w:szCs w:val="32"/>
        </w:rPr>
        <w:t>2022年，我行认真落实严制度、严管理要求，全年制定、修订各类制度办法65个，废止11个，有效运行制度办法达到321个。央行宏观审慎评估B档，银保监监管评级3B级，达到历史最好水平。在全市开展的金融统计知识竞赛中，我行荣获团体二等奖。</w:t>
      </w:r>
    </w:p>
    <w:p>
      <w:pPr>
        <w:topLinePunct/>
        <w:snapToGrid w:val="0"/>
        <w:spacing w:line="600" w:lineRule="exact"/>
        <w:ind w:left="-46" w:leftChars="-22" w:right="-210" w:firstLine="630" w:firstLineChars="196"/>
        <w:jc w:val="left"/>
        <w:rPr>
          <w:rFonts w:ascii="Times New Roman" w:hAnsi="Times New Roman" w:eastAsia="方正仿宋_GBK"/>
          <w:sz w:val="32"/>
          <w:szCs w:val="32"/>
        </w:rPr>
      </w:pPr>
      <w:r>
        <w:rPr>
          <w:rFonts w:hint="eastAsia" w:ascii="Times New Roman" w:hAnsi="Times New Roman" w:eastAsia="方正楷体_GBK"/>
          <w:b/>
          <w:sz w:val="32"/>
          <w:szCs w:val="32"/>
          <w:lang w:eastAsia="zh-CN"/>
        </w:rPr>
        <w:t>（</w:t>
      </w:r>
      <w:r>
        <w:rPr>
          <w:rFonts w:hint="eastAsia" w:ascii="Times New Roman" w:hAnsi="Times New Roman" w:eastAsia="方正楷体_GBK"/>
          <w:b/>
          <w:sz w:val="32"/>
          <w:szCs w:val="32"/>
          <w:lang w:val="en-US" w:eastAsia="zh-CN"/>
        </w:rPr>
        <w:t>五</w:t>
      </w:r>
      <w:r>
        <w:rPr>
          <w:rFonts w:hint="eastAsia" w:ascii="Times New Roman" w:hAnsi="Times New Roman" w:eastAsia="方正楷体_GBK"/>
          <w:b/>
          <w:sz w:val="32"/>
          <w:szCs w:val="32"/>
          <w:lang w:eastAsia="zh-CN"/>
        </w:rPr>
        <w:t>）</w:t>
      </w:r>
      <w:r>
        <w:rPr>
          <w:rFonts w:ascii="Times New Roman" w:hAnsi="Times New Roman" w:eastAsia="方正楷体_GBK"/>
          <w:b/>
          <w:sz w:val="32"/>
          <w:szCs w:val="32"/>
        </w:rPr>
        <w:t>风险化解</w:t>
      </w:r>
      <w:r>
        <w:rPr>
          <w:rFonts w:hint="eastAsia" w:ascii="Times New Roman" w:hAnsi="Times New Roman" w:eastAsia="方正楷体_GBK"/>
          <w:b/>
          <w:sz w:val="32"/>
          <w:szCs w:val="32"/>
        </w:rPr>
        <w:t>达到预期</w:t>
      </w:r>
      <w:r>
        <w:rPr>
          <w:rFonts w:ascii="Times New Roman" w:hAnsi="Times New Roman" w:eastAsia="方正楷体_GBK"/>
          <w:b/>
          <w:sz w:val="32"/>
          <w:szCs w:val="32"/>
        </w:rPr>
        <w:t>。</w:t>
      </w:r>
      <w:r>
        <w:rPr>
          <w:rFonts w:ascii="Times New Roman" w:hAnsi="Times New Roman" w:eastAsia="方正仿宋_GBK"/>
          <w:sz w:val="32"/>
          <w:szCs w:val="32"/>
        </w:rPr>
        <w:t>通过展期、续贷、调整还款方式、法律诉讼、代偿等多种措施，有效遏制信用风险反弹压力。全年现金清收不良贷款</w:t>
      </w:r>
      <w:r>
        <w:rPr>
          <w:rFonts w:ascii="Times New Roman" w:hAnsi="Times New Roman" w:eastAsia="方正仿宋_GBK" w:cs="Times New Roman"/>
          <w:kern w:val="0"/>
          <w:sz w:val="32"/>
          <w:szCs w:val="32"/>
        </w:rPr>
        <w:t>407.7</w:t>
      </w:r>
      <w:r>
        <w:rPr>
          <w:rFonts w:hint="eastAsia" w:ascii="Times New Roman" w:hAnsi="Times New Roman" w:eastAsia="方正仿宋_GBK" w:cs="Times New Roman"/>
          <w:kern w:val="0"/>
          <w:sz w:val="32"/>
          <w:szCs w:val="32"/>
        </w:rPr>
        <w:t>万元</w:t>
      </w:r>
      <w:r>
        <w:rPr>
          <w:rFonts w:hint="eastAsia" w:ascii="Times New Roman" w:hAnsi="Times New Roman" w:eastAsia="方正仿宋_GBK"/>
          <w:sz w:val="32"/>
          <w:szCs w:val="32"/>
        </w:rPr>
        <w:t>，</w:t>
      </w:r>
      <w:r>
        <w:rPr>
          <w:rFonts w:ascii="Times New Roman" w:hAnsi="Times New Roman" w:eastAsia="方正仿宋_GBK"/>
          <w:sz w:val="32"/>
          <w:szCs w:val="32"/>
        </w:rPr>
        <w:t>不良贷款率</w:t>
      </w:r>
      <w:r>
        <w:rPr>
          <w:rFonts w:hint="eastAsia" w:ascii="Times New Roman" w:hAnsi="Times New Roman" w:eastAsia="方正仿宋_GBK"/>
          <w:sz w:val="32"/>
          <w:szCs w:val="32"/>
        </w:rPr>
        <w:t>压降</w:t>
      </w:r>
      <w:r>
        <w:rPr>
          <w:rFonts w:ascii="Times New Roman" w:hAnsi="Times New Roman" w:eastAsia="方正仿宋_GBK"/>
          <w:sz w:val="32"/>
          <w:szCs w:val="32"/>
        </w:rPr>
        <w:t>至</w:t>
      </w:r>
      <w:r>
        <w:rPr>
          <w:rFonts w:hint="eastAsia" w:ascii="Times New Roman" w:hAnsi="Times New Roman" w:eastAsia="方正仿宋_GBK"/>
          <w:sz w:val="32"/>
          <w:szCs w:val="32"/>
        </w:rPr>
        <w:t>1.99</w:t>
      </w:r>
      <w:r>
        <w:rPr>
          <w:rFonts w:ascii="Times New Roman" w:hAnsi="Times New Roman" w:eastAsia="方正仿宋_GBK"/>
          <w:sz w:val="32"/>
          <w:szCs w:val="32"/>
        </w:rPr>
        <w:t>%、逾期贷款率</w:t>
      </w:r>
      <w:r>
        <w:rPr>
          <w:rFonts w:hint="eastAsia" w:ascii="Times New Roman" w:hAnsi="Times New Roman" w:eastAsia="方正仿宋_GBK"/>
          <w:sz w:val="32"/>
          <w:szCs w:val="32"/>
        </w:rPr>
        <w:t>压</w:t>
      </w:r>
      <w:r>
        <w:rPr>
          <w:rFonts w:ascii="Times New Roman" w:hAnsi="Times New Roman" w:eastAsia="方正仿宋_GBK"/>
          <w:sz w:val="32"/>
          <w:szCs w:val="32"/>
        </w:rPr>
        <w:t>降至</w:t>
      </w:r>
      <w:r>
        <w:rPr>
          <w:rFonts w:hint="eastAsia" w:ascii="Times New Roman" w:hAnsi="Times New Roman" w:eastAsia="方正仿宋_GBK"/>
          <w:sz w:val="32"/>
          <w:szCs w:val="32"/>
        </w:rPr>
        <w:t>3</w:t>
      </w:r>
      <w:r>
        <w:rPr>
          <w:rFonts w:ascii="Times New Roman" w:hAnsi="Times New Roman" w:eastAsia="方正仿宋_GBK"/>
          <w:sz w:val="32"/>
          <w:szCs w:val="32"/>
        </w:rPr>
        <w:t>.</w:t>
      </w:r>
      <w:r>
        <w:rPr>
          <w:rFonts w:hint="eastAsia" w:ascii="Times New Roman" w:hAnsi="Times New Roman" w:eastAsia="方正仿宋_GBK"/>
          <w:sz w:val="32"/>
          <w:szCs w:val="32"/>
        </w:rPr>
        <w:t>79</w:t>
      </w:r>
      <w:r>
        <w:rPr>
          <w:rFonts w:ascii="Times New Roman" w:hAnsi="Times New Roman" w:eastAsia="方正仿宋_GBK"/>
          <w:sz w:val="32"/>
          <w:szCs w:val="32"/>
        </w:rPr>
        <w:t>%，</w:t>
      </w:r>
      <w:r>
        <w:rPr>
          <w:rFonts w:hint="eastAsia" w:ascii="Times New Roman" w:hAnsi="Times New Roman" w:eastAsia="方正仿宋_GBK"/>
          <w:sz w:val="32"/>
          <w:szCs w:val="32"/>
        </w:rPr>
        <w:t>达到预期成效</w:t>
      </w:r>
      <w:r>
        <w:rPr>
          <w:rFonts w:ascii="Times New Roman" w:hAnsi="Times New Roman" w:eastAsia="方正仿宋_GBK"/>
          <w:sz w:val="32"/>
          <w:szCs w:val="32"/>
        </w:rPr>
        <w:t>。</w:t>
      </w:r>
    </w:p>
    <w:p>
      <w:pPr>
        <w:adjustRightInd w:val="0"/>
        <w:spacing w:line="640" w:lineRule="exact"/>
        <w:ind w:firstLine="640" w:firstLineChars="200"/>
        <w:rPr>
          <w:rFonts w:ascii="Times New Roman" w:hAnsi="Times New Roman" w:eastAsia="方正黑体_GBK" w:cs="Times New Roman"/>
          <w:bCs/>
          <w:color w:val="000000" w:themeColor="text1"/>
          <w:kern w:val="0"/>
          <w:sz w:val="32"/>
          <w:szCs w:val="32"/>
        </w:rPr>
      </w:pPr>
      <w:r>
        <w:rPr>
          <w:rFonts w:hint="eastAsia" w:ascii="Times New Roman" w:hAnsi="Times New Roman" w:eastAsia="方正黑体_GBK" w:cs="Times New Roman"/>
          <w:bCs/>
          <w:color w:val="000000" w:themeColor="text1"/>
          <w:kern w:val="0"/>
          <w:sz w:val="32"/>
          <w:szCs w:val="32"/>
        </w:rPr>
        <w:t>二、支农支小业务开展情况</w:t>
      </w:r>
    </w:p>
    <w:p>
      <w:pPr>
        <w:topLinePunct/>
        <w:autoSpaceDE w:val="0"/>
        <w:autoSpaceDN w:val="0"/>
        <w:adjustRightInd w:val="0"/>
        <w:spacing w:line="640" w:lineRule="exact"/>
        <w:ind w:firstLine="627" w:firstLineChars="196"/>
        <w:jc w:val="left"/>
        <w:rPr>
          <w:rFonts w:ascii="Times New Roman" w:hAnsi="Times New Roman" w:eastAsia="方正仿宋_GBK" w:cs="Times New Roman"/>
          <w:color w:val="000000" w:themeColor="text1"/>
          <w:sz w:val="32"/>
          <w:szCs w:val="32"/>
        </w:rPr>
      </w:pPr>
      <w:r>
        <w:rPr>
          <w:rFonts w:ascii="Times New Roman" w:hAnsi="Times New Roman" w:eastAsia="方正仿宋_GBK" w:cs="Times New Roman"/>
          <w:bCs/>
          <w:color w:val="000000" w:themeColor="text1"/>
          <w:sz w:val="32"/>
          <w:szCs w:val="32"/>
        </w:rPr>
        <w:t>202</w:t>
      </w:r>
      <w:r>
        <w:rPr>
          <w:rFonts w:hint="eastAsia" w:ascii="Times New Roman" w:hAnsi="Times New Roman" w:eastAsia="方正仿宋_GBK" w:cs="Times New Roman"/>
          <w:bCs/>
          <w:color w:val="000000" w:themeColor="text1"/>
          <w:sz w:val="32"/>
          <w:szCs w:val="32"/>
          <w:lang w:val="en-US" w:eastAsia="zh-CN"/>
        </w:rPr>
        <w:t>2</w:t>
      </w:r>
      <w:r>
        <w:rPr>
          <w:rFonts w:hint="eastAsia" w:ascii="Times New Roman" w:hAnsi="Times New Roman" w:eastAsia="方正仿宋_GBK" w:cs="Times New Roman"/>
          <w:bCs/>
          <w:color w:val="000000" w:themeColor="text1"/>
          <w:sz w:val="32"/>
          <w:szCs w:val="32"/>
        </w:rPr>
        <w:t>年，面对异常激烈的同业竞争，资产业务发展异常艰辛。</w:t>
      </w:r>
      <w:r>
        <w:rPr>
          <w:rFonts w:ascii="Times New Roman" w:hAnsi="Times New Roman" w:eastAsia="仿宋_GB2312" w:cs="Times New Roman"/>
          <w:bCs/>
          <w:sz w:val="32"/>
          <w:szCs w:val="32"/>
        </w:rPr>
        <w:t>。一是</w:t>
      </w:r>
      <w:r>
        <w:rPr>
          <w:rFonts w:hint="eastAsia" w:ascii="Times New Roman" w:hAnsi="Times New Roman" w:eastAsia="仿宋_GB2312" w:cs="Times New Roman"/>
          <w:bCs/>
          <w:sz w:val="32"/>
          <w:szCs w:val="32"/>
        </w:rPr>
        <w:t>强落实，</w:t>
      </w:r>
      <w:r>
        <w:rPr>
          <w:rFonts w:ascii="Times New Roman" w:hAnsi="Times New Roman" w:eastAsia="仿宋_GB2312" w:cs="Times New Roman"/>
          <w:bCs/>
          <w:sz w:val="32"/>
          <w:szCs w:val="32"/>
        </w:rPr>
        <w:t>认真贯彻</w:t>
      </w:r>
      <w:r>
        <w:rPr>
          <w:rFonts w:ascii="Times New Roman" w:hAnsi="Times New Roman" w:eastAsia="方正仿宋_GBK" w:cs="Times New Roman"/>
          <w:sz w:val="32"/>
          <w:szCs w:val="32"/>
        </w:rPr>
        <w:t>落实稳</w:t>
      </w:r>
      <w:r>
        <w:rPr>
          <w:rFonts w:hint="eastAsia" w:ascii="Times New Roman" w:hAnsi="Times New Roman" w:eastAsia="方正仿宋_GBK" w:cs="Times New Roman"/>
          <w:sz w:val="32"/>
          <w:szCs w:val="32"/>
        </w:rPr>
        <w:t>国务院</w:t>
      </w:r>
      <w:r>
        <w:rPr>
          <w:rFonts w:ascii="Times New Roman" w:hAnsi="Times New Roman" w:eastAsia="方正仿宋_GBK" w:cs="Times New Roman"/>
          <w:sz w:val="32"/>
          <w:szCs w:val="32"/>
        </w:rPr>
        <w:t>33项措施，落实四川省助企纾困措施、建立金融服务小微企业</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敢贷、愿贷、能贷、会贷</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长效机制。二是</w:t>
      </w:r>
      <w:r>
        <w:rPr>
          <w:rFonts w:hint="eastAsia" w:ascii="Times New Roman" w:hAnsi="Times New Roman" w:eastAsia="方正仿宋_GBK" w:cs="Times New Roman"/>
          <w:sz w:val="32"/>
          <w:szCs w:val="32"/>
        </w:rPr>
        <w:t>强调研，</w:t>
      </w:r>
      <w:r>
        <w:rPr>
          <w:rFonts w:ascii="Times New Roman" w:hAnsi="Times New Roman" w:eastAsia="方正仿宋_GBK" w:cs="Times New Roman"/>
          <w:sz w:val="32"/>
          <w:szCs w:val="32"/>
        </w:rPr>
        <w:t>多次开展</w:t>
      </w:r>
      <w:r>
        <w:rPr>
          <w:rFonts w:ascii="Times New Roman" w:hAnsi="Times New Roman" w:eastAsia="仿宋_GB2312" w:cs="Times New Roman"/>
          <w:bCs/>
          <w:sz w:val="32"/>
          <w:szCs w:val="32"/>
        </w:rPr>
        <w:t>市场调研、了解同业产品及利率定价，主动调整利率</w:t>
      </w:r>
      <w:r>
        <w:rPr>
          <w:rFonts w:hint="eastAsia" w:ascii="Times New Roman" w:hAnsi="Times New Roman" w:eastAsia="仿宋_GB2312" w:cs="Times New Roman"/>
          <w:bCs/>
          <w:sz w:val="32"/>
          <w:szCs w:val="32"/>
        </w:rPr>
        <w:t>水平</w:t>
      </w:r>
      <w:r>
        <w:rPr>
          <w:rFonts w:ascii="Times New Roman" w:hAnsi="Times New Roman" w:eastAsia="仿宋_GB2312" w:cs="Times New Roman"/>
          <w:bCs/>
          <w:sz w:val="32"/>
          <w:szCs w:val="32"/>
        </w:rPr>
        <w:t>，增强市场竞争力。三是</w:t>
      </w:r>
      <w:r>
        <w:rPr>
          <w:rFonts w:hint="eastAsia" w:ascii="Times New Roman" w:hAnsi="Times New Roman" w:eastAsia="仿宋_GB2312" w:cs="Times New Roman"/>
          <w:bCs/>
          <w:sz w:val="32"/>
          <w:szCs w:val="32"/>
        </w:rPr>
        <w:t>强创新，</w:t>
      </w:r>
      <w:r>
        <w:rPr>
          <w:rFonts w:ascii="Times New Roman" w:hAnsi="Times New Roman" w:eastAsia="仿宋_GB2312" w:cs="Times New Roman"/>
          <w:bCs/>
          <w:sz w:val="32"/>
          <w:szCs w:val="32"/>
        </w:rPr>
        <w:t>积极借鉴发起行信贷产品，结合本地市场</w:t>
      </w:r>
      <w:r>
        <w:rPr>
          <w:rFonts w:hint="eastAsia" w:ascii="Times New Roman" w:hAnsi="Times New Roman" w:eastAsia="仿宋_GB2312" w:cs="Times New Roman"/>
          <w:bCs/>
          <w:sz w:val="32"/>
          <w:szCs w:val="32"/>
        </w:rPr>
        <w:t>需求</w:t>
      </w:r>
      <w:r>
        <w:rPr>
          <w:rFonts w:ascii="Times New Roman" w:hAnsi="Times New Roman" w:eastAsia="仿宋_GB2312" w:cs="Times New Roman"/>
          <w:bCs/>
          <w:sz w:val="32"/>
          <w:szCs w:val="32"/>
        </w:rPr>
        <w:t>推出了“房快贷</w:t>
      </w:r>
      <w:r>
        <w:rPr>
          <w:rFonts w:hint="eastAsia" w:ascii="Times New Roman" w:hAnsi="Times New Roman" w:eastAsia="仿宋_GB2312" w:cs="Times New Roman"/>
          <w:bCs/>
          <w:sz w:val="32"/>
          <w:szCs w:val="32"/>
        </w:rPr>
        <w:t>、渝快振兴贷、</w:t>
      </w:r>
      <w:r>
        <w:rPr>
          <w:rFonts w:ascii="Times New Roman" w:hAnsi="Times New Roman" w:eastAsia="仿宋_GB2312" w:cs="Times New Roman"/>
          <w:bCs/>
          <w:sz w:val="32"/>
          <w:szCs w:val="32"/>
        </w:rPr>
        <w:t>个体经营户信用贷款”</w:t>
      </w:r>
      <w:r>
        <w:rPr>
          <w:rFonts w:hint="eastAsia" w:ascii="Times New Roman" w:hAnsi="Times New Roman" w:eastAsia="仿宋_GB2312" w:cs="Times New Roman"/>
          <w:bCs/>
          <w:sz w:val="32"/>
          <w:szCs w:val="32"/>
        </w:rPr>
        <w:t>等</w:t>
      </w:r>
      <w:r>
        <w:rPr>
          <w:rFonts w:ascii="Times New Roman" w:hAnsi="Times New Roman" w:eastAsia="仿宋_GB2312" w:cs="Times New Roman"/>
          <w:bCs/>
          <w:sz w:val="32"/>
          <w:szCs w:val="32"/>
        </w:rPr>
        <w:t>信贷产品。</w:t>
      </w:r>
      <w:r>
        <w:rPr>
          <w:rFonts w:hint="eastAsia" w:ascii="Times New Roman" w:hAnsi="Times New Roman" w:eastAsia="仿宋_GB2312" w:cs="Times New Roman"/>
          <w:bCs/>
          <w:sz w:val="32"/>
          <w:szCs w:val="32"/>
        </w:rPr>
        <w:t>四</w:t>
      </w:r>
      <w:r>
        <w:rPr>
          <w:rFonts w:ascii="Times New Roman" w:hAnsi="Times New Roman" w:eastAsia="仿宋_GB2312" w:cs="Times New Roman"/>
          <w:bCs/>
          <w:sz w:val="32"/>
          <w:szCs w:val="32"/>
        </w:rPr>
        <w:t>是</w:t>
      </w:r>
      <w:r>
        <w:rPr>
          <w:rFonts w:hint="eastAsia" w:ascii="Times New Roman" w:hAnsi="Times New Roman" w:eastAsia="仿宋_GB2312" w:cs="Times New Roman"/>
          <w:bCs/>
          <w:sz w:val="32"/>
          <w:szCs w:val="32"/>
        </w:rPr>
        <w:t>强联动，</w:t>
      </w:r>
      <w:r>
        <w:rPr>
          <w:rFonts w:ascii="Times New Roman" w:hAnsi="Times New Roman" w:eastAsia="方正仿宋_GBK" w:cs="Times New Roman"/>
          <w:color w:val="000000"/>
          <w:sz w:val="32"/>
          <w:szCs w:val="32"/>
        </w:rPr>
        <w:t>加强与县金融办</w:t>
      </w:r>
      <w:r>
        <w:rPr>
          <w:rFonts w:hint="eastAsia" w:ascii="Times New Roman" w:hAnsi="Times New Roman" w:eastAsia="方正仿宋_GBK" w:cs="Times New Roman"/>
          <w:color w:val="000000"/>
          <w:sz w:val="32"/>
          <w:szCs w:val="32"/>
        </w:rPr>
        <w:t>联动</w:t>
      </w:r>
      <w:r>
        <w:rPr>
          <w:rFonts w:ascii="Times New Roman" w:hAnsi="Times New Roman" w:eastAsia="方正仿宋_GBK" w:cs="Times New Roman"/>
          <w:color w:val="000000"/>
          <w:sz w:val="32"/>
          <w:szCs w:val="32"/>
        </w:rPr>
        <w:t>，收集</w:t>
      </w:r>
      <w:r>
        <w:rPr>
          <w:rFonts w:hint="eastAsia" w:ascii="Times New Roman" w:hAnsi="Times New Roman" w:eastAsia="方正仿宋_GBK" w:cs="Times New Roman"/>
          <w:color w:val="000000"/>
          <w:sz w:val="32"/>
          <w:szCs w:val="32"/>
        </w:rPr>
        <w:t>县域</w:t>
      </w:r>
      <w:r>
        <w:rPr>
          <w:rFonts w:ascii="Times New Roman" w:hAnsi="Times New Roman" w:eastAsia="方正仿宋_GBK" w:cs="Times New Roman"/>
          <w:color w:val="000000"/>
          <w:sz w:val="32"/>
          <w:szCs w:val="32"/>
        </w:rPr>
        <w:t>企业融资需求，主动电话营销、开展银企对接，重点营销融资需求在100万元以内的种养殖</w:t>
      </w:r>
      <w:r>
        <w:rPr>
          <w:rFonts w:hint="eastAsia" w:ascii="Times New Roman" w:hAnsi="Times New Roman" w:eastAsia="方正仿宋_GBK" w:cs="Times New Roman"/>
          <w:color w:val="000000"/>
          <w:sz w:val="32"/>
          <w:szCs w:val="32"/>
        </w:rPr>
        <w:t>大户、</w:t>
      </w:r>
      <w:r>
        <w:rPr>
          <w:rFonts w:ascii="Times New Roman" w:hAnsi="Times New Roman" w:eastAsia="方正仿宋_GBK" w:cs="Times New Roman"/>
          <w:color w:val="000000"/>
          <w:sz w:val="32"/>
          <w:szCs w:val="32"/>
        </w:rPr>
        <w:t>专业合作社、家庭农场等。</w:t>
      </w:r>
      <w:r>
        <w:rPr>
          <w:rFonts w:hint="eastAsia" w:ascii="Times New Roman" w:hAnsi="Times New Roman" w:eastAsia="方正仿宋_GBK" w:cs="Times New Roman"/>
          <w:color w:val="000000"/>
          <w:sz w:val="32"/>
          <w:szCs w:val="32"/>
        </w:rPr>
        <w:t>五</w:t>
      </w:r>
      <w:r>
        <w:rPr>
          <w:rFonts w:ascii="Times New Roman" w:hAnsi="Times New Roman" w:eastAsia="方正仿宋_GBK" w:cs="Times New Roman"/>
          <w:color w:val="000000"/>
          <w:sz w:val="32"/>
          <w:szCs w:val="32"/>
        </w:rPr>
        <w:t>是</w:t>
      </w:r>
      <w:r>
        <w:rPr>
          <w:rFonts w:hint="eastAsia" w:ascii="Times New Roman" w:hAnsi="Times New Roman" w:eastAsia="方正仿宋_GBK" w:cs="Times New Roman"/>
          <w:color w:val="000000"/>
          <w:sz w:val="32"/>
          <w:szCs w:val="32"/>
        </w:rPr>
        <w:t>强合作，引进新的担保公司川东融资担保公司，切实解决客户因缺乏抵质押物而无法融资的难题。六是强考核，在</w:t>
      </w:r>
      <w:r>
        <w:rPr>
          <w:rFonts w:ascii="Times New Roman" w:hAnsi="Times New Roman" w:eastAsia="方正仿宋_GBK" w:cs="Times New Roman"/>
          <w:color w:val="000000"/>
          <w:sz w:val="32"/>
          <w:szCs w:val="32"/>
        </w:rPr>
        <w:t>提高贷款在各项考核指标中的分值</w:t>
      </w:r>
      <w:r>
        <w:rPr>
          <w:rFonts w:hint="eastAsia" w:ascii="Times New Roman" w:hAnsi="Times New Roman" w:eastAsia="方正仿宋_GBK" w:cs="Times New Roman"/>
          <w:color w:val="000000"/>
          <w:sz w:val="32"/>
          <w:szCs w:val="32"/>
        </w:rPr>
        <w:t>同时，下发贷款专项考核</w:t>
      </w:r>
      <w:r>
        <w:rPr>
          <w:rFonts w:ascii="Times New Roman" w:hAnsi="Times New Roman" w:eastAsia="方正仿宋_GBK" w:cs="Times New Roman"/>
          <w:color w:val="000000"/>
          <w:sz w:val="32"/>
          <w:szCs w:val="32"/>
        </w:rPr>
        <w:t>，做到人人有任务、个个有压力，对未完成任务指标的倒扣绩效。通过以上措施，</w:t>
      </w:r>
      <w:r>
        <w:rPr>
          <w:rFonts w:hint="eastAsia" w:ascii="Times New Roman" w:hAnsi="Times New Roman" w:eastAsia="方正仿宋_GBK" w:cs="Times New Roman"/>
          <w:color w:val="000000"/>
          <w:sz w:val="32"/>
          <w:szCs w:val="32"/>
        </w:rPr>
        <w:t>全年</w:t>
      </w:r>
      <w:r>
        <w:rPr>
          <w:rFonts w:ascii="Times New Roman" w:hAnsi="Times New Roman" w:eastAsia="方正仿宋_GBK" w:cs="Times New Roman"/>
          <w:sz w:val="32"/>
          <w:szCs w:val="32"/>
        </w:rPr>
        <w:t>累计发放贷款</w:t>
      </w:r>
      <w:r>
        <w:rPr>
          <w:rFonts w:hint="eastAsia" w:ascii="Times New Roman" w:hAnsi="Times New Roman" w:eastAsia="方正仿宋_GBK" w:cs="Times New Roman"/>
          <w:sz w:val="32"/>
          <w:szCs w:val="32"/>
        </w:rPr>
        <w:t>445</w:t>
      </w:r>
      <w:r>
        <w:rPr>
          <w:rFonts w:ascii="Times New Roman" w:hAnsi="Times New Roman" w:eastAsia="方正仿宋_GBK" w:cs="Times New Roman"/>
          <w:sz w:val="32"/>
          <w:szCs w:val="32"/>
        </w:rPr>
        <w:t>笔</w:t>
      </w:r>
      <w:r>
        <w:rPr>
          <w:rFonts w:hint="eastAsia" w:ascii="Times New Roman" w:hAnsi="Times New Roman" w:eastAsia="方正仿宋_GBK" w:cs="Times New Roman"/>
          <w:sz w:val="32"/>
          <w:szCs w:val="32"/>
        </w:rPr>
        <w:t>13315.47</w:t>
      </w:r>
      <w:r>
        <w:rPr>
          <w:rFonts w:ascii="Times New Roman" w:hAnsi="Times New Roman" w:eastAsia="方正仿宋_GBK" w:cs="Times New Roman"/>
          <w:sz w:val="32"/>
          <w:szCs w:val="32"/>
        </w:rPr>
        <w:t>万元，各项贷款余额</w:t>
      </w:r>
      <w:r>
        <w:rPr>
          <w:rFonts w:hint="eastAsia" w:ascii="Times New Roman" w:hAnsi="Times New Roman" w:eastAsia="方正仿宋_GBK" w:cs="Times New Roman"/>
          <w:sz w:val="32"/>
          <w:szCs w:val="32"/>
        </w:rPr>
        <w:t>31271.46</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确保了</w:t>
      </w:r>
      <w:r>
        <w:rPr>
          <w:rFonts w:ascii="Times New Roman" w:hAnsi="Times New Roman" w:eastAsia="方正仿宋_GBK" w:cs="Times New Roman"/>
          <w:color w:val="000000"/>
          <w:sz w:val="32"/>
          <w:szCs w:val="32"/>
        </w:rPr>
        <w:t>信贷规模稳定。</w:t>
      </w:r>
    </w:p>
    <w:p>
      <w:pPr>
        <w:widowControl/>
        <w:spacing w:line="360" w:lineRule="auto"/>
        <w:ind w:firstLine="640" w:firstLineChars="200"/>
        <w:rPr>
          <w:rFonts w:ascii="Times New Roman" w:hAnsi="Times New Roman" w:eastAsia="方正黑体_GBK" w:cs="Times New Roman"/>
          <w:bCs/>
          <w:color w:val="000000" w:themeColor="text1"/>
          <w:kern w:val="0"/>
          <w:sz w:val="32"/>
          <w:szCs w:val="32"/>
        </w:rPr>
      </w:pPr>
      <w:r>
        <w:rPr>
          <w:rFonts w:hint="eastAsia" w:ascii="Times New Roman" w:hAnsi="Times New Roman" w:eastAsia="方正黑体_GBK" w:cs="Times New Roman"/>
          <w:bCs/>
          <w:color w:val="000000" w:themeColor="text1"/>
          <w:kern w:val="0"/>
          <w:sz w:val="32"/>
          <w:szCs w:val="32"/>
        </w:rPr>
        <w:t>三、报告期末贷款</w:t>
      </w:r>
      <w:r>
        <w:rPr>
          <w:rFonts w:ascii="Times New Roman" w:hAnsi="Times New Roman" w:eastAsia="方正黑体_GBK" w:cs="Times New Roman"/>
          <w:bCs/>
          <w:color w:val="000000" w:themeColor="text1"/>
          <w:kern w:val="0"/>
          <w:sz w:val="32"/>
          <w:szCs w:val="32"/>
        </w:rPr>
        <w:t>“</w:t>
      </w:r>
      <w:r>
        <w:rPr>
          <w:rFonts w:hint="eastAsia" w:ascii="Times New Roman" w:hAnsi="Times New Roman" w:eastAsia="方正黑体_GBK" w:cs="Times New Roman"/>
          <w:bCs/>
          <w:color w:val="000000" w:themeColor="text1"/>
          <w:kern w:val="0"/>
          <w:sz w:val="32"/>
          <w:szCs w:val="32"/>
        </w:rPr>
        <w:t>五级</w:t>
      </w:r>
      <w:r>
        <w:rPr>
          <w:rFonts w:ascii="Times New Roman" w:hAnsi="Times New Roman" w:eastAsia="方正黑体_GBK" w:cs="Times New Roman"/>
          <w:bCs/>
          <w:color w:val="000000" w:themeColor="text1"/>
          <w:kern w:val="0"/>
          <w:sz w:val="32"/>
          <w:szCs w:val="32"/>
        </w:rPr>
        <w:t>”</w:t>
      </w:r>
      <w:r>
        <w:rPr>
          <w:rFonts w:hint="eastAsia" w:ascii="Times New Roman" w:hAnsi="Times New Roman" w:eastAsia="方正黑体_GBK" w:cs="Times New Roman"/>
          <w:bCs/>
          <w:color w:val="000000" w:themeColor="text1"/>
          <w:kern w:val="0"/>
          <w:sz w:val="32"/>
          <w:szCs w:val="32"/>
        </w:rPr>
        <w:t>分类情况</w:t>
      </w:r>
    </w:p>
    <w:p>
      <w:pPr>
        <w:widowControl/>
        <w:spacing w:line="360" w:lineRule="auto"/>
        <w:jc w:val="right"/>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单位：万元（人民币）</w:t>
      </w:r>
    </w:p>
    <w:tbl>
      <w:tblPr>
        <w:tblStyle w:val="16"/>
        <w:tblW w:w="856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49"/>
        <w:gridCol w:w="2807"/>
        <w:gridCol w:w="310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63" w:hRule="atLeast"/>
          <w:jc w:val="center"/>
        </w:trPr>
        <w:tc>
          <w:tcPr>
            <w:tcW w:w="264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b/>
                <w:color w:val="000000" w:themeColor="text1"/>
                <w:kern w:val="0"/>
                <w:sz w:val="24"/>
              </w:rPr>
            </w:pPr>
            <w:r>
              <w:rPr>
                <w:rFonts w:hint="eastAsia" w:ascii="Times New Roman" w:hAnsi="Times New Roman" w:eastAsia="方正仿宋_GBK" w:cs="Times New Roman"/>
                <w:b/>
                <w:color w:val="000000" w:themeColor="text1"/>
                <w:kern w:val="0"/>
                <w:sz w:val="24"/>
                <w:szCs w:val="24"/>
              </w:rPr>
              <w:t>贷款五级分类</w:t>
            </w:r>
          </w:p>
        </w:tc>
        <w:tc>
          <w:tcPr>
            <w:tcW w:w="280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b/>
                <w:color w:val="000000" w:themeColor="text1"/>
                <w:kern w:val="0"/>
                <w:sz w:val="24"/>
              </w:rPr>
            </w:pPr>
            <w:r>
              <w:rPr>
                <w:rFonts w:hint="eastAsia" w:ascii="Times New Roman" w:hAnsi="Times New Roman" w:eastAsia="方正仿宋_GBK" w:cs="Times New Roman"/>
                <w:b/>
                <w:color w:val="000000" w:themeColor="text1"/>
                <w:kern w:val="0"/>
                <w:sz w:val="24"/>
                <w:szCs w:val="24"/>
              </w:rPr>
              <w:t>贷款余额</w:t>
            </w:r>
          </w:p>
        </w:tc>
        <w:tc>
          <w:tcPr>
            <w:tcW w:w="310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b/>
                <w:color w:val="000000" w:themeColor="text1"/>
                <w:kern w:val="0"/>
                <w:sz w:val="24"/>
              </w:rPr>
            </w:pPr>
            <w:r>
              <w:rPr>
                <w:rFonts w:hint="eastAsia" w:ascii="Times New Roman" w:hAnsi="Times New Roman" w:eastAsia="方正仿宋_GBK" w:cs="Times New Roman"/>
                <w:b/>
                <w:color w:val="000000" w:themeColor="text1"/>
                <w:kern w:val="0"/>
                <w:sz w:val="24"/>
                <w:szCs w:val="24"/>
              </w:rPr>
              <w:t>占贷款总额比例</w:t>
            </w:r>
            <w:r>
              <w:rPr>
                <w:rFonts w:ascii="Times New Roman" w:hAnsi="Times New Roman" w:eastAsia="方正仿宋_GBK" w:cs="Times New Roman"/>
                <w:b/>
                <w:color w:val="000000" w:themeColor="text1"/>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7" w:hRule="atLeast"/>
          <w:jc w:val="center"/>
        </w:trPr>
        <w:tc>
          <w:tcPr>
            <w:tcW w:w="264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正常类</w:t>
            </w:r>
          </w:p>
        </w:tc>
        <w:tc>
          <w:tcPr>
            <w:tcW w:w="2807" w:type="dxa"/>
            <w:tcBorders>
              <w:top w:val="outset" w:color="auto" w:sz="6" w:space="0"/>
              <w:left w:val="outset" w:color="auto" w:sz="6" w:space="0"/>
              <w:bottom w:val="outset" w:color="auto" w:sz="6" w:space="0"/>
              <w:right w:val="outset" w:color="auto" w:sz="6" w:space="0"/>
            </w:tcBorders>
            <w:vAlign w:val="center"/>
          </w:tcPr>
          <w:p>
            <w:pPr>
              <w:jc w:val="center"/>
              <w:rPr>
                <w:rFonts w:hint="eastAsia" w:ascii="Times New Roman" w:hAnsi="Times New Roman" w:eastAsia="方正仿宋_GBK" w:cs="Times New Roman"/>
                <w:color w:val="000000" w:themeColor="text1"/>
                <w:kern w:val="0"/>
                <w:sz w:val="24"/>
                <w:highlight w:val="yellow"/>
                <w:lang w:eastAsia="zh-CN"/>
              </w:rPr>
            </w:pPr>
            <w:r>
              <w:rPr>
                <w:rFonts w:hint="eastAsia" w:ascii="Times New Roman" w:hAnsi="Times New Roman" w:eastAsia="方正仿宋_GBK" w:cs="Times New Roman"/>
                <w:color w:val="000000" w:themeColor="text1"/>
                <w:kern w:val="0"/>
                <w:sz w:val="24"/>
                <w:szCs w:val="24"/>
                <w:highlight w:val="none"/>
              </w:rPr>
              <w:t>29205.2</w:t>
            </w:r>
            <w:r>
              <w:rPr>
                <w:rFonts w:hint="eastAsia" w:ascii="Times New Roman" w:hAnsi="Times New Roman" w:eastAsia="方正仿宋_GBK" w:cs="Times New Roman"/>
                <w:color w:val="000000" w:themeColor="text1"/>
                <w:kern w:val="0"/>
                <w:sz w:val="24"/>
                <w:szCs w:val="24"/>
                <w:highlight w:val="none"/>
                <w:lang w:val="en-US" w:eastAsia="zh-CN"/>
              </w:rPr>
              <w:t>2</w:t>
            </w:r>
          </w:p>
        </w:tc>
        <w:tc>
          <w:tcPr>
            <w:tcW w:w="3104" w:type="dxa"/>
            <w:tcBorders>
              <w:top w:val="outset" w:color="auto" w:sz="6" w:space="0"/>
              <w:left w:val="outset" w:color="auto" w:sz="6" w:space="0"/>
              <w:bottom w:val="outset" w:color="auto" w:sz="6" w:space="0"/>
              <w:right w:val="outset" w:color="auto" w:sz="6" w:space="0"/>
            </w:tcBorders>
            <w:vAlign w:val="center"/>
          </w:tcPr>
          <w:p>
            <w:pPr>
              <w:jc w:val="center"/>
              <w:rPr>
                <w:rFonts w:hint="default" w:ascii="Times New Roman" w:hAnsi="Times New Roman" w:eastAsia="方正仿宋_GBK" w:cs="Times New Roman"/>
                <w:color w:val="000000" w:themeColor="text1"/>
                <w:kern w:val="0"/>
                <w:sz w:val="24"/>
                <w:highlight w:val="none"/>
                <w:lang w:val="en-US" w:eastAsia="zh-CN"/>
              </w:rPr>
            </w:pPr>
            <w:r>
              <w:rPr>
                <w:rFonts w:hint="eastAsia" w:ascii="Times New Roman" w:hAnsi="Times New Roman" w:eastAsia="方正仿宋_GBK" w:cs="Times New Roman"/>
                <w:color w:val="000000" w:themeColor="text1"/>
                <w:kern w:val="0"/>
                <w:sz w:val="24"/>
                <w:szCs w:val="24"/>
                <w:highlight w:val="none"/>
                <w:lang w:val="en-US" w:eastAsia="zh-CN"/>
              </w:rPr>
              <w:t>93.4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7" w:hRule="atLeast"/>
          <w:jc w:val="center"/>
        </w:trPr>
        <w:tc>
          <w:tcPr>
            <w:tcW w:w="264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关注类</w:t>
            </w:r>
          </w:p>
        </w:tc>
        <w:tc>
          <w:tcPr>
            <w:tcW w:w="2807" w:type="dxa"/>
            <w:tcBorders>
              <w:top w:val="outset" w:color="auto" w:sz="6" w:space="0"/>
              <w:left w:val="outset" w:color="auto" w:sz="6" w:space="0"/>
              <w:bottom w:val="outset" w:color="auto" w:sz="6" w:space="0"/>
              <w:right w:val="outset" w:color="auto" w:sz="6" w:space="0"/>
            </w:tcBorders>
            <w:vAlign w:val="center"/>
          </w:tcPr>
          <w:p>
            <w:pPr>
              <w:jc w:val="center"/>
              <w:rPr>
                <w:rFonts w:hint="eastAsia" w:ascii="Times New Roman" w:hAnsi="Times New Roman" w:eastAsia="方正仿宋_GBK" w:cs="Times New Roman"/>
                <w:color w:val="000000" w:themeColor="text1"/>
                <w:kern w:val="0"/>
                <w:sz w:val="24"/>
                <w:highlight w:val="yellow"/>
                <w:lang w:val="en-US" w:eastAsia="zh-CN"/>
              </w:rPr>
            </w:pPr>
            <w:r>
              <w:rPr>
                <w:rFonts w:hint="eastAsia" w:ascii="Times New Roman" w:hAnsi="Times New Roman" w:eastAsia="方正仿宋_GBK" w:cs="Times New Roman"/>
                <w:color w:val="000000" w:themeColor="text1"/>
                <w:kern w:val="0"/>
                <w:sz w:val="24"/>
                <w:szCs w:val="24"/>
                <w:highlight w:val="none"/>
              </w:rPr>
              <w:t>1443.8</w:t>
            </w:r>
            <w:r>
              <w:rPr>
                <w:rFonts w:hint="eastAsia" w:ascii="Times New Roman" w:hAnsi="Times New Roman" w:eastAsia="方正仿宋_GBK" w:cs="Times New Roman"/>
                <w:color w:val="000000" w:themeColor="text1"/>
                <w:kern w:val="0"/>
                <w:sz w:val="24"/>
                <w:szCs w:val="24"/>
                <w:highlight w:val="none"/>
                <w:lang w:val="en-US" w:eastAsia="zh-CN"/>
              </w:rPr>
              <w:t>8</w:t>
            </w:r>
          </w:p>
        </w:tc>
        <w:tc>
          <w:tcPr>
            <w:tcW w:w="3104" w:type="dxa"/>
            <w:tcBorders>
              <w:top w:val="outset" w:color="auto" w:sz="6" w:space="0"/>
              <w:left w:val="outset" w:color="auto" w:sz="6" w:space="0"/>
              <w:bottom w:val="outset" w:color="auto" w:sz="6" w:space="0"/>
              <w:right w:val="outset" w:color="auto" w:sz="6" w:space="0"/>
            </w:tcBorders>
            <w:vAlign w:val="center"/>
          </w:tcPr>
          <w:p>
            <w:pPr>
              <w:jc w:val="center"/>
              <w:rPr>
                <w:rFonts w:hint="default" w:ascii="Times New Roman" w:hAnsi="Times New Roman" w:eastAsia="方正仿宋_GBK" w:cs="Times New Roman"/>
                <w:color w:val="000000" w:themeColor="text1"/>
                <w:kern w:val="0"/>
                <w:sz w:val="24"/>
                <w:highlight w:val="none"/>
                <w:lang w:val="en-US" w:eastAsia="zh-CN"/>
              </w:rPr>
            </w:pPr>
            <w:r>
              <w:rPr>
                <w:rFonts w:hint="eastAsia" w:ascii="Times New Roman" w:hAnsi="Times New Roman" w:eastAsia="方正仿宋_GBK" w:cs="Times New Roman"/>
                <w:color w:val="000000" w:themeColor="text1"/>
                <w:kern w:val="0"/>
                <w:sz w:val="24"/>
                <w:szCs w:val="24"/>
                <w:highlight w:val="none"/>
                <w:lang w:val="en-US" w:eastAsia="zh-CN"/>
              </w:rPr>
              <w:t>4.62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7" w:hRule="atLeast"/>
          <w:jc w:val="center"/>
        </w:trPr>
        <w:tc>
          <w:tcPr>
            <w:tcW w:w="264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次级类</w:t>
            </w:r>
          </w:p>
        </w:tc>
        <w:tc>
          <w:tcPr>
            <w:tcW w:w="2807" w:type="dxa"/>
            <w:tcBorders>
              <w:top w:val="outset" w:color="auto" w:sz="6" w:space="0"/>
              <w:left w:val="outset" w:color="auto" w:sz="6" w:space="0"/>
              <w:bottom w:val="outset" w:color="auto" w:sz="6" w:space="0"/>
              <w:right w:val="outset" w:color="auto" w:sz="6" w:space="0"/>
            </w:tcBorders>
            <w:vAlign w:val="center"/>
          </w:tcPr>
          <w:p>
            <w:pPr>
              <w:jc w:val="center"/>
              <w:rPr>
                <w:rFonts w:ascii="Times New Roman" w:hAnsi="Times New Roman" w:eastAsia="方正仿宋_GBK" w:cs="Times New Roman"/>
                <w:color w:val="000000" w:themeColor="text1"/>
                <w:kern w:val="0"/>
                <w:sz w:val="24"/>
                <w:highlight w:val="yellow"/>
              </w:rPr>
            </w:pPr>
            <w:r>
              <w:rPr>
                <w:rFonts w:hint="eastAsia" w:ascii="Times New Roman" w:hAnsi="Times New Roman" w:eastAsia="方正仿宋_GBK" w:cs="Times New Roman"/>
                <w:color w:val="000000" w:themeColor="text1"/>
                <w:kern w:val="0"/>
                <w:sz w:val="24"/>
                <w:szCs w:val="24"/>
                <w:highlight w:val="none"/>
              </w:rPr>
              <w:t>266.48</w:t>
            </w:r>
          </w:p>
        </w:tc>
        <w:tc>
          <w:tcPr>
            <w:tcW w:w="3104" w:type="dxa"/>
            <w:tcBorders>
              <w:top w:val="outset" w:color="auto" w:sz="6" w:space="0"/>
              <w:left w:val="outset" w:color="auto" w:sz="6" w:space="0"/>
              <w:bottom w:val="outset" w:color="auto" w:sz="6" w:space="0"/>
              <w:right w:val="outset" w:color="auto" w:sz="6" w:space="0"/>
            </w:tcBorders>
            <w:vAlign w:val="center"/>
          </w:tcPr>
          <w:p>
            <w:pPr>
              <w:jc w:val="center"/>
              <w:rPr>
                <w:rFonts w:hint="default" w:ascii="Times New Roman" w:hAnsi="Times New Roman" w:eastAsia="方正仿宋_GBK" w:cs="Times New Roman"/>
                <w:color w:val="000000" w:themeColor="text1"/>
                <w:kern w:val="0"/>
                <w:sz w:val="24"/>
                <w:highlight w:val="none"/>
                <w:lang w:val="en-US" w:eastAsia="zh-CN"/>
              </w:rPr>
            </w:pPr>
            <w:r>
              <w:rPr>
                <w:rFonts w:hint="eastAsia" w:ascii="Times New Roman" w:hAnsi="Times New Roman" w:eastAsia="方正仿宋_GBK" w:cs="Times New Roman"/>
                <w:color w:val="000000" w:themeColor="text1"/>
                <w:kern w:val="0"/>
                <w:sz w:val="24"/>
                <w:szCs w:val="24"/>
                <w:highlight w:val="none"/>
                <w:lang w:val="en-US" w:eastAsia="zh-CN"/>
              </w:rPr>
              <w:t>0.85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7" w:hRule="atLeast"/>
          <w:jc w:val="center"/>
        </w:trPr>
        <w:tc>
          <w:tcPr>
            <w:tcW w:w="264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可疑类</w:t>
            </w:r>
          </w:p>
        </w:tc>
        <w:tc>
          <w:tcPr>
            <w:tcW w:w="2807" w:type="dxa"/>
            <w:tcBorders>
              <w:top w:val="outset" w:color="auto" w:sz="6" w:space="0"/>
              <w:left w:val="outset" w:color="auto" w:sz="6" w:space="0"/>
              <w:bottom w:val="outset" w:color="auto" w:sz="6" w:space="0"/>
              <w:right w:val="outset" w:color="auto" w:sz="6" w:space="0"/>
            </w:tcBorders>
            <w:vAlign w:val="center"/>
          </w:tcPr>
          <w:p>
            <w:pPr>
              <w:jc w:val="center"/>
              <w:rPr>
                <w:rFonts w:ascii="Times New Roman" w:hAnsi="Times New Roman" w:eastAsia="方正仿宋_GBK" w:cs="Times New Roman"/>
                <w:color w:val="000000" w:themeColor="text1"/>
                <w:kern w:val="0"/>
                <w:sz w:val="24"/>
                <w:highlight w:val="yellow"/>
              </w:rPr>
            </w:pPr>
            <w:r>
              <w:rPr>
                <w:rFonts w:hint="eastAsia" w:ascii="Times New Roman" w:hAnsi="Times New Roman" w:eastAsia="方正仿宋_GBK" w:cs="Times New Roman"/>
                <w:color w:val="000000" w:themeColor="text1"/>
                <w:kern w:val="0"/>
                <w:sz w:val="24"/>
                <w:szCs w:val="24"/>
                <w:highlight w:val="none"/>
              </w:rPr>
              <w:t>330.79</w:t>
            </w:r>
          </w:p>
        </w:tc>
        <w:tc>
          <w:tcPr>
            <w:tcW w:w="3104" w:type="dxa"/>
            <w:tcBorders>
              <w:top w:val="outset" w:color="auto" w:sz="6" w:space="0"/>
              <w:left w:val="outset" w:color="auto" w:sz="6" w:space="0"/>
              <w:bottom w:val="outset" w:color="auto" w:sz="6" w:space="0"/>
              <w:right w:val="outset" w:color="auto" w:sz="6" w:space="0"/>
            </w:tcBorders>
            <w:vAlign w:val="center"/>
          </w:tcPr>
          <w:p>
            <w:pPr>
              <w:jc w:val="center"/>
              <w:rPr>
                <w:rFonts w:hint="default" w:ascii="Times New Roman" w:hAnsi="Times New Roman" w:eastAsia="方正仿宋_GBK" w:cs="Times New Roman"/>
                <w:color w:val="000000" w:themeColor="text1"/>
                <w:kern w:val="0"/>
                <w:sz w:val="24"/>
                <w:highlight w:val="none"/>
                <w:lang w:val="en-US" w:eastAsia="zh-CN"/>
              </w:rPr>
            </w:pPr>
            <w:r>
              <w:rPr>
                <w:rFonts w:hint="eastAsia" w:ascii="Times New Roman" w:hAnsi="Times New Roman" w:eastAsia="方正仿宋_GBK" w:cs="Times New Roman"/>
                <w:color w:val="000000" w:themeColor="text1"/>
                <w:kern w:val="0"/>
                <w:sz w:val="24"/>
                <w:szCs w:val="24"/>
                <w:highlight w:val="none"/>
                <w:lang w:val="en-US" w:eastAsia="zh-CN"/>
              </w:rPr>
              <w:t>1.05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7" w:hRule="atLeast"/>
          <w:jc w:val="center"/>
        </w:trPr>
        <w:tc>
          <w:tcPr>
            <w:tcW w:w="264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损失类</w:t>
            </w:r>
          </w:p>
        </w:tc>
        <w:tc>
          <w:tcPr>
            <w:tcW w:w="2807" w:type="dxa"/>
            <w:tcBorders>
              <w:top w:val="outset" w:color="auto" w:sz="6" w:space="0"/>
              <w:left w:val="outset" w:color="auto" w:sz="6" w:space="0"/>
              <w:bottom w:val="outset" w:color="auto" w:sz="6" w:space="0"/>
              <w:right w:val="outset" w:color="auto" w:sz="6" w:space="0"/>
            </w:tcBorders>
            <w:vAlign w:val="center"/>
          </w:tcPr>
          <w:p>
            <w:pPr>
              <w:jc w:val="center"/>
              <w:rPr>
                <w:rFonts w:ascii="Times New Roman" w:hAnsi="Times New Roman" w:eastAsia="方正仿宋_GBK" w:cs="Times New Roman"/>
                <w:color w:val="000000" w:themeColor="text1"/>
                <w:kern w:val="0"/>
                <w:sz w:val="24"/>
                <w:highlight w:val="yellow"/>
              </w:rPr>
            </w:pPr>
            <w:r>
              <w:rPr>
                <w:rFonts w:hint="eastAsia" w:ascii="Times New Roman" w:hAnsi="Times New Roman" w:eastAsia="方正仿宋_GBK" w:cs="Times New Roman"/>
                <w:color w:val="000000" w:themeColor="text1"/>
                <w:kern w:val="0"/>
                <w:sz w:val="24"/>
                <w:szCs w:val="24"/>
                <w:highlight w:val="none"/>
              </w:rPr>
              <w:t>25.09</w:t>
            </w:r>
          </w:p>
        </w:tc>
        <w:tc>
          <w:tcPr>
            <w:tcW w:w="3104" w:type="dxa"/>
            <w:tcBorders>
              <w:top w:val="outset" w:color="auto" w:sz="6" w:space="0"/>
              <w:left w:val="outset" w:color="auto" w:sz="6" w:space="0"/>
              <w:bottom w:val="outset" w:color="auto" w:sz="6" w:space="0"/>
              <w:right w:val="outset" w:color="auto" w:sz="6" w:space="0"/>
            </w:tcBorders>
            <w:vAlign w:val="center"/>
          </w:tcPr>
          <w:p>
            <w:pPr>
              <w:jc w:val="center"/>
              <w:rPr>
                <w:rFonts w:ascii="Times New Roman" w:hAnsi="Times New Roman" w:eastAsia="方正仿宋_GBK" w:cs="Times New Roman"/>
                <w:color w:val="000000" w:themeColor="text1"/>
                <w:kern w:val="0"/>
                <w:sz w:val="24"/>
                <w:highlight w:val="none"/>
              </w:rPr>
            </w:pPr>
            <w:r>
              <w:rPr>
                <w:rFonts w:ascii="Times New Roman" w:hAnsi="Times New Roman" w:eastAsia="方正仿宋_GBK" w:cs="Times New Roman"/>
                <w:color w:val="000000" w:themeColor="text1"/>
                <w:kern w:val="0"/>
                <w:sz w:val="24"/>
                <w:szCs w:val="24"/>
                <w:highlight w:val="none"/>
              </w:rPr>
              <w:t>0.08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1" w:hRule="atLeast"/>
          <w:jc w:val="center"/>
        </w:trPr>
        <w:tc>
          <w:tcPr>
            <w:tcW w:w="264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合计</w:t>
            </w:r>
          </w:p>
        </w:tc>
        <w:tc>
          <w:tcPr>
            <w:tcW w:w="2807"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Times New Roman" w:hAnsi="Times New Roman" w:eastAsia="方正仿宋_GBK" w:cs="Times New Roman"/>
                <w:color w:val="000000" w:themeColor="text1"/>
                <w:kern w:val="0"/>
                <w:sz w:val="24"/>
                <w:highlight w:val="yellow"/>
                <w:lang w:val="en-US" w:eastAsia="zh-CN"/>
              </w:rPr>
            </w:pPr>
            <w:r>
              <w:rPr>
                <w:rFonts w:hint="eastAsia" w:ascii="Times New Roman" w:hAnsi="Times New Roman" w:eastAsia="方正仿宋_GBK" w:cs="Times New Roman"/>
                <w:color w:val="000000" w:themeColor="text1"/>
                <w:kern w:val="0"/>
                <w:sz w:val="24"/>
                <w:szCs w:val="24"/>
                <w:highlight w:val="none"/>
                <w:lang w:val="en-US" w:eastAsia="zh-CN"/>
              </w:rPr>
              <w:t>31271.46</w:t>
            </w:r>
          </w:p>
        </w:tc>
        <w:tc>
          <w:tcPr>
            <w:tcW w:w="310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color w:val="000000" w:themeColor="text1"/>
                <w:kern w:val="0"/>
                <w:sz w:val="24"/>
                <w:highlight w:val="none"/>
              </w:rPr>
            </w:pPr>
            <w:r>
              <w:rPr>
                <w:rFonts w:ascii="Times New Roman" w:hAnsi="Times New Roman" w:eastAsia="方正仿宋_GBK" w:cs="Times New Roman"/>
                <w:color w:val="000000" w:themeColor="text1"/>
                <w:kern w:val="0"/>
                <w:sz w:val="24"/>
                <w:szCs w:val="24"/>
                <w:highlight w:val="none"/>
              </w:rPr>
              <w:t>100</w:t>
            </w:r>
          </w:p>
        </w:tc>
      </w:tr>
    </w:tbl>
    <w:p>
      <w:pPr>
        <w:widowControl/>
        <w:spacing w:line="360" w:lineRule="auto"/>
        <w:ind w:firstLine="640" w:firstLineChars="200"/>
        <w:rPr>
          <w:rFonts w:ascii="Times New Roman" w:hAnsi="Times New Roman" w:eastAsia="方正黑体_GBK" w:cs="Times New Roman"/>
          <w:bCs/>
          <w:color w:val="000000" w:themeColor="text1"/>
          <w:kern w:val="0"/>
          <w:sz w:val="32"/>
          <w:szCs w:val="32"/>
        </w:rPr>
      </w:pPr>
      <w:r>
        <w:rPr>
          <w:rFonts w:hint="eastAsia" w:ascii="Times New Roman" w:hAnsi="Times New Roman" w:eastAsia="方正黑体_GBK" w:cs="Times New Roman"/>
          <w:bCs/>
          <w:color w:val="000000" w:themeColor="text1"/>
          <w:kern w:val="0"/>
          <w:sz w:val="32"/>
          <w:szCs w:val="32"/>
        </w:rPr>
        <w:t>四、贷款损失准备计提情况</w:t>
      </w:r>
    </w:p>
    <w:p>
      <w:pPr>
        <w:widowControl/>
        <w:spacing w:line="360" w:lineRule="auto"/>
        <w:ind w:firstLine="640" w:firstLineChars="200"/>
        <w:jc w:val="left"/>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报告期末，提取贷款损失准备余额共计</w:t>
      </w:r>
      <w:r>
        <w:rPr>
          <w:rFonts w:ascii="Times New Roman" w:hAnsi="Times New Roman" w:eastAsia="微软雅黑" w:cs="Times New Roman"/>
          <w:color w:val="000000" w:themeColor="text1"/>
          <w:kern w:val="0"/>
          <w:sz w:val="32"/>
          <w:szCs w:val="32"/>
          <w:lang w:val="zh-CN"/>
        </w:rPr>
        <w:t>1414.74</w:t>
      </w:r>
      <w:r>
        <w:rPr>
          <w:rFonts w:hint="eastAsia" w:ascii="Times New Roman" w:hAnsi="Times New Roman" w:eastAsia="方正仿宋_GBK" w:cs="Times New Roman"/>
          <w:color w:val="000000" w:themeColor="text1"/>
          <w:kern w:val="0"/>
          <w:sz w:val="32"/>
          <w:szCs w:val="32"/>
        </w:rPr>
        <w:t>万元；拨备率</w:t>
      </w:r>
      <w:r>
        <w:rPr>
          <w:rFonts w:ascii="Times New Roman" w:hAnsi="Times New Roman" w:eastAsia="方正仿宋_GBK" w:cs="Times New Roman"/>
          <w:color w:val="000000" w:themeColor="text1"/>
          <w:kern w:val="0"/>
          <w:sz w:val="32"/>
          <w:szCs w:val="32"/>
        </w:rPr>
        <w:t>4.42%</w:t>
      </w:r>
      <w:r>
        <w:rPr>
          <w:rFonts w:hint="eastAsia" w:ascii="Times New Roman" w:hAnsi="Times New Roman" w:eastAsia="方正仿宋_GBK" w:cs="Times New Roman"/>
          <w:color w:val="000000" w:themeColor="text1"/>
          <w:kern w:val="0"/>
          <w:sz w:val="32"/>
          <w:szCs w:val="32"/>
        </w:rPr>
        <w:t>；拨备覆盖率</w:t>
      </w:r>
      <w:r>
        <w:rPr>
          <w:rFonts w:ascii="Times New Roman" w:hAnsi="Times New Roman" w:eastAsia="方正仿宋_GBK" w:cs="Times New Roman"/>
          <w:color w:val="000000" w:themeColor="text1"/>
          <w:kern w:val="0"/>
          <w:sz w:val="32"/>
          <w:szCs w:val="32"/>
        </w:rPr>
        <w:t>1633.82%</w:t>
      </w:r>
      <w:r>
        <w:rPr>
          <w:rFonts w:hint="eastAsia" w:ascii="Times New Roman" w:hAnsi="Times New Roman" w:eastAsia="方正仿宋_GBK" w:cs="Times New Roman"/>
          <w:color w:val="000000" w:themeColor="text1"/>
          <w:kern w:val="0"/>
          <w:sz w:val="32"/>
          <w:szCs w:val="32"/>
        </w:rPr>
        <w:t>。</w:t>
      </w:r>
    </w:p>
    <w:p>
      <w:pPr>
        <w:widowControl/>
        <w:spacing w:line="360" w:lineRule="auto"/>
        <w:ind w:firstLine="640" w:firstLineChars="200"/>
        <w:rPr>
          <w:rFonts w:ascii="Times New Roman" w:hAnsi="Times New Roman" w:eastAsia="方正黑体_GBK" w:cs="Times New Roman"/>
          <w:bCs/>
          <w:color w:val="000000" w:themeColor="text1"/>
          <w:kern w:val="0"/>
          <w:sz w:val="32"/>
          <w:szCs w:val="32"/>
        </w:rPr>
      </w:pPr>
      <w:r>
        <w:rPr>
          <w:rFonts w:hint="eastAsia" w:ascii="Times New Roman" w:hAnsi="Times New Roman" w:eastAsia="方正黑体_GBK" w:cs="Times New Roman"/>
          <w:bCs/>
          <w:color w:val="000000" w:themeColor="text1"/>
          <w:kern w:val="0"/>
          <w:sz w:val="32"/>
          <w:szCs w:val="32"/>
        </w:rPr>
        <w:t>五、报告期末，本公司无重组贷款情况。</w:t>
      </w:r>
    </w:p>
    <w:p>
      <w:pPr>
        <w:widowControl/>
        <w:spacing w:line="360" w:lineRule="auto"/>
        <w:ind w:firstLine="640" w:firstLineChars="200"/>
        <w:rPr>
          <w:rFonts w:ascii="Times New Roman" w:hAnsi="Times New Roman" w:eastAsia="方正黑体_GBK" w:cs="Times New Roman"/>
          <w:bCs/>
          <w:color w:val="000000" w:themeColor="text1"/>
          <w:kern w:val="0"/>
          <w:sz w:val="32"/>
          <w:szCs w:val="32"/>
        </w:rPr>
      </w:pPr>
      <w:r>
        <w:rPr>
          <w:rFonts w:hint="eastAsia" w:ascii="Times New Roman" w:hAnsi="Times New Roman" w:eastAsia="方正黑体_GBK" w:cs="Times New Roman"/>
          <w:bCs/>
          <w:color w:val="000000" w:themeColor="text1"/>
          <w:kern w:val="0"/>
          <w:sz w:val="32"/>
          <w:szCs w:val="32"/>
        </w:rPr>
        <w:t>六、主要存款类别</w:t>
      </w:r>
    </w:p>
    <w:p>
      <w:pPr>
        <w:widowControl/>
        <w:spacing w:line="360" w:lineRule="auto"/>
        <w:jc w:val="right"/>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单位：万元（人民币）</w:t>
      </w:r>
    </w:p>
    <w:tbl>
      <w:tblPr>
        <w:tblStyle w:val="16"/>
        <w:tblW w:w="8380"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426"/>
        <w:gridCol w:w="59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5" w:hRule="atLeast"/>
        </w:trPr>
        <w:tc>
          <w:tcPr>
            <w:tcW w:w="24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类别</w:t>
            </w:r>
          </w:p>
        </w:tc>
        <w:tc>
          <w:tcPr>
            <w:tcW w:w="595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报告期末余额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5" w:hRule="atLeast"/>
        </w:trPr>
        <w:tc>
          <w:tcPr>
            <w:tcW w:w="24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对公存款</w:t>
            </w:r>
          </w:p>
        </w:tc>
        <w:tc>
          <w:tcPr>
            <w:tcW w:w="595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color w:val="000000" w:themeColor="text1"/>
                <w:kern w:val="0"/>
                <w:sz w:val="28"/>
                <w:szCs w:val="28"/>
                <w:highlight w:val="yellow"/>
              </w:rPr>
            </w:pPr>
            <w:r>
              <w:rPr>
                <w:rFonts w:ascii="Times New Roman" w:hAnsi="Times New Roman" w:eastAsia="方正仿宋_GBK" w:cs="Times New Roman"/>
                <w:bCs/>
                <w:color w:val="000000" w:themeColor="text1"/>
                <w:sz w:val="32"/>
                <w:szCs w:val="44"/>
              </w:rPr>
              <w:t>6298.7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39" w:hRule="atLeast"/>
        </w:trPr>
        <w:tc>
          <w:tcPr>
            <w:tcW w:w="24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color w:val="000000" w:themeColor="text1"/>
                <w:kern w:val="0"/>
                <w:sz w:val="28"/>
                <w:szCs w:val="28"/>
              </w:rPr>
            </w:pPr>
            <w:r>
              <w:rPr>
                <w:rFonts w:hint="eastAsia" w:ascii="Times New Roman" w:hAnsi="Times New Roman" w:eastAsia="方正仿宋_GBK" w:cs="Times New Roman"/>
                <w:color w:val="000000" w:themeColor="text1"/>
                <w:kern w:val="0"/>
                <w:sz w:val="28"/>
                <w:szCs w:val="28"/>
              </w:rPr>
              <w:t>个人存款</w:t>
            </w:r>
          </w:p>
        </w:tc>
        <w:tc>
          <w:tcPr>
            <w:tcW w:w="595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color w:val="000000" w:themeColor="text1"/>
                <w:kern w:val="0"/>
                <w:sz w:val="28"/>
                <w:szCs w:val="28"/>
                <w:highlight w:val="yellow"/>
              </w:rPr>
            </w:pPr>
            <w:r>
              <w:rPr>
                <w:rFonts w:ascii="Times New Roman" w:hAnsi="Times New Roman" w:eastAsia="方正仿宋_GBK" w:cs="Times New Roman"/>
                <w:bCs/>
                <w:color w:val="000000" w:themeColor="text1"/>
                <w:sz w:val="32"/>
                <w:szCs w:val="44"/>
              </w:rPr>
              <w:t>26619.99</w:t>
            </w:r>
          </w:p>
        </w:tc>
      </w:tr>
    </w:tbl>
    <w:p>
      <w:pPr>
        <w:widowControl/>
        <w:spacing w:line="360" w:lineRule="auto"/>
        <w:ind w:firstLine="640" w:firstLineChars="200"/>
        <w:rPr>
          <w:rFonts w:ascii="Times New Roman" w:hAnsi="Times New Roman" w:eastAsia="方正黑体_GBK" w:cs="Times New Roman"/>
          <w:bCs/>
          <w:color w:val="000000" w:themeColor="text1"/>
          <w:kern w:val="0"/>
          <w:sz w:val="32"/>
          <w:szCs w:val="32"/>
        </w:rPr>
      </w:pPr>
      <w:r>
        <w:rPr>
          <w:rFonts w:hint="eastAsia" w:ascii="Times New Roman" w:hAnsi="Times New Roman" w:eastAsia="方正黑体_GBK" w:cs="Times New Roman"/>
          <w:bCs/>
          <w:color w:val="000000" w:themeColor="text1"/>
          <w:kern w:val="0"/>
          <w:sz w:val="32"/>
          <w:szCs w:val="32"/>
        </w:rPr>
        <w:t>七、主要贷款类别</w:t>
      </w:r>
    </w:p>
    <w:p>
      <w:pPr>
        <w:widowControl/>
        <w:spacing w:line="360" w:lineRule="auto"/>
        <w:jc w:val="right"/>
        <w:rPr>
          <w:rFonts w:ascii="Times New Roman" w:hAnsi="Times New Roman" w:eastAsia="方正仿宋_GBK" w:cs="Times New Roman"/>
          <w:color w:val="000000" w:themeColor="text1"/>
          <w:kern w:val="0"/>
          <w:szCs w:val="21"/>
        </w:rPr>
      </w:pPr>
      <w:r>
        <w:rPr>
          <w:rFonts w:hint="eastAsia" w:ascii="Times New Roman" w:hAnsi="Times New Roman" w:eastAsia="方正仿宋_GBK" w:cs="Times New Roman"/>
          <w:color w:val="000000" w:themeColor="text1"/>
          <w:kern w:val="0"/>
          <w:szCs w:val="21"/>
        </w:rPr>
        <w:t>单位：万元（人民币）</w:t>
      </w:r>
    </w:p>
    <w:tbl>
      <w:tblPr>
        <w:tblStyle w:val="16"/>
        <w:tblW w:w="8380"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426"/>
        <w:gridCol w:w="59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4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类别</w:t>
            </w:r>
          </w:p>
        </w:tc>
        <w:tc>
          <w:tcPr>
            <w:tcW w:w="595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报告期末余额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4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color w:val="000000" w:themeColor="text1"/>
                <w:kern w:val="0"/>
                <w:sz w:val="24"/>
                <w:highlight w:val="yellow"/>
              </w:rPr>
            </w:pPr>
            <w:r>
              <w:rPr>
                <w:rFonts w:hint="eastAsia" w:ascii="Times New Roman" w:hAnsi="Times New Roman" w:eastAsia="方正仿宋_GBK" w:cs="Times New Roman"/>
                <w:color w:val="000000" w:themeColor="text1"/>
                <w:kern w:val="0"/>
                <w:sz w:val="24"/>
                <w:szCs w:val="24"/>
              </w:rPr>
              <w:t>企业贷款</w:t>
            </w:r>
          </w:p>
        </w:tc>
        <w:tc>
          <w:tcPr>
            <w:tcW w:w="595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color w:val="000000" w:themeColor="text1"/>
                <w:kern w:val="0"/>
                <w:sz w:val="24"/>
                <w:highlight w:val="yellow"/>
              </w:rPr>
            </w:pPr>
            <w:r>
              <w:rPr>
                <w:rFonts w:ascii="Times New Roman" w:hAnsi="Times New Roman" w:eastAsia="方正仿宋_GBK" w:cs="Times New Roman"/>
                <w:color w:val="000000" w:themeColor="text1"/>
                <w:kern w:val="0"/>
                <w:sz w:val="24"/>
                <w:szCs w:val="24"/>
              </w:rPr>
              <w:t>1616.00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4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color w:val="000000" w:themeColor="text1"/>
                <w:kern w:val="0"/>
                <w:sz w:val="24"/>
              </w:rPr>
            </w:pPr>
            <w:r>
              <w:rPr>
                <w:rFonts w:hint="eastAsia" w:ascii="Times New Roman" w:hAnsi="Times New Roman" w:eastAsia="方正仿宋_GBK" w:cs="Times New Roman"/>
                <w:color w:val="000000" w:themeColor="text1"/>
                <w:kern w:val="0"/>
                <w:sz w:val="24"/>
                <w:szCs w:val="24"/>
              </w:rPr>
              <w:t>个人贷款</w:t>
            </w:r>
          </w:p>
        </w:tc>
        <w:tc>
          <w:tcPr>
            <w:tcW w:w="595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color w:val="000000" w:themeColor="text1"/>
                <w:kern w:val="0"/>
                <w:sz w:val="24"/>
                <w:highlight w:val="yellow"/>
              </w:rPr>
            </w:pPr>
            <w:r>
              <w:rPr>
                <w:rFonts w:ascii="Times New Roman" w:hAnsi="Times New Roman" w:eastAsia="方正仿宋_GBK" w:cs="Times New Roman"/>
                <w:color w:val="000000" w:themeColor="text1"/>
                <w:kern w:val="0"/>
                <w:sz w:val="24"/>
                <w:szCs w:val="24"/>
              </w:rPr>
              <w:t>30405.05</w:t>
            </w:r>
          </w:p>
        </w:tc>
      </w:tr>
    </w:tbl>
    <w:p>
      <w:pPr>
        <w:widowControl/>
        <w:spacing w:line="360" w:lineRule="auto"/>
        <w:ind w:firstLine="470" w:firstLineChars="147"/>
        <w:jc w:val="left"/>
        <w:rPr>
          <w:rFonts w:ascii="Times New Roman" w:hAnsi="Times New Roman" w:eastAsia="方正黑体_GBK" w:cs="Times New Roman"/>
          <w:bCs/>
          <w:color w:val="000000" w:themeColor="text1"/>
          <w:kern w:val="0"/>
          <w:sz w:val="32"/>
          <w:szCs w:val="32"/>
        </w:rPr>
      </w:pPr>
      <w:r>
        <w:rPr>
          <w:rFonts w:hint="eastAsia" w:ascii="Times New Roman" w:hAnsi="Times New Roman" w:eastAsia="方正黑体_GBK" w:cs="Times New Roman"/>
          <w:bCs/>
          <w:color w:val="000000" w:themeColor="text1"/>
          <w:kern w:val="0"/>
          <w:sz w:val="32"/>
          <w:szCs w:val="32"/>
        </w:rPr>
        <w:t>八、报告期末无逾期未偿付债务情况。</w:t>
      </w:r>
    </w:p>
    <w:p>
      <w:pPr>
        <w:widowControl/>
        <w:spacing w:line="360" w:lineRule="auto"/>
        <w:ind w:firstLine="470" w:firstLineChars="147"/>
        <w:rPr>
          <w:rFonts w:ascii="Times New Roman" w:hAnsi="Times New Roman" w:eastAsia="方正黑体_GBK" w:cs="Times New Roman"/>
          <w:bCs/>
          <w:color w:val="000000" w:themeColor="text1"/>
          <w:kern w:val="0"/>
          <w:sz w:val="32"/>
          <w:szCs w:val="32"/>
        </w:rPr>
      </w:pPr>
      <w:r>
        <w:rPr>
          <w:rFonts w:hint="eastAsia" w:ascii="Times New Roman" w:hAnsi="Times New Roman" w:eastAsia="方正黑体_GBK" w:cs="Times New Roman"/>
          <w:bCs/>
          <w:color w:val="000000" w:themeColor="text1"/>
          <w:kern w:val="0"/>
          <w:sz w:val="32"/>
          <w:szCs w:val="32"/>
        </w:rPr>
        <w:t>九、关联交易情况</w:t>
      </w:r>
    </w:p>
    <w:p>
      <w:pPr>
        <w:spacing w:line="640" w:lineRule="exact"/>
        <w:ind w:firstLine="640" w:firstLineChars="200"/>
        <w:rPr>
          <w:rFonts w:hint="default" w:ascii="Times New Roman" w:hAnsi="Times New Roman" w:eastAsia="方正仿宋_GBK"/>
          <w:sz w:val="32"/>
          <w:szCs w:val="32"/>
          <w:lang w:val="en-US" w:eastAsia="zh-CN"/>
        </w:rPr>
      </w:pPr>
      <w:r>
        <w:rPr>
          <w:rFonts w:ascii="Times New Roman" w:hAnsi="Times New Roman" w:eastAsia="方正仿宋_GBK"/>
          <w:sz w:val="32"/>
          <w:szCs w:val="32"/>
        </w:rPr>
        <w:t>报告期内，本行</w:t>
      </w:r>
      <w:r>
        <w:rPr>
          <w:rFonts w:hint="eastAsia" w:ascii="Times New Roman" w:hAnsi="Times New Roman" w:eastAsia="方正仿宋_GBK"/>
          <w:sz w:val="32"/>
          <w:szCs w:val="32"/>
          <w:lang w:val="en-US" w:eastAsia="zh-CN"/>
        </w:rPr>
        <w:t>与关联方重庆农村商业银行股份有限公司开展存放同业款项业务，累计发生额3300.00万元</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与关联方渝农商理财有限责任公司开展代理销售理财产品业务，累计发生额5854.54万元。</w:t>
      </w:r>
    </w:p>
    <w:p>
      <w:pPr>
        <w:keepNext w:val="0"/>
        <w:keepLines w:val="0"/>
        <w:pageBreakBefore w:val="0"/>
        <w:widowControl/>
        <w:numPr>
          <w:ilvl w:val="0"/>
          <w:numId w:val="4"/>
        </w:numPr>
        <w:kinsoku/>
        <w:wordWrap/>
        <w:overflowPunct/>
        <w:topLinePunct w:val="0"/>
        <w:autoSpaceDE/>
        <w:autoSpaceDN/>
        <w:bidi w:val="0"/>
        <w:adjustRightInd/>
        <w:snapToGrid/>
        <w:spacing w:before="625" w:beforeLines="200" w:after="625" w:afterLines="200" w:line="640" w:lineRule="exact"/>
        <w:ind w:left="1083" w:hanging="1083"/>
        <w:jc w:val="center"/>
        <w:textAlignment w:val="auto"/>
        <w:rPr>
          <w:rFonts w:ascii="Times New Roman" w:hAnsi="Times New Roman" w:eastAsia="方正黑体_GBK" w:cs="Times New Roman"/>
          <w:bCs/>
          <w:color w:val="000000" w:themeColor="text1"/>
          <w:kern w:val="0"/>
          <w:sz w:val="44"/>
          <w:szCs w:val="44"/>
        </w:rPr>
      </w:pPr>
      <w:r>
        <w:rPr>
          <w:rFonts w:hint="eastAsia" w:ascii="Times New Roman" w:hAnsi="Times New Roman" w:eastAsia="方正黑体_GBK" w:cs="Times New Roman"/>
          <w:bCs/>
          <w:color w:val="000000" w:themeColor="text1"/>
          <w:kern w:val="0"/>
          <w:sz w:val="44"/>
          <w:szCs w:val="44"/>
        </w:rPr>
        <w:t>全面风险管理情况</w:t>
      </w:r>
    </w:p>
    <w:p>
      <w:pPr>
        <w:tabs>
          <w:tab w:val="left" w:pos="0"/>
        </w:tabs>
        <w:adjustRightInd w:val="0"/>
        <w:snapToGrid w:val="0"/>
        <w:spacing w:line="600" w:lineRule="exact"/>
        <w:ind w:firstLine="640" w:firstLineChars="200"/>
        <w:rPr>
          <w:rFonts w:ascii="Times New Roman" w:hAnsi="Times New Roman" w:eastAsia="方正黑体_GBK" w:cs="Times New Roman"/>
          <w:bCs/>
          <w:color w:val="000000" w:themeColor="text1"/>
          <w:sz w:val="32"/>
          <w:szCs w:val="32"/>
        </w:rPr>
      </w:pPr>
      <w:r>
        <w:rPr>
          <w:rFonts w:hint="eastAsia" w:ascii="Times New Roman" w:hAnsi="Times New Roman" w:eastAsia="方正黑体_GBK" w:cs="Times New Roman"/>
          <w:bCs/>
          <w:color w:val="000000" w:themeColor="text1"/>
          <w:sz w:val="32"/>
          <w:szCs w:val="32"/>
        </w:rPr>
        <w:t>一、高级管理层对风险的监控能力</w:t>
      </w:r>
    </w:p>
    <w:p>
      <w:pPr>
        <w:tabs>
          <w:tab w:val="left" w:pos="0"/>
        </w:tabs>
        <w:adjustRightInd w:val="0"/>
        <w:snapToGrid w:val="0"/>
        <w:spacing w:line="60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color w:val="000000" w:themeColor="text1"/>
          <w:sz w:val="32"/>
          <w:szCs w:val="32"/>
        </w:rPr>
        <w:t>高级管理层通过按季召开风险分析会议，全面分析我行信用风险、操作风险、流动性风险、声誉风险方面取得的成绩及存在的问题，并提出解决方案。按季开展信用风险、市场风险、流动性风险压力测试，扎实运用好全面风险管理技术。全年，我行未发生流动性风险、操作风险、声誉风险导致的不良影响及损失事件。</w:t>
      </w:r>
    </w:p>
    <w:p>
      <w:pPr>
        <w:tabs>
          <w:tab w:val="left" w:pos="0"/>
        </w:tabs>
        <w:adjustRightInd w:val="0"/>
        <w:snapToGrid w:val="0"/>
        <w:spacing w:line="600" w:lineRule="exact"/>
        <w:ind w:firstLine="640" w:firstLineChars="200"/>
        <w:rPr>
          <w:rFonts w:ascii="Times New Roman" w:hAnsi="Times New Roman" w:eastAsia="方正黑体_GBK" w:cs="Times New Roman"/>
          <w:bCs/>
          <w:color w:val="000000" w:themeColor="text1"/>
          <w:sz w:val="32"/>
          <w:szCs w:val="32"/>
        </w:rPr>
      </w:pPr>
      <w:r>
        <w:rPr>
          <w:rFonts w:hint="eastAsia" w:ascii="Times New Roman" w:hAnsi="Times New Roman" w:eastAsia="方正黑体_GBK" w:cs="Times New Roman"/>
          <w:bCs/>
          <w:color w:val="000000" w:themeColor="text1"/>
          <w:sz w:val="32"/>
          <w:szCs w:val="32"/>
        </w:rPr>
        <w:t>二、风险管理政策和程序</w:t>
      </w:r>
    </w:p>
    <w:p>
      <w:pPr>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202</w:t>
      </w:r>
      <w:r>
        <w:rPr>
          <w:rFonts w:hint="eastAsia" w:ascii="Times New Roman" w:hAnsi="Times New Roman" w:eastAsia="方正仿宋_GBK" w:cs="Times New Roman"/>
          <w:color w:val="000000" w:themeColor="text1"/>
          <w:sz w:val="32"/>
          <w:szCs w:val="32"/>
          <w:lang w:val="en-US" w:eastAsia="zh-CN"/>
        </w:rPr>
        <w:t>2</w:t>
      </w:r>
      <w:r>
        <w:rPr>
          <w:rFonts w:hint="eastAsia" w:ascii="Times New Roman" w:hAnsi="Times New Roman" w:eastAsia="方正仿宋_GBK" w:cs="Times New Roman"/>
          <w:color w:val="000000" w:themeColor="text1"/>
          <w:sz w:val="32"/>
          <w:szCs w:val="32"/>
        </w:rPr>
        <w:t>年，我行认真贯彻监管部门、发起行相关风险管理要求，严格落实各项风险管控措施，严防各类风险。一是在发起行的指导下及时修订并印发了《</w:t>
      </w:r>
      <w:r>
        <w:rPr>
          <w:rFonts w:ascii="Times New Roman" w:hAnsi="Times New Roman" w:eastAsia="方正仿宋_GBK" w:cs="Times New Roman"/>
          <w:color w:val="000000" w:themeColor="text1"/>
          <w:sz w:val="32"/>
          <w:szCs w:val="32"/>
        </w:rPr>
        <w:t>202</w:t>
      </w:r>
      <w:r>
        <w:rPr>
          <w:rFonts w:hint="eastAsia" w:ascii="Times New Roman" w:hAnsi="Times New Roman" w:eastAsia="方正仿宋_GBK" w:cs="Times New Roman"/>
          <w:color w:val="000000" w:themeColor="text1"/>
          <w:sz w:val="32"/>
          <w:szCs w:val="32"/>
          <w:lang w:val="en-US" w:eastAsia="zh-CN"/>
        </w:rPr>
        <w:t>2</w:t>
      </w:r>
      <w:r>
        <w:rPr>
          <w:rFonts w:hint="eastAsia" w:ascii="Times New Roman" w:hAnsi="Times New Roman" w:eastAsia="方正仿宋_GBK" w:cs="Times New Roman"/>
          <w:color w:val="000000" w:themeColor="text1"/>
          <w:sz w:val="32"/>
          <w:szCs w:val="32"/>
        </w:rPr>
        <w:t>年度风险偏好陈述书》，设定风险偏好值进行动态监测。二是通过制定不良贷款专项考核办法、核销、诉讼等方式严控信用风险。三是严格执行同业授信管理办法，加强流动性监测和头寸管理，切实防范流动性风险。四是开展各项风险排查、员工行为排查、强化责任追究和处理等方式防范操作风险。五是开展应急演练、强化员工培训、强化正面宣传及舆情监测等方式防范声誉风险。六是开展各类风险压力测试，强化市场环境分析，防范市场风险。七是制定了《计算机病毒防治实施细则》，通过定期开展防病毒、系统应急演练等方式防范科技信息风险。</w:t>
      </w:r>
      <w:r>
        <w:rPr>
          <w:rFonts w:ascii="Times New Roman" w:hAnsi="Times New Roman" w:eastAsia="方正仿宋_GBK" w:cs="Times New Roman"/>
          <w:color w:val="000000" w:themeColor="text1"/>
          <w:sz w:val="32"/>
          <w:szCs w:val="32"/>
        </w:rPr>
        <w:t>202</w:t>
      </w:r>
      <w:r>
        <w:rPr>
          <w:rFonts w:hint="eastAsia" w:ascii="Times New Roman" w:hAnsi="Times New Roman" w:eastAsia="方正仿宋_GBK" w:cs="Times New Roman"/>
          <w:color w:val="000000" w:themeColor="text1"/>
          <w:sz w:val="32"/>
          <w:szCs w:val="32"/>
          <w:lang w:val="en-US" w:eastAsia="zh-CN"/>
        </w:rPr>
        <w:t>2</w:t>
      </w:r>
      <w:r>
        <w:rPr>
          <w:rFonts w:hint="eastAsia" w:ascii="Times New Roman" w:hAnsi="Times New Roman" w:eastAsia="方正仿宋_GBK" w:cs="Times New Roman"/>
          <w:color w:val="000000" w:themeColor="text1"/>
          <w:sz w:val="32"/>
          <w:szCs w:val="32"/>
        </w:rPr>
        <w:t>年，我行全面风险管理措施得当，效果较好，未发生任何风险事件。</w:t>
      </w:r>
    </w:p>
    <w:p>
      <w:pPr>
        <w:ind w:firstLine="640" w:firstLineChars="200"/>
        <w:rPr>
          <w:rFonts w:ascii="Times New Roman" w:hAnsi="Times New Roman" w:eastAsia="方正黑体_GBK" w:cs="Times New Roman"/>
          <w:color w:val="000000" w:themeColor="text1"/>
          <w:sz w:val="32"/>
          <w:szCs w:val="32"/>
        </w:rPr>
      </w:pPr>
      <w:r>
        <w:rPr>
          <w:rFonts w:hint="eastAsia" w:ascii="Times New Roman" w:hAnsi="Times New Roman" w:eastAsia="方正黑体_GBK" w:cs="Times New Roman"/>
          <w:color w:val="000000" w:themeColor="text1"/>
          <w:sz w:val="32"/>
          <w:szCs w:val="32"/>
        </w:rPr>
        <w:t>三、风险计量、检测和管理信息系统</w:t>
      </w:r>
    </w:p>
    <w:p>
      <w:pPr>
        <w:ind w:firstLine="640" w:firstLineChars="200"/>
        <w:rPr>
          <w:rFonts w:ascii="Times New Roman" w:hAnsi="Times New Roman" w:eastAsia="方正仿宋_GBK" w:cs="Times New Roman"/>
          <w:bCs/>
          <w:color w:val="000000" w:themeColor="text1"/>
          <w:sz w:val="32"/>
          <w:szCs w:val="32"/>
        </w:rPr>
      </w:pPr>
      <w:r>
        <w:rPr>
          <w:rFonts w:hint="eastAsia" w:ascii="Times New Roman" w:hAnsi="Times New Roman" w:eastAsia="方正仿宋_GBK" w:cs="Times New Roman"/>
          <w:bCs/>
          <w:color w:val="000000" w:themeColor="text1"/>
          <w:sz w:val="32"/>
          <w:szCs w:val="32"/>
        </w:rPr>
        <w:t>依托发起行的信贷管理系统、综合业务系统、事后监督系统、审计预警系统、流动性风险管理系统、合规系统、综合报表平台等系统，能有效实现对信用风险、流动性风险、操作风险、市场风险等的识别、计量、评估、监测，根据监测数据按季开展流动性风险、信用风险、市场风险压力测试，有效控制各类风险。</w:t>
      </w:r>
    </w:p>
    <w:p>
      <w:pPr>
        <w:ind w:firstLine="640" w:firstLineChars="200"/>
        <w:rPr>
          <w:rFonts w:ascii="Times New Roman" w:hAnsi="Times New Roman" w:eastAsia="方正黑体_GBK" w:cs="Times New Roman"/>
          <w:color w:val="000000" w:themeColor="text1"/>
          <w:sz w:val="32"/>
          <w:szCs w:val="32"/>
        </w:rPr>
      </w:pPr>
      <w:r>
        <w:rPr>
          <w:rFonts w:hint="eastAsia" w:ascii="Times New Roman" w:hAnsi="Times New Roman" w:eastAsia="方正黑体_GBK" w:cs="Times New Roman"/>
          <w:color w:val="000000" w:themeColor="text1"/>
          <w:sz w:val="32"/>
          <w:szCs w:val="32"/>
        </w:rPr>
        <w:t>四、内部控制和全面审计情况</w:t>
      </w:r>
    </w:p>
    <w:p>
      <w:pPr>
        <w:spacing w:line="600" w:lineRule="exact"/>
        <w:ind w:firstLine="627" w:firstLineChars="196"/>
        <w:rPr>
          <w:rFonts w:ascii="Times New Roman" w:hAnsi="Times New Roman" w:eastAsia="方正仿宋_GBK" w:cs="Times New Roman"/>
          <w:color w:val="000000" w:themeColor="text1"/>
          <w:kern w:val="0"/>
          <w:sz w:val="32"/>
          <w:szCs w:val="32"/>
          <w:highlight w:val="none"/>
        </w:rPr>
      </w:pPr>
      <w:r>
        <w:rPr>
          <w:rFonts w:ascii="Times New Roman" w:hAnsi="Times New Roman" w:eastAsia="方正仿宋_GBK" w:cs="Times New Roman"/>
          <w:color w:val="000000" w:themeColor="text1"/>
          <w:sz w:val="32"/>
          <w:szCs w:val="32"/>
        </w:rPr>
        <w:t>202</w:t>
      </w:r>
      <w:r>
        <w:rPr>
          <w:rFonts w:hint="eastAsia" w:ascii="Times New Roman" w:hAnsi="Times New Roman" w:eastAsia="方正仿宋_GBK" w:cs="Times New Roman"/>
          <w:color w:val="000000" w:themeColor="text1"/>
          <w:sz w:val="32"/>
          <w:szCs w:val="32"/>
          <w:lang w:val="en-US" w:eastAsia="zh-CN"/>
        </w:rPr>
        <w:t>2</w:t>
      </w:r>
      <w:r>
        <w:rPr>
          <w:rFonts w:hint="eastAsia" w:ascii="Times New Roman" w:hAnsi="Times New Roman" w:eastAsia="方正仿宋_GBK" w:cs="Times New Roman"/>
          <w:color w:val="000000" w:themeColor="text1"/>
          <w:sz w:val="32"/>
          <w:szCs w:val="32"/>
        </w:rPr>
        <w:t>年，根据年初制定的工作计划和工作目标认真开展各项审计检查，</w:t>
      </w:r>
      <w:r>
        <w:rPr>
          <w:rFonts w:hint="default" w:ascii="Times New Roman" w:hAnsi="Times New Roman" w:eastAsia="方正仿宋_GBK" w:cs="Times New Roman"/>
          <w:kern w:val="0"/>
          <w:sz w:val="32"/>
          <w:szCs w:val="32"/>
        </w:rPr>
        <w:t>充分发挥审计稽核作用，顺利完成2022年内控评价、柜面业务、案件风险滚动排查等审计工作，</w:t>
      </w:r>
      <w:r>
        <w:rPr>
          <w:rFonts w:hint="default" w:ascii="Times New Roman" w:hAnsi="Times New Roman" w:eastAsia="方正仿宋_GBK" w:cs="Times New Roman"/>
          <w:color w:val="000000"/>
          <w:sz w:val="32"/>
          <w:szCs w:val="32"/>
        </w:rPr>
        <w:t>通过审计检查找问题，迎难而上找差距，把解决问题、整改问题作为提升内控管理契机</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themeColor="text1"/>
          <w:sz w:val="32"/>
          <w:szCs w:val="32"/>
          <w:highlight w:val="none"/>
        </w:rPr>
        <w:t>通过检查共计</w:t>
      </w:r>
      <w:r>
        <w:rPr>
          <w:rFonts w:hint="eastAsia" w:ascii="Times New Roman" w:hAnsi="Times New Roman" w:eastAsia="方正仿宋_GBK" w:cs="Times New Roman"/>
          <w:color w:val="000000" w:themeColor="text1"/>
          <w:kern w:val="0"/>
          <w:sz w:val="32"/>
          <w:szCs w:val="32"/>
          <w:highlight w:val="none"/>
        </w:rPr>
        <w:t>发现问题</w:t>
      </w:r>
      <w:r>
        <w:rPr>
          <w:rFonts w:hint="eastAsia" w:ascii="Times New Roman" w:hAnsi="Times New Roman" w:eastAsia="方正仿宋_GBK" w:cs="Times New Roman"/>
          <w:color w:val="000000" w:themeColor="text1"/>
          <w:kern w:val="0"/>
          <w:sz w:val="32"/>
          <w:szCs w:val="32"/>
          <w:highlight w:val="none"/>
          <w:lang w:val="en-US" w:eastAsia="zh-CN"/>
        </w:rPr>
        <w:t>115</w:t>
      </w:r>
      <w:r>
        <w:rPr>
          <w:rFonts w:hint="eastAsia" w:ascii="Times New Roman" w:hAnsi="Times New Roman" w:eastAsia="方正仿宋_GBK" w:cs="Times New Roman"/>
          <w:color w:val="000000" w:themeColor="text1"/>
          <w:kern w:val="0"/>
          <w:sz w:val="32"/>
          <w:szCs w:val="32"/>
          <w:highlight w:val="none"/>
        </w:rPr>
        <w:t>个</w:t>
      </w:r>
      <w:r>
        <w:rPr>
          <w:rFonts w:hint="eastAsia" w:ascii="Times New Roman" w:hAnsi="Times New Roman" w:eastAsia="方正仿宋_GBK" w:cs="Times New Roman"/>
          <w:color w:val="000000" w:themeColor="text1"/>
          <w:kern w:val="0"/>
          <w:sz w:val="32"/>
          <w:szCs w:val="32"/>
          <w:highlight w:val="none"/>
          <w:lang w:eastAsia="zh-CN"/>
        </w:rPr>
        <w:t>，</w:t>
      </w:r>
      <w:r>
        <w:rPr>
          <w:rFonts w:hint="eastAsia" w:ascii="Times New Roman" w:hAnsi="Times New Roman" w:eastAsia="方正仿宋_GBK" w:cs="Times New Roman"/>
          <w:color w:val="000000" w:themeColor="text1"/>
          <w:kern w:val="0"/>
          <w:sz w:val="32"/>
          <w:szCs w:val="32"/>
          <w:highlight w:val="none"/>
        </w:rPr>
        <w:t>正在</w:t>
      </w:r>
      <w:r>
        <w:rPr>
          <w:rFonts w:hint="eastAsia" w:ascii="Times New Roman" w:hAnsi="Times New Roman" w:eastAsia="方正仿宋_GBK" w:cs="Times New Roman"/>
          <w:color w:val="000000" w:themeColor="text1"/>
          <w:kern w:val="0"/>
          <w:sz w:val="32"/>
          <w:szCs w:val="32"/>
          <w:highlight w:val="none"/>
          <w:lang w:val="en-US" w:eastAsia="zh-CN"/>
        </w:rPr>
        <w:t>持续</w:t>
      </w:r>
      <w:r>
        <w:rPr>
          <w:rFonts w:hint="eastAsia" w:ascii="Times New Roman" w:hAnsi="Times New Roman" w:eastAsia="方正仿宋_GBK" w:cs="Times New Roman"/>
          <w:color w:val="000000" w:themeColor="text1"/>
          <w:kern w:val="0"/>
          <w:sz w:val="32"/>
          <w:szCs w:val="32"/>
          <w:highlight w:val="none"/>
        </w:rPr>
        <w:t>整改之中。</w:t>
      </w:r>
    </w:p>
    <w:p>
      <w:pPr>
        <w:keepNext w:val="0"/>
        <w:keepLines w:val="0"/>
        <w:pageBreakBefore w:val="0"/>
        <w:widowControl/>
        <w:kinsoku/>
        <w:wordWrap/>
        <w:overflowPunct/>
        <w:topLinePunct w:val="0"/>
        <w:autoSpaceDE/>
        <w:autoSpaceDN/>
        <w:bidi w:val="0"/>
        <w:adjustRightInd/>
        <w:snapToGrid/>
        <w:spacing w:before="625" w:beforeLines="200" w:after="625" w:afterLines="200" w:line="640" w:lineRule="exact"/>
        <w:jc w:val="center"/>
        <w:textAlignment w:val="auto"/>
        <w:rPr>
          <w:rFonts w:ascii="Times New Roman" w:hAnsi="Times New Roman" w:eastAsia="方正黑体_GBK" w:cs="Times New Roman"/>
          <w:bCs/>
          <w:color w:val="000000" w:themeColor="text1"/>
          <w:kern w:val="0"/>
          <w:sz w:val="44"/>
          <w:szCs w:val="44"/>
        </w:rPr>
      </w:pPr>
      <w:r>
        <w:rPr>
          <w:rFonts w:hint="eastAsia" w:ascii="Times New Roman" w:hAnsi="Times New Roman" w:eastAsia="方正黑体_GBK" w:cs="Times New Roman"/>
          <w:bCs/>
          <w:color w:val="000000" w:themeColor="text1"/>
          <w:kern w:val="0"/>
          <w:sz w:val="44"/>
          <w:szCs w:val="44"/>
        </w:rPr>
        <w:t>第九节</w:t>
      </w:r>
      <w:r>
        <w:rPr>
          <w:rFonts w:ascii="Times New Roman" w:hAnsi="Times New Roman" w:eastAsia="方正黑体_GBK" w:cs="Times New Roman"/>
          <w:bCs/>
          <w:color w:val="000000" w:themeColor="text1"/>
          <w:kern w:val="0"/>
          <w:sz w:val="44"/>
          <w:szCs w:val="44"/>
        </w:rPr>
        <w:t xml:space="preserve">  </w:t>
      </w:r>
      <w:r>
        <w:rPr>
          <w:rFonts w:hint="eastAsia" w:ascii="Times New Roman" w:hAnsi="Times New Roman" w:eastAsia="方正黑体_GBK" w:cs="Times New Roman"/>
          <w:bCs/>
          <w:color w:val="000000" w:themeColor="text1"/>
          <w:kern w:val="0"/>
          <w:sz w:val="44"/>
          <w:szCs w:val="44"/>
        </w:rPr>
        <w:t>其他重要事项</w:t>
      </w:r>
    </w:p>
    <w:p>
      <w:pPr>
        <w:widowControl/>
        <w:spacing w:line="580" w:lineRule="exact"/>
        <w:ind w:firstLine="640" w:firstLineChars="200"/>
        <w:rPr>
          <w:rFonts w:hint="eastAsia" w:ascii="Times New Roman" w:hAnsi="Times New Roman" w:eastAsia="方正仿宋_GBK" w:cs="Times New Roman"/>
          <w:color w:val="000000" w:themeColor="text1"/>
          <w:sz w:val="32"/>
          <w:szCs w:val="32"/>
          <w:highlight w:val="yellow"/>
          <w:lang w:eastAsia="zh-CN"/>
        </w:rPr>
      </w:pPr>
      <w:r>
        <w:rPr>
          <w:rFonts w:hint="eastAsia" w:ascii="Times New Roman" w:hAnsi="Times New Roman" w:eastAsia="方正黑体_GBK" w:cs="Times New Roman"/>
          <w:color w:val="000000" w:themeColor="text1"/>
          <w:kern w:val="0"/>
          <w:sz w:val="32"/>
          <w:szCs w:val="32"/>
        </w:rPr>
        <w:t>一、报告期内，本行无重大诉讼、仲裁事项。</w:t>
      </w:r>
      <w:r>
        <w:rPr>
          <w:rFonts w:ascii="Times New Roman" w:hAnsi="Times New Roman" w:eastAsia="方正仿宋_GBK" w:cs="Times New Roman"/>
          <w:color w:val="000000" w:themeColor="text1"/>
          <w:sz w:val="32"/>
          <w:szCs w:val="32"/>
        </w:rPr>
        <w:t>202</w:t>
      </w:r>
      <w:r>
        <w:rPr>
          <w:rFonts w:hint="eastAsia" w:ascii="Times New Roman" w:hAnsi="Times New Roman" w:eastAsia="方正仿宋_GBK" w:cs="Times New Roman"/>
          <w:color w:val="000000" w:themeColor="text1"/>
          <w:sz w:val="32"/>
          <w:szCs w:val="32"/>
          <w:lang w:val="en-US" w:eastAsia="zh-CN"/>
        </w:rPr>
        <w:t>2</w:t>
      </w:r>
      <w:r>
        <w:rPr>
          <w:rFonts w:hint="eastAsia" w:ascii="Times New Roman" w:hAnsi="Times New Roman" w:eastAsia="方正仿宋_GBK" w:cs="Times New Roman"/>
          <w:color w:val="000000" w:themeColor="text1"/>
          <w:sz w:val="32"/>
          <w:szCs w:val="32"/>
        </w:rPr>
        <w:t>年，因清收不良贷款，</w:t>
      </w:r>
      <w:r>
        <w:rPr>
          <w:rFonts w:hint="eastAsia" w:ascii="Times New Roman" w:hAnsi="Times New Roman" w:eastAsia="方正仿宋_GBK" w:cs="Times New Roman"/>
          <w:kern w:val="0"/>
          <w:sz w:val="32"/>
          <w:szCs w:val="32"/>
        </w:rPr>
        <w:t>全年向法院诉讼</w:t>
      </w:r>
      <w:r>
        <w:rPr>
          <w:rFonts w:ascii="Times New Roman" w:hAnsi="Times New Roman" w:eastAsia="方正仿宋_GBK" w:cs="Times New Roman"/>
          <w:kern w:val="0"/>
          <w:sz w:val="32"/>
          <w:szCs w:val="32"/>
        </w:rPr>
        <w:t>4</w:t>
      </w:r>
      <w:r>
        <w:rPr>
          <w:rFonts w:hint="eastAsia" w:ascii="Times New Roman" w:hAnsi="Times New Roman" w:eastAsia="方正仿宋_GBK" w:cs="Times New Roman"/>
          <w:kern w:val="0"/>
          <w:sz w:val="32"/>
          <w:szCs w:val="32"/>
        </w:rPr>
        <w:t>笔</w:t>
      </w:r>
      <w:r>
        <w:rPr>
          <w:rFonts w:ascii="Times New Roman" w:hAnsi="Times New Roman" w:eastAsia="方正仿宋_GBK" w:cs="Times New Roman"/>
          <w:kern w:val="0"/>
          <w:sz w:val="32"/>
          <w:szCs w:val="32"/>
        </w:rPr>
        <w:t>314.8</w:t>
      </w:r>
      <w:r>
        <w:rPr>
          <w:rFonts w:hint="eastAsia"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lang w:eastAsia="zh-CN"/>
        </w:rPr>
        <w:t>。</w:t>
      </w:r>
    </w:p>
    <w:p>
      <w:pPr>
        <w:widowControl/>
        <w:spacing w:line="580" w:lineRule="exact"/>
        <w:ind w:firstLine="640" w:firstLineChars="200"/>
        <w:jc w:val="left"/>
        <w:rPr>
          <w:rFonts w:ascii="Times New Roman" w:hAnsi="Times New Roman" w:eastAsia="方正黑体_GBK" w:cs="Times New Roman"/>
          <w:color w:val="000000" w:themeColor="text1"/>
          <w:kern w:val="0"/>
          <w:sz w:val="32"/>
          <w:szCs w:val="32"/>
        </w:rPr>
      </w:pPr>
      <w:r>
        <w:rPr>
          <w:rFonts w:hint="eastAsia" w:ascii="Times New Roman" w:hAnsi="Times New Roman" w:eastAsia="方正黑体_GBK" w:cs="Times New Roman"/>
          <w:color w:val="000000" w:themeColor="text1"/>
          <w:kern w:val="0"/>
          <w:sz w:val="32"/>
          <w:szCs w:val="32"/>
        </w:rPr>
        <w:t>二、报告期内，本行未发生重大案件、重大差错等情况。</w:t>
      </w:r>
    </w:p>
    <w:p>
      <w:pPr>
        <w:widowControl/>
        <w:spacing w:line="580" w:lineRule="exact"/>
        <w:ind w:firstLine="640" w:firstLineChars="200"/>
        <w:jc w:val="left"/>
        <w:rPr>
          <w:rFonts w:hint="eastAsia" w:ascii="Times New Roman" w:hAnsi="Times New Roman" w:eastAsia="方正黑体_GBK" w:cs="Times New Roman"/>
          <w:color w:val="000000" w:themeColor="text1"/>
          <w:kern w:val="0"/>
          <w:sz w:val="32"/>
          <w:szCs w:val="32"/>
        </w:rPr>
      </w:pPr>
      <w:r>
        <w:rPr>
          <w:rFonts w:hint="eastAsia" w:ascii="Times New Roman" w:hAnsi="Times New Roman" w:eastAsia="方正黑体_GBK" w:cs="Times New Roman"/>
          <w:color w:val="000000" w:themeColor="text1"/>
          <w:kern w:val="0"/>
          <w:sz w:val="32"/>
          <w:szCs w:val="32"/>
        </w:rPr>
        <w:t>三、报告期内本行</w:t>
      </w:r>
      <w:r>
        <w:rPr>
          <w:rFonts w:hint="eastAsia" w:ascii="Times New Roman" w:hAnsi="Times New Roman" w:eastAsia="方正黑体_GBK" w:cs="Times New Roman"/>
          <w:color w:val="000000" w:themeColor="text1"/>
          <w:kern w:val="0"/>
          <w:sz w:val="32"/>
          <w:szCs w:val="32"/>
          <w:lang w:val="en-US" w:eastAsia="zh-CN"/>
        </w:rPr>
        <w:t>与关联方重庆农村商业银行股份有限公司开展存放同业款项业务，与关联方渝农商理财有限责任公司开展代理销售理财产品业务。</w:t>
      </w:r>
    </w:p>
    <w:p>
      <w:pPr>
        <w:widowControl/>
        <w:spacing w:line="580" w:lineRule="exact"/>
        <w:ind w:firstLine="640" w:firstLineChars="200"/>
        <w:jc w:val="left"/>
        <w:rPr>
          <w:rFonts w:ascii="Times New Roman" w:hAnsi="Times New Roman" w:eastAsia="方正黑体_GBK" w:cs="Times New Roman"/>
          <w:color w:val="000000" w:themeColor="text1"/>
          <w:kern w:val="0"/>
          <w:sz w:val="32"/>
          <w:szCs w:val="32"/>
        </w:rPr>
      </w:pPr>
      <w:r>
        <w:rPr>
          <w:rFonts w:hint="eastAsia" w:ascii="Times New Roman" w:hAnsi="Times New Roman" w:eastAsia="方正黑体_GBK" w:cs="Times New Roman"/>
          <w:color w:val="000000" w:themeColor="text1"/>
          <w:kern w:val="0"/>
          <w:sz w:val="32"/>
          <w:szCs w:val="32"/>
        </w:rPr>
        <w:t>四、报告期内本公司各项业务合同履行情况正常，无重大合同纠纷发生。</w:t>
      </w:r>
    </w:p>
    <w:p>
      <w:pPr>
        <w:widowControl/>
        <w:spacing w:line="580" w:lineRule="exact"/>
        <w:ind w:firstLine="640" w:firstLineChars="200"/>
        <w:jc w:val="left"/>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报告期内，除上述信息以及本行在本报告其他章节披露的内容外，本公司无其他有必要让公众了解的重要信息。</w:t>
      </w:r>
    </w:p>
    <w:p>
      <w:pPr>
        <w:keepNext w:val="0"/>
        <w:keepLines w:val="0"/>
        <w:pageBreakBefore w:val="0"/>
        <w:widowControl/>
        <w:kinsoku/>
        <w:wordWrap/>
        <w:overflowPunct/>
        <w:topLinePunct w:val="0"/>
        <w:autoSpaceDE/>
        <w:autoSpaceDN/>
        <w:bidi w:val="0"/>
        <w:adjustRightInd/>
        <w:snapToGrid/>
        <w:spacing w:before="625" w:beforeLines="200" w:after="625" w:afterLines="200" w:line="640" w:lineRule="exact"/>
        <w:jc w:val="center"/>
        <w:textAlignment w:val="auto"/>
        <w:rPr>
          <w:rFonts w:ascii="Times New Roman" w:hAnsi="Times New Roman" w:eastAsia="方正黑体_GBK" w:cs="Times New Roman"/>
          <w:bCs/>
          <w:color w:val="000000" w:themeColor="text1"/>
          <w:kern w:val="0"/>
          <w:sz w:val="44"/>
          <w:szCs w:val="44"/>
        </w:rPr>
      </w:pPr>
      <w:r>
        <w:rPr>
          <w:rFonts w:hint="eastAsia" w:ascii="Times New Roman" w:hAnsi="Times New Roman" w:eastAsia="方正黑体_GBK" w:cs="Times New Roman"/>
          <w:bCs/>
          <w:color w:val="000000" w:themeColor="text1"/>
          <w:kern w:val="0"/>
          <w:sz w:val="44"/>
          <w:szCs w:val="44"/>
        </w:rPr>
        <w:t>第十节</w:t>
      </w:r>
      <w:r>
        <w:rPr>
          <w:rFonts w:ascii="Times New Roman" w:hAnsi="Times New Roman" w:eastAsia="方正黑体_GBK" w:cs="Times New Roman"/>
          <w:bCs/>
          <w:color w:val="000000" w:themeColor="text1"/>
          <w:kern w:val="0"/>
          <w:sz w:val="44"/>
          <w:szCs w:val="44"/>
        </w:rPr>
        <w:t xml:space="preserve">  </w:t>
      </w:r>
      <w:r>
        <w:rPr>
          <w:rFonts w:hint="eastAsia" w:ascii="Times New Roman" w:hAnsi="Times New Roman" w:eastAsia="方正黑体_GBK" w:cs="Times New Roman"/>
          <w:bCs/>
          <w:color w:val="000000" w:themeColor="text1"/>
          <w:kern w:val="0"/>
          <w:sz w:val="44"/>
          <w:szCs w:val="44"/>
        </w:rPr>
        <w:t>财务报告</w:t>
      </w:r>
    </w:p>
    <w:p>
      <w:pPr>
        <w:widowControl/>
        <w:spacing w:line="5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黑体_GBK" w:cs="Times New Roman"/>
          <w:color w:val="000000" w:themeColor="text1"/>
          <w:kern w:val="0"/>
          <w:sz w:val="32"/>
          <w:szCs w:val="32"/>
        </w:rPr>
        <w:t>一、审计报告</w:t>
      </w:r>
      <w:r>
        <w:rPr>
          <w:rFonts w:hint="eastAsia" w:ascii="Times New Roman" w:hAnsi="Times New Roman" w:eastAsia="方正仿宋_GBK" w:cs="Times New Roman"/>
          <w:color w:val="000000" w:themeColor="text1"/>
          <w:kern w:val="0"/>
          <w:sz w:val="32"/>
          <w:szCs w:val="32"/>
        </w:rPr>
        <w:t>（见附件</w:t>
      </w:r>
      <w:r>
        <w:rPr>
          <w:rFonts w:ascii="Times New Roman" w:hAnsi="Times New Roman" w:eastAsia="方正仿宋_GBK" w:cs="Times New Roman"/>
          <w:color w:val="000000" w:themeColor="text1"/>
          <w:kern w:val="0"/>
          <w:sz w:val="32"/>
          <w:szCs w:val="32"/>
        </w:rPr>
        <w:t>1</w:t>
      </w:r>
      <w:r>
        <w:rPr>
          <w:rFonts w:hint="eastAsia" w:ascii="Times New Roman" w:hAnsi="Times New Roman" w:eastAsia="方正仿宋_GBK" w:cs="Times New Roman"/>
          <w:color w:val="000000" w:themeColor="text1"/>
          <w:kern w:val="0"/>
          <w:sz w:val="32"/>
          <w:szCs w:val="32"/>
        </w:rPr>
        <w:t>）</w:t>
      </w:r>
    </w:p>
    <w:p>
      <w:pPr>
        <w:widowControl/>
        <w:spacing w:line="580" w:lineRule="exact"/>
        <w:ind w:firstLine="640" w:firstLineChars="200"/>
        <w:jc w:val="left"/>
        <w:rPr>
          <w:rFonts w:ascii="Times New Roman" w:hAnsi="Times New Roman" w:eastAsia="方正仿宋_GBK" w:cs="Times New Roman"/>
          <w:color w:val="000000" w:themeColor="text1"/>
          <w:kern w:val="0"/>
          <w:sz w:val="32"/>
          <w:szCs w:val="32"/>
        </w:rPr>
      </w:pPr>
      <w:r>
        <w:rPr>
          <w:rFonts w:hint="eastAsia" w:ascii="Times New Roman" w:hAnsi="Times New Roman" w:eastAsia="方正黑体_GBK" w:cs="Times New Roman"/>
          <w:color w:val="000000" w:themeColor="text1"/>
          <w:kern w:val="0"/>
          <w:sz w:val="32"/>
          <w:szCs w:val="32"/>
        </w:rPr>
        <w:t>二、财务报表</w:t>
      </w:r>
      <w:r>
        <w:rPr>
          <w:rFonts w:hint="eastAsia" w:ascii="Times New Roman" w:hAnsi="Times New Roman" w:eastAsia="方正仿宋_GBK" w:cs="Times New Roman"/>
          <w:color w:val="000000" w:themeColor="text1"/>
          <w:kern w:val="0"/>
          <w:sz w:val="32"/>
          <w:szCs w:val="32"/>
        </w:rPr>
        <w:t>（见附件</w:t>
      </w:r>
      <w:r>
        <w:rPr>
          <w:rFonts w:ascii="Times New Roman" w:hAnsi="Times New Roman" w:eastAsia="方正仿宋_GBK" w:cs="Times New Roman"/>
          <w:color w:val="000000" w:themeColor="text1"/>
          <w:kern w:val="0"/>
          <w:sz w:val="32"/>
          <w:szCs w:val="32"/>
        </w:rPr>
        <w:t>2</w:t>
      </w:r>
      <w:r>
        <w:rPr>
          <w:rFonts w:hint="eastAsia" w:ascii="Times New Roman" w:hAnsi="Times New Roman" w:eastAsia="方正仿宋_GBK" w:cs="Times New Roman"/>
          <w:color w:val="000000" w:themeColor="text1"/>
          <w:kern w:val="0"/>
          <w:sz w:val="32"/>
          <w:szCs w:val="32"/>
        </w:rPr>
        <w:t>）</w:t>
      </w:r>
    </w:p>
    <w:p>
      <w:pPr>
        <w:widowControl/>
        <w:spacing w:line="580" w:lineRule="exact"/>
        <w:ind w:firstLine="640" w:firstLineChars="200"/>
        <w:jc w:val="left"/>
        <w:rPr>
          <w:rFonts w:ascii="Times New Roman" w:hAnsi="Times New Roman" w:eastAsia="方正黑体_GBK" w:cs="Times New Roman"/>
          <w:color w:val="000000" w:themeColor="text1"/>
          <w:kern w:val="0"/>
          <w:sz w:val="32"/>
          <w:szCs w:val="32"/>
        </w:rPr>
      </w:pPr>
      <w:r>
        <w:rPr>
          <w:rFonts w:hint="eastAsia" w:ascii="Times New Roman" w:hAnsi="Times New Roman" w:eastAsia="方正黑体_GBK" w:cs="Times New Roman"/>
          <w:color w:val="000000" w:themeColor="text1"/>
          <w:kern w:val="0"/>
          <w:sz w:val="32"/>
          <w:szCs w:val="32"/>
        </w:rPr>
        <w:t>三、公司主要会计政策、会计估计和会计变更</w:t>
      </w:r>
    </w:p>
    <w:p>
      <w:pPr>
        <w:widowControl/>
        <w:spacing w:line="580" w:lineRule="exact"/>
        <w:ind w:firstLine="640" w:firstLineChars="200"/>
        <w:jc w:val="left"/>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（一）会计年度：本公司会计年度自公历</w:t>
      </w:r>
      <w:r>
        <w:rPr>
          <w:rFonts w:ascii="Times New Roman" w:hAnsi="Times New Roman" w:eastAsia="方正仿宋_GBK" w:cs="Times New Roman"/>
          <w:color w:val="000000" w:themeColor="text1"/>
          <w:kern w:val="0"/>
          <w:sz w:val="32"/>
          <w:szCs w:val="32"/>
        </w:rPr>
        <w:t>1</w:t>
      </w:r>
      <w:r>
        <w:rPr>
          <w:rFonts w:hint="eastAsia" w:ascii="Times New Roman" w:hAnsi="Times New Roman" w:eastAsia="方正仿宋_GBK" w:cs="Times New Roman"/>
          <w:color w:val="000000" w:themeColor="text1"/>
          <w:kern w:val="0"/>
          <w:sz w:val="32"/>
          <w:szCs w:val="32"/>
        </w:rPr>
        <w:t>月</w:t>
      </w:r>
      <w:r>
        <w:rPr>
          <w:rFonts w:ascii="Times New Roman" w:hAnsi="Times New Roman" w:eastAsia="方正仿宋_GBK" w:cs="Times New Roman"/>
          <w:color w:val="000000" w:themeColor="text1"/>
          <w:kern w:val="0"/>
          <w:sz w:val="32"/>
          <w:szCs w:val="32"/>
        </w:rPr>
        <w:t>1</w:t>
      </w:r>
      <w:r>
        <w:rPr>
          <w:rFonts w:hint="eastAsia" w:ascii="Times New Roman" w:hAnsi="Times New Roman" w:eastAsia="方正仿宋_GBK" w:cs="Times New Roman"/>
          <w:color w:val="000000" w:themeColor="text1"/>
          <w:kern w:val="0"/>
          <w:sz w:val="32"/>
          <w:szCs w:val="32"/>
        </w:rPr>
        <w:t>日起至</w:t>
      </w:r>
      <w:r>
        <w:rPr>
          <w:rFonts w:ascii="Times New Roman" w:hAnsi="Times New Roman" w:eastAsia="方正仿宋_GBK" w:cs="Times New Roman"/>
          <w:color w:val="000000" w:themeColor="text1"/>
          <w:kern w:val="0"/>
          <w:sz w:val="32"/>
          <w:szCs w:val="32"/>
        </w:rPr>
        <w:t>12</w:t>
      </w:r>
      <w:r>
        <w:rPr>
          <w:rFonts w:hint="eastAsia" w:ascii="Times New Roman" w:hAnsi="Times New Roman" w:eastAsia="方正仿宋_GBK" w:cs="Times New Roman"/>
          <w:color w:val="000000" w:themeColor="text1"/>
          <w:kern w:val="0"/>
          <w:sz w:val="32"/>
          <w:szCs w:val="32"/>
        </w:rPr>
        <w:t>月</w:t>
      </w:r>
      <w:r>
        <w:rPr>
          <w:rFonts w:ascii="Times New Roman" w:hAnsi="Times New Roman" w:eastAsia="方正仿宋_GBK" w:cs="Times New Roman"/>
          <w:color w:val="000000" w:themeColor="text1"/>
          <w:kern w:val="0"/>
          <w:sz w:val="32"/>
          <w:szCs w:val="32"/>
        </w:rPr>
        <w:t>31</w:t>
      </w:r>
      <w:r>
        <w:rPr>
          <w:rFonts w:hint="eastAsia" w:ascii="Times New Roman" w:hAnsi="Times New Roman" w:eastAsia="方正仿宋_GBK" w:cs="Times New Roman"/>
          <w:color w:val="000000" w:themeColor="text1"/>
          <w:kern w:val="0"/>
          <w:sz w:val="32"/>
          <w:szCs w:val="32"/>
        </w:rPr>
        <w:t>日止。</w:t>
      </w:r>
    </w:p>
    <w:p>
      <w:pPr>
        <w:widowControl/>
        <w:spacing w:line="360" w:lineRule="auto"/>
        <w:ind w:firstLine="640" w:firstLineChars="200"/>
        <w:jc w:val="left"/>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（二）记账本位币：本公司的记账本位币为人民币。</w:t>
      </w:r>
    </w:p>
    <w:p>
      <w:pPr>
        <w:widowControl/>
        <w:spacing w:line="360" w:lineRule="auto"/>
        <w:ind w:firstLine="640" w:firstLineChars="200"/>
        <w:jc w:val="left"/>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（三）主要会计政策、会计估计和核算方法：</w:t>
      </w:r>
    </w:p>
    <w:p>
      <w:pPr>
        <w:widowControl/>
        <w:spacing w:line="360" w:lineRule="auto"/>
        <w:ind w:firstLine="640" w:firstLineChars="200"/>
        <w:jc w:val="left"/>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1.《企业会计准则》及其相关规定；</w:t>
      </w:r>
    </w:p>
    <w:p>
      <w:pPr>
        <w:widowControl/>
        <w:spacing w:line="360" w:lineRule="auto"/>
        <w:ind w:firstLine="640" w:firstLineChars="200"/>
        <w:jc w:val="left"/>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2.主发起行印发的《关于做好</w:t>
      </w:r>
      <w:r>
        <w:rPr>
          <w:rFonts w:ascii="Times New Roman" w:hAnsi="Times New Roman" w:eastAsia="方正仿宋_GBK" w:cs="Times New Roman"/>
          <w:color w:val="000000" w:themeColor="text1"/>
          <w:kern w:val="0"/>
          <w:sz w:val="32"/>
          <w:szCs w:val="32"/>
        </w:rPr>
        <w:t>202</w:t>
      </w:r>
      <w:r>
        <w:rPr>
          <w:rFonts w:hint="eastAsia" w:ascii="Times New Roman" w:hAnsi="Times New Roman" w:eastAsia="方正仿宋_GBK" w:cs="Times New Roman"/>
          <w:color w:val="000000" w:themeColor="text1"/>
          <w:kern w:val="0"/>
          <w:sz w:val="32"/>
          <w:szCs w:val="32"/>
          <w:lang w:val="en-US" w:eastAsia="zh-CN"/>
        </w:rPr>
        <w:t>2</w:t>
      </w:r>
      <w:r>
        <w:rPr>
          <w:rFonts w:hint="eastAsia" w:ascii="Times New Roman" w:hAnsi="Times New Roman" w:eastAsia="方正仿宋_GBK" w:cs="Times New Roman"/>
          <w:color w:val="000000" w:themeColor="text1"/>
          <w:kern w:val="0"/>
          <w:sz w:val="32"/>
          <w:szCs w:val="32"/>
        </w:rPr>
        <w:t>年年终决算工作的通知》；</w:t>
      </w:r>
    </w:p>
    <w:p>
      <w:pPr>
        <w:widowControl/>
        <w:spacing w:line="360" w:lineRule="auto"/>
        <w:ind w:firstLine="640" w:firstLineChars="200"/>
        <w:jc w:val="left"/>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3.《大竹渝农商村镇银行</w:t>
      </w:r>
      <w:bookmarkStart w:id="2" w:name="OLE_LINK2"/>
      <w:r>
        <w:rPr>
          <w:rFonts w:hint="eastAsia" w:ascii="Times New Roman" w:hAnsi="Times New Roman" w:eastAsia="方正仿宋_GBK" w:cs="Times New Roman"/>
          <w:color w:val="000000" w:themeColor="text1"/>
          <w:kern w:val="0"/>
          <w:sz w:val="32"/>
          <w:szCs w:val="32"/>
        </w:rPr>
        <w:t>会计基本制度</w:t>
      </w:r>
      <w:bookmarkEnd w:id="2"/>
      <w:r>
        <w:rPr>
          <w:rFonts w:hint="eastAsia" w:ascii="Times New Roman" w:hAnsi="Times New Roman" w:eastAsia="方正仿宋_GBK" w:cs="Times New Roman"/>
          <w:color w:val="000000" w:themeColor="text1"/>
          <w:kern w:val="0"/>
          <w:sz w:val="32"/>
          <w:szCs w:val="32"/>
        </w:rPr>
        <w:t>》。</w:t>
      </w:r>
    </w:p>
    <w:p>
      <w:pPr>
        <w:widowControl/>
        <w:spacing w:line="360" w:lineRule="auto"/>
        <w:ind w:firstLine="640" w:firstLineChars="200"/>
        <w:jc w:val="left"/>
        <w:rPr>
          <w:rFonts w:ascii="Times New Roman" w:hAnsi="Times New Roman" w:eastAsia="方正仿宋_GBK" w:cs="Times New Roman"/>
          <w:b/>
          <w:color w:val="000000" w:themeColor="text1"/>
          <w:kern w:val="0"/>
          <w:sz w:val="32"/>
          <w:szCs w:val="32"/>
        </w:rPr>
      </w:pPr>
      <w:r>
        <w:rPr>
          <w:rFonts w:hint="eastAsia" w:ascii="Times New Roman" w:hAnsi="Times New Roman" w:eastAsia="方正仿宋_GBK" w:cs="Times New Roman"/>
          <w:color w:val="000000" w:themeColor="text1"/>
          <w:kern w:val="0"/>
          <w:sz w:val="32"/>
          <w:szCs w:val="32"/>
        </w:rPr>
        <w:t>（四）报告期内本公司没有重大会计差错更正。</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8"/>
      <w:numFmt w:val="japaneseCounting"/>
      <w:lvlText w:val="第%1节"/>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D7804CB"/>
    <w:multiLevelType w:val="singleLevel"/>
    <w:tmpl w:val="2D7804CB"/>
    <w:lvl w:ilvl="0" w:tentative="0">
      <w:start w:val="2"/>
      <w:numFmt w:val="chineseCounting"/>
      <w:suff w:val="nothing"/>
      <w:lvlText w:val="（%1）"/>
      <w:lvlJc w:val="left"/>
    </w:lvl>
  </w:abstractNum>
  <w:abstractNum w:abstractNumId="2">
    <w:nsid w:val="3DDC8641"/>
    <w:multiLevelType w:val="singleLevel"/>
    <w:tmpl w:val="3DDC8641"/>
    <w:lvl w:ilvl="0" w:tentative="0">
      <w:start w:val="1"/>
      <w:numFmt w:val="bullet"/>
      <w:pStyle w:val="26"/>
      <w:lvlText w:val=""/>
      <w:lvlJc w:val="left"/>
      <w:pPr>
        <w:ind w:left="420" w:hanging="420"/>
      </w:pPr>
      <w:rPr>
        <w:rFonts w:hint="default" w:ascii="Wingdings" w:hAnsi="Wingdings"/>
      </w:rPr>
    </w:lvl>
  </w:abstractNum>
  <w:abstractNum w:abstractNumId="3">
    <w:nsid w:val="5E6F2952"/>
    <w:multiLevelType w:val="singleLevel"/>
    <w:tmpl w:val="5E6F2952"/>
    <w:lvl w:ilvl="0" w:tentative="0">
      <w:start w:val="2"/>
      <w:numFmt w:val="chineseCounting"/>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EwNDc0YmM2NjcyZmI4NTM1ZGMwOTE5YjhkYWRiNWQifQ=="/>
  </w:docVars>
  <w:rsids>
    <w:rsidRoot w:val="49FE5D48"/>
    <w:rsid w:val="00003660"/>
    <w:rsid w:val="000352ED"/>
    <w:rsid w:val="00054535"/>
    <w:rsid w:val="000629AE"/>
    <w:rsid w:val="000A2BCE"/>
    <w:rsid w:val="000D33F4"/>
    <w:rsid w:val="000F13E7"/>
    <w:rsid w:val="00120EA0"/>
    <w:rsid w:val="00193F75"/>
    <w:rsid w:val="001A3ACF"/>
    <w:rsid w:val="001C631A"/>
    <w:rsid w:val="00247024"/>
    <w:rsid w:val="00282E29"/>
    <w:rsid w:val="00363B0E"/>
    <w:rsid w:val="00367681"/>
    <w:rsid w:val="0043270A"/>
    <w:rsid w:val="00481160"/>
    <w:rsid w:val="00542BF6"/>
    <w:rsid w:val="00600276"/>
    <w:rsid w:val="00644D10"/>
    <w:rsid w:val="00645095"/>
    <w:rsid w:val="0069047D"/>
    <w:rsid w:val="006A6722"/>
    <w:rsid w:val="006B4EA6"/>
    <w:rsid w:val="006D0F22"/>
    <w:rsid w:val="006D2A66"/>
    <w:rsid w:val="006D2B64"/>
    <w:rsid w:val="00755159"/>
    <w:rsid w:val="00760716"/>
    <w:rsid w:val="00815FDD"/>
    <w:rsid w:val="00835DD4"/>
    <w:rsid w:val="0098300C"/>
    <w:rsid w:val="00A7297C"/>
    <w:rsid w:val="00A72F9A"/>
    <w:rsid w:val="00AA797B"/>
    <w:rsid w:val="00B0551A"/>
    <w:rsid w:val="00B2278A"/>
    <w:rsid w:val="00B409B2"/>
    <w:rsid w:val="00C153FE"/>
    <w:rsid w:val="00C17525"/>
    <w:rsid w:val="00C4155D"/>
    <w:rsid w:val="00C72633"/>
    <w:rsid w:val="00D018C4"/>
    <w:rsid w:val="00D360DE"/>
    <w:rsid w:val="00D7131F"/>
    <w:rsid w:val="00D83371"/>
    <w:rsid w:val="00DC0F77"/>
    <w:rsid w:val="00DE2B78"/>
    <w:rsid w:val="00EB66A5"/>
    <w:rsid w:val="00ED1C22"/>
    <w:rsid w:val="00F714FD"/>
    <w:rsid w:val="00FF08D8"/>
    <w:rsid w:val="01296AD4"/>
    <w:rsid w:val="01322B2A"/>
    <w:rsid w:val="01346768"/>
    <w:rsid w:val="013E0E06"/>
    <w:rsid w:val="014A550F"/>
    <w:rsid w:val="014D164E"/>
    <w:rsid w:val="014F28A5"/>
    <w:rsid w:val="01533F95"/>
    <w:rsid w:val="01554B40"/>
    <w:rsid w:val="0160740A"/>
    <w:rsid w:val="01714DEC"/>
    <w:rsid w:val="01806B84"/>
    <w:rsid w:val="018C06D6"/>
    <w:rsid w:val="018C1849"/>
    <w:rsid w:val="0191210B"/>
    <w:rsid w:val="019754F0"/>
    <w:rsid w:val="0199426E"/>
    <w:rsid w:val="019C32EB"/>
    <w:rsid w:val="01CF1E46"/>
    <w:rsid w:val="01CF54BA"/>
    <w:rsid w:val="01E522D1"/>
    <w:rsid w:val="01F048C8"/>
    <w:rsid w:val="01FB0278"/>
    <w:rsid w:val="02043A48"/>
    <w:rsid w:val="02052408"/>
    <w:rsid w:val="020A0914"/>
    <w:rsid w:val="021B581C"/>
    <w:rsid w:val="021E1909"/>
    <w:rsid w:val="02340D3B"/>
    <w:rsid w:val="024343B9"/>
    <w:rsid w:val="0247793A"/>
    <w:rsid w:val="025C7708"/>
    <w:rsid w:val="026123C9"/>
    <w:rsid w:val="02742826"/>
    <w:rsid w:val="02765EC0"/>
    <w:rsid w:val="027B0BC0"/>
    <w:rsid w:val="02823D42"/>
    <w:rsid w:val="02885141"/>
    <w:rsid w:val="028A5D90"/>
    <w:rsid w:val="028C142E"/>
    <w:rsid w:val="028D693D"/>
    <w:rsid w:val="028F24BC"/>
    <w:rsid w:val="02915CF0"/>
    <w:rsid w:val="02970E7C"/>
    <w:rsid w:val="02AF3EEB"/>
    <w:rsid w:val="02B8530E"/>
    <w:rsid w:val="02C05E5C"/>
    <w:rsid w:val="02C074C2"/>
    <w:rsid w:val="02CA1364"/>
    <w:rsid w:val="02CF3571"/>
    <w:rsid w:val="02DA30AC"/>
    <w:rsid w:val="02E95C3E"/>
    <w:rsid w:val="02EF2E1E"/>
    <w:rsid w:val="034B1204"/>
    <w:rsid w:val="035557D9"/>
    <w:rsid w:val="0360763B"/>
    <w:rsid w:val="036C383D"/>
    <w:rsid w:val="036F1AF7"/>
    <w:rsid w:val="03765180"/>
    <w:rsid w:val="037F5E33"/>
    <w:rsid w:val="038947D3"/>
    <w:rsid w:val="03897049"/>
    <w:rsid w:val="038A6203"/>
    <w:rsid w:val="039417F9"/>
    <w:rsid w:val="03AA1BD2"/>
    <w:rsid w:val="03AF31DC"/>
    <w:rsid w:val="03BB197F"/>
    <w:rsid w:val="03C21E62"/>
    <w:rsid w:val="03CC6BA8"/>
    <w:rsid w:val="03CF320C"/>
    <w:rsid w:val="03DA2255"/>
    <w:rsid w:val="03E30956"/>
    <w:rsid w:val="03ED540C"/>
    <w:rsid w:val="03EE4ECC"/>
    <w:rsid w:val="04005D8C"/>
    <w:rsid w:val="040B0DE4"/>
    <w:rsid w:val="04154B0E"/>
    <w:rsid w:val="0423018F"/>
    <w:rsid w:val="04315348"/>
    <w:rsid w:val="044108E0"/>
    <w:rsid w:val="044527CA"/>
    <w:rsid w:val="04522048"/>
    <w:rsid w:val="04526B63"/>
    <w:rsid w:val="045B26FC"/>
    <w:rsid w:val="04677E1A"/>
    <w:rsid w:val="046C095B"/>
    <w:rsid w:val="047030A4"/>
    <w:rsid w:val="04720DE7"/>
    <w:rsid w:val="04735E0B"/>
    <w:rsid w:val="04794FC5"/>
    <w:rsid w:val="04875D0D"/>
    <w:rsid w:val="048F1786"/>
    <w:rsid w:val="049D6391"/>
    <w:rsid w:val="04AF5092"/>
    <w:rsid w:val="04B33E65"/>
    <w:rsid w:val="04B70C5F"/>
    <w:rsid w:val="04B71584"/>
    <w:rsid w:val="04BA0ECE"/>
    <w:rsid w:val="04CF55ED"/>
    <w:rsid w:val="04DF499C"/>
    <w:rsid w:val="04E52E57"/>
    <w:rsid w:val="04EB6DCC"/>
    <w:rsid w:val="04F74C7A"/>
    <w:rsid w:val="053C1FB0"/>
    <w:rsid w:val="054A24BA"/>
    <w:rsid w:val="054A469A"/>
    <w:rsid w:val="055218A7"/>
    <w:rsid w:val="056110FD"/>
    <w:rsid w:val="057331F5"/>
    <w:rsid w:val="05745E05"/>
    <w:rsid w:val="057D4772"/>
    <w:rsid w:val="05816124"/>
    <w:rsid w:val="05996585"/>
    <w:rsid w:val="05A22CAA"/>
    <w:rsid w:val="05B4172F"/>
    <w:rsid w:val="05B819BD"/>
    <w:rsid w:val="05B92951"/>
    <w:rsid w:val="05BA31DA"/>
    <w:rsid w:val="05C56AA2"/>
    <w:rsid w:val="05C575BA"/>
    <w:rsid w:val="05C650A7"/>
    <w:rsid w:val="05CA43B2"/>
    <w:rsid w:val="05D35B50"/>
    <w:rsid w:val="05D6711E"/>
    <w:rsid w:val="05E83599"/>
    <w:rsid w:val="05EA702F"/>
    <w:rsid w:val="05EC4AC7"/>
    <w:rsid w:val="05FB2252"/>
    <w:rsid w:val="060533EA"/>
    <w:rsid w:val="060723B4"/>
    <w:rsid w:val="06092D69"/>
    <w:rsid w:val="063521E4"/>
    <w:rsid w:val="0638714F"/>
    <w:rsid w:val="063C39F1"/>
    <w:rsid w:val="063F2ED2"/>
    <w:rsid w:val="064757C5"/>
    <w:rsid w:val="06491FFB"/>
    <w:rsid w:val="064D04D3"/>
    <w:rsid w:val="064D1311"/>
    <w:rsid w:val="064D50B8"/>
    <w:rsid w:val="06537249"/>
    <w:rsid w:val="065D6BC2"/>
    <w:rsid w:val="0663659A"/>
    <w:rsid w:val="0677724B"/>
    <w:rsid w:val="067826B1"/>
    <w:rsid w:val="06790C76"/>
    <w:rsid w:val="067A24C8"/>
    <w:rsid w:val="067E63D0"/>
    <w:rsid w:val="068043A9"/>
    <w:rsid w:val="06813A02"/>
    <w:rsid w:val="06834040"/>
    <w:rsid w:val="068418F6"/>
    <w:rsid w:val="069517C3"/>
    <w:rsid w:val="06CC0786"/>
    <w:rsid w:val="06CE25F9"/>
    <w:rsid w:val="06D2630B"/>
    <w:rsid w:val="06F16FCE"/>
    <w:rsid w:val="06F56FF8"/>
    <w:rsid w:val="07001881"/>
    <w:rsid w:val="07241BB6"/>
    <w:rsid w:val="07347825"/>
    <w:rsid w:val="07515B04"/>
    <w:rsid w:val="076C2857"/>
    <w:rsid w:val="07855B86"/>
    <w:rsid w:val="07874E7C"/>
    <w:rsid w:val="078D59E6"/>
    <w:rsid w:val="0793488E"/>
    <w:rsid w:val="07D02AD0"/>
    <w:rsid w:val="07D22F4E"/>
    <w:rsid w:val="07EB0771"/>
    <w:rsid w:val="07EB7440"/>
    <w:rsid w:val="07F6422D"/>
    <w:rsid w:val="07FA1ED7"/>
    <w:rsid w:val="07FA5F16"/>
    <w:rsid w:val="07FF549E"/>
    <w:rsid w:val="082154BC"/>
    <w:rsid w:val="08422E81"/>
    <w:rsid w:val="08430CFF"/>
    <w:rsid w:val="084A17DF"/>
    <w:rsid w:val="085519C8"/>
    <w:rsid w:val="085F3999"/>
    <w:rsid w:val="086D61E3"/>
    <w:rsid w:val="08866D85"/>
    <w:rsid w:val="088F24EA"/>
    <w:rsid w:val="08A2238B"/>
    <w:rsid w:val="08C474A6"/>
    <w:rsid w:val="08CD7E35"/>
    <w:rsid w:val="08CF6D1E"/>
    <w:rsid w:val="08D00419"/>
    <w:rsid w:val="08D73DAE"/>
    <w:rsid w:val="08D95BDE"/>
    <w:rsid w:val="08E210E4"/>
    <w:rsid w:val="08EE6434"/>
    <w:rsid w:val="08FA4C98"/>
    <w:rsid w:val="08FF05BA"/>
    <w:rsid w:val="09012BDF"/>
    <w:rsid w:val="09080559"/>
    <w:rsid w:val="090C570D"/>
    <w:rsid w:val="091F6E58"/>
    <w:rsid w:val="09266945"/>
    <w:rsid w:val="092A2B03"/>
    <w:rsid w:val="09316A76"/>
    <w:rsid w:val="09396A88"/>
    <w:rsid w:val="09495192"/>
    <w:rsid w:val="094A2E54"/>
    <w:rsid w:val="094C540C"/>
    <w:rsid w:val="09533A80"/>
    <w:rsid w:val="096061A3"/>
    <w:rsid w:val="09706AF2"/>
    <w:rsid w:val="09722CA1"/>
    <w:rsid w:val="09741C3D"/>
    <w:rsid w:val="097B1F52"/>
    <w:rsid w:val="097C20E9"/>
    <w:rsid w:val="09957790"/>
    <w:rsid w:val="099B6A09"/>
    <w:rsid w:val="099D187F"/>
    <w:rsid w:val="09A22447"/>
    <w:rsid w:val="09A51046"/>
    <w:rsid w:val="09A605B4"/>
    <w:rsid w:val="09B12100"/>
    <w:rsid w:val="09B377AD"/>
    <w:rsid w:val="09B472B9"/>
    <w:rsid w:val="09BF25FC"/>
    <w:rsid w:val="09D32D51"/>
    <w:rsid w:val="09D50190"/>
    <w:rsid w:val="09DF467C"/>
    <w:rsid w:val="09F72D29"/>
    <w:rsid w:val="0A025738"/>
    <w:rsid w:val="0A2A0317"/>
    <w:rsid w:val="0A2C45D9"/>
    <w:rsid w:val="0A2E57AF"/>
    <w:rsid w:val="0A4212FC"/>
    <w:rsid w:val="0A442DF4"/>
    <w:rsid w:val="0A4F49A7"/>
    <w:rsid w:val="0A522F98"/>
    <w:rsid w:val="0A5336FD"/>
    <w:rsid w:val="0A5806F8"/>
    <w:rsid w:val="0A5E4E00"/>
    <w:rsid w:val="0A6F58CB"/>
    <w:rsid w:val="0A6F75C8"/>
    <w:rsid w:val="0A77390F"/>
    <w:rsid w:val="0A7809B7"/>
    <w:rsid w:val="0A7B65D1"/>
    <w:rsid w:val="0A8C03D3"/>
    <w:rsid w:val="0A8E3B3F"/>
    <w:rsid w:val="0A95329C"/>
    <w:rsid w:val="0AA352CC"/>
    <w:rsid w:val="0AA47786"/>
    <w:rsid w:val="0AA9778B"/>
    <w:rsid w:val="0AC371B3"/>
    <w:rsid w:val="0ACD094A"/>
    <w:rsid w:val="0AD81A8A"/>
    <w:rsid w:val="0AD86276"/>
    <w:rsid w:val="0AE82A55"/>
    <w:rsid w:val="0AF63428"/>
    <w:rsid w:val="0B181E3F"/>
    <w:rsid w:val="0B1F0C2F"/>
    <w:rsid w:val="0B2A21F6"/>
    <w:rsid w:val="0B31566F"/>
    <w:rsid w:val="0B3C5169"/>
    <w:rsid w:val="0B490EF9"/>
    <w:rsid w:val="0B4A42AA"/>
    <w:rsid w:val="0B4A6BC5"/>
    <w:rsid w:val="0B511645"/>
    <w:rsid w:val="0B521301"/>
    <w:rsid w:val="0B5333A6"/>
    <w:rsid w:val="0B534053"/>
    <w:rsid w:val="0B5770DF"/>
    <w:rsid w:val="0B5A78DD"/>
    <w:rsid w:val="0B5D3C56"/>
    <w:rsid w:val="0B7E319C"/>
    <w:rsid w:val="0B8A5D5D"/>
    <w:rsid w:val="0B8E0450"/>
    <w:rsid w:val="0B97729D"/>
    <w:rsid w:val="0BAA319A"/>
    <w:rsid w:val="0BB52B7C"/>
    <w:rsid w:val="0BB66600"/>
    <w:rsid w:val="0BC53184"/>
    <w:rsid w:val="0BCC5F4F"/>
    <w:rsid w:val="0BCD423B"/>
    <w:rsid w:val="0BCE1908"/>
    <w:rsid w:val="0BD753EE"/>
    <w:rsid w:val="0BD973BE"/>
    <w:rsid w:val="0BDD3701"/>
    <w:rsid w:val="0BE60081"/>
    <w:rsid w:val="0BE76FB8"/>
    <w:rsid w:val="0BF862C3"/>
    <w:rsid w:val="0C090428"/>
    <w:rsid w:val="0C09486D"/>
    <w:rsid w:val="0C1A7125"/>
    <w:rsid w:val="0C262A5F"/>
    <w:rsid w:val="0C276A1B"/>
    <w:rsid w:val="0C293E3A"/>
    <w:rsid w:val="0C4169B3"/>
    <w:rsid w:val="0C4A1DBD"/>
    <w:rsid w:val="0C5429F4"/>
    <w:rsid w:val="0C6352C5"/>
    <w:rsid w:val="0C6477AE"/>
    <w:rsid w:val="0C66637B"/>
    <w:rsid w:val="0C6A74B2"/>
    <w:rsid w:val="0C746BDB"/>
    <w:rsid w:val="0C85103B"/>
    <w:rsid w:val="0C874602"/>
    <w:rsid w:val="0C936EC6"/>
    <w:rsid w:val="0CA24868"/>
    <w:rsid w:val="0CB12697"/>
    <w:rsid w:val="0CC57780"/>
    <w:rsid w:val="0CE72CC7"/>
    <w:rsid w:val="0CEA1D4A"/>
    <w:rsid w:val="0CF263B7"/>
    <w:rsid w:val="0CF2743D"/>
    <w:rsid w:val="0D020B29"/>
    <w:rsid w:val="0D08346C"/>
    <w:rsid w:val="0D083532"/>
    <w:rsid w:val="0D090AEF"/>
    <w:rsid w:val="0D0A48B0"/>
    <w:rsid w:val="0D29099A"/>
    <w:rsid w:val="0D2F527B"/>
    <w:rsid w:val="0D3E3D0D"/>
    <w:rsid w:val="0D471C1B"/>
    <w:rsid w:val="0D510C6A"/>
    <w:rsid w:val="0D533A90"/>
    <w:rsid w:val="0D5914AB"/>
    <w:rsid w:val="0D5C444D"/>
    <w:rsid w:val="0D606E3D"/>
    <w:rsid w:val="0D6869EA"/>
    <w:rsid w:val="0D6B6169"/>
    <w:rsid w:val="0D76290A"/>
    <w:rsid w:val="0D7A362F"/>
    <w:rsid w:val="0D7D282A"/>
    <w:rsid w:val="0D92778C"/>
    <w:rsid w:val="0D961DAB"/>
    <w:rsid w:val="0D970EFF"/>
    <w:rsid w:val="0DA7404C"/>
    <w:rsid w:val="0DA9783E"/>
    <w:rsid w:val="0DAA06C5"/>
    <w:rsid w:val="0DBC6EB8"/>
    <w:rsid w:val="0DC01B6F"/>
    <w:rsid w:val="0DC50F31"/>
    <w:rsid w:val="0DCD1B2C"/>
    <w:rsid w:val="0DD807E4"/>
    <w:rsid w:val="0DE14AF1"/>
    <w:rsid w:val="0DE5379A"/>
    <w:rsid w:val="0DEC5FA0"/>
    <w:rsid w:val="0DEE3424"/>
    <w:rsid w:val="0E0127E6"/>
    <w:rsid w:val="0E1D68FE"/>
    <w:rsid w:val="0E282AC7"/>
    <w:rsid w:val="0E2A383C"/>
    <w:rsid w:val="0E2B6418"/>
    <w:rsid w:val="0E2F1188"/>
    <w:rsid w:val="0E3445E4"/>
    <w:rsid w:val="0E382392"/>
    <w:rsid w:val="0E617F15"/>
    <w:rsid w:val="0E620110"/>
    <w:rsid w:val="0E631C7D"/>
    <w:rsid w:val="0E7F6981"/>
    <w:rsid w:val="0E8078CD"/>
    <w:rsid w:val="0E84691D"/>
    <w:rsid w:val="0E9E5BD4"/>
    <w:rsid w:val="0EA42883"/>
    <w:rsid w:val="0EA73BAE"/>
    <w:rsid w:val="0EAD5C7D"/>
    <w:rsid w:val="0EBB6F37"/>
    <w:rsid w:val="0EC5341E"/>
    <w:rsid w:val="0ED24A31"/>
    <w:rsid w:val="0EDE3263"/>
    <w:rsid w:val="0EF03682"/>
    <w:rsid w:val="0EF36A29"/>
    <w:rsid w:val="0F010606"/>
    <w:rsid w:val="0F07055B"/>
    <w:rsid w:val="0F123F9C"/>
    <w:rsid w:val="0F153349"/>
    <w:rsid w:val="0F1D5ECD"/>
    <w:rsid w:val="0F2711D9"/>
    <w:rsid w:val="0F30531F"/>
    <w:rsid w:val="0F3B7FC9"/>
    <w:rsid w:val="0F4926F2"/>
    <w:rsid w:val="0F4D156A"/>
    <w:rsid w:val="0F58781F"/>
    <w:rsid w:val="0F620BA8"/>
    <w:rsid w:val="0F675B33"/>
    <w:rsid w:val="0F6A45A5"/>
    <w:rsid w:val="0F745D17"/>
    <w:rsid w:val="0F810270"/>
    <w:rsid w:val="0F831711"/>
    <w:rsid w:val="0F87220E"/>
    <w:rsid w:val="0FA6567D"/>
    <w:rsid w:val="0FBD70D2"/>
    <w:rsid w:val="0FC200F3"/>
    <w:rsid w:val="0FCA7BC1"/>
    <w:rsid w:val="0FDF326E"/>
    <w:rsid w:val="0FE03384"/>
    <w:rsid w:val="0FE97FD0"/>
    <w:rsid w:val="0FF032FE"/>
    <w:rsid w:val="0FF52E7C"/>
    <w:rsid w:val="0FFA673C"/>
    <w:rsid w:val="0FFB3D71"/>
    <w:rsid w:val="100736B7"/>
    <w:rsid w:val="101A32F2"/>
    <w:rsid w:val="101A6186"/>
    <w:rsid w:val="104E66D6"/>
    <w:rsid w:val="106B1EC7"/>
    <w:rsid w:val="109F05BF"/>
    <w:rsid w:val="10A02354"/>
    <w:rsid w:val="10AD67DE"/>
    <w:rsid w:val="10B02220"/>
    <w:rsid w:val="10B0474F"/>
    <w:rsid w:val="10B603F5"/>
    <w:rsid w:val="10B72858"/>
    <w:rsid w:val="10B85D3D"/>
    <w:rsid w:val="10D37E00"/>
    <w:rsid w:val="10D85320"/>
    <w:rsid w:val="10DB7AA9"/>
    <w:rsid w:val="10E61397"/>
    <w:rsid w:val="10F92821"/>
    <w:rsid w:val="10FA2665"/>
    <w:rsid w:val="110236AD"/>
    <w:rsid w:val="111217F9"/>
    <w:rsid w:val="11157307"/>
    <w:rsid w:val="1119180A"/>
    <w:rsid w:val="111A7D15"/>
    <w:rsid w:val="11211348"/>
    <w:rsid w:val="112263D9"/>
    <w:rsid w:val="112B072D"/>
    <w:rsid w:val="112D3AA1"/>
    <w:rsid w:val="113F169F"/>
    <w:rsid w:val="113F666C"/>
    <w:rsid w:val="114C74BF"/>
    <w:rsid w:val="11501748"/>
    <w:rsid w:val="11583535"/>
    <w:rsid w:val="1159116E"/>
    <w:rsid w:val="11597DB1"/>
    <w:rsid w:val="116C12BA"/>
    <w:rsid w:val="11860633"/>
    <w:rsid w:val="11A25D3F"/>
    <w:rsid w:val="11A52227"/>
    <w:rsid w:val="11B72245"/>
    <w:rsid w:val="11B80F8B"/>
    <w:rsid w:val="11BA050B"/>
    <w:rsid w:val="11C776B3"/>
    <w:rsid w:val="11D85A68"/>
    <w:rsid w:val="11DC518D"/>
    <w:rsid w:val="11DE1768"/>
    <w:rsid w:val="11EC0590"/>
    <w:rsid w:val="11F55E93"/>
    <w:rsid w:val="12020010"/>
    <w:rsid w:val="122017B4"/>
    <w:rsid w:val="122A115F"/>
    <w:rsid w:val="122A68A9"/>
    <w:rsid w:val="12381F61"/>
    <w:rsid w:val="123C358B"/>
    <w:rsid w:val="12514F2D"/>
    <w:rsid w:val="125921D5"/>
    <w:rsid w:val="126D6547"/>
    <w:rsid w:val="12705E46"/>
    <w:rsid w:val="1276307F"/>
    <w:rsid w:val="127830ED"/>
    <w:rsid w:val="129E575F"/>
    <w:rsid w:val="12A036FC"/>
    <w:rsid w:val="12A40B33"/>
    <w:rsid w:val="12A771C1"/>
    <w:rsid w:val="12AA066A"/>
    <w:rsid w:val="12BF797F"/>
    <w:rsid w:val="12CA220E"/>
    <w:rsid w:val="12CB718C"/>
    <w:rsid w:val="12D74DC4"/>
    <w:rsid w:val="12D97E54"/>
    <w:rsid w:val="12DF6412"/>
    <w:rsid w:val="12DF7BE4"/>
    <w:rsid w:val="12E0308D"/>
    <w:rsid w:val="12E72C32"/>
    <w:rsid w:val="12FA4B30"/>
    <w:rsid w:val="12FD7A24"/>
    <w:rsid w:val="12FF2D3C"/>
    <w:rsid w:val="131376E9"/>
    <w:rsid w:val="13240911"/>
    <w:rsid w:val="132B26F1"/>
    <w:rsid w:val="132B71F9"/>
    <w:rsid w:val="13312258"/>
    <w:rsid w:val="13462C83"/>
    <w:rsid w:val="134C357B"/>
    <w:rsid w:val="13517106"/>
    <w:rsid w:val="135822E7"/>
    <w:rsid w:val="135A3CB6"/>
    <w:rsid w:val="135C47C3"/>
    <w:rsid w:val="13643DA3"/>
    <w:rsid w:val="136D22E5"/>
    <w:rsid w:val="137000E9"/>
    <w:rsid w:val="13786CC4"/>
    <w:rsid w:val="137E69E6"/>
    <w:rsid w:val="137F67D6"/>
    <w:rsid w:val="13827412"/>
    <w:rsid w:val="13854144"/>
    <w:rsid w:val="138741C3"/>
    <w:rsid w:val="13A022ED"/>
    <w:rsid w:val="13A7752C"/>
    <w:rsid w:val="13B45635"/>
    <w:rsid w:val="13B71D2A"/>
    <w:rsid w:val="13C07EE0"/>
    <w:rsid w:val="13C74DAB"/>
    <w:rsid w:val="13D85DD0"/>
    <w:rsid w:val="140444A8"/>
    <w:rsid w:val="14151144"/>
    <w:rsid w:val="14172D53"/>
    <w:rsid w:val="142D7153"/>
    <w:rsid w:val="143639C3"/>
    <w:rsid w:val="14423313"/>
    <w:rsid w:val="1452250F"/>
    <w:rsid w:val="146123FA"/>
    <w:rsid w:val="14661D84"/>
    <w:rsid w:val="1478566D"/>
    <w:rsid w:val="14803F6F"/>
    <w:rsid w:val="148553A3"/>
    <w:rsid w:val="148F43B9"/>
    <w:rsid w:val="14C22D5D"/>
    <w:rsid w:val="14C646FC"/>
    <w:rsid w:val="14CE1393"/>
    <w:rsid w:val="14D879EF"/>
    <w:rsid w:val="14E26E67"/>
    <w:rsid w:val="14E44827"/>
    <w:rsid w:val="14EA56CE"/>
    <w:rsid w:val="14F222AC"/>
    <w:rsid w:val="150B411A"/>
    <w:rsid w:val="15185ADE"/>
    <w:rsid w:val="151A4A12"/>
    <w:rsid w:val="151D044A"/>
    <w:rsid w:val="15336746"/>
    <w:rsid w:val="15387274"/>
    <w:rsid w:val="153D428A"/>
    <w:rsid w:val="1548246E"/>
    <w:rsid w:val="154A2ABE"/>
    <w:rsid w:val="154C475A"/>
    <w:rsid w:val="15664418"/>
    <w:rsid w:val="156F6DAA"/>
    <w:rsid w:val="157C5611"/>
    <w:rsid w:val="15875894"/>
    <w:rsid w:val="15A570A4"/>
    <w:rsid w:val="15A92A20"/>
    <w:rsid w:val="15AD16AD"/>
    <w:rsid w:val="15AD2A34"/>
    <w:rsid w:val="15B32A8F"/>
    <w:rsid w:val="15B71AA0"/>
    <w:rsid w:val="15BE0FC2"/>
    <w:rsid w:val="15BE7181"/>
    <w:rsid w:val="15D13C00"/>
    <w:rsid w:val="15D90E49"/>
    <w:rsid w:val="15EA07E2"/>
    <w:rsid w:val="15F20E2B"/>
    <w:rsid w:val="15F276F4"/>
    <w:rsid w:val="15F62D07"/>
    <w:rsid w:val="160A3200"/>
    <w:rsid w:val="1614436B"/>
    <w:rsid w:val="16166BC5"/>
    <w:rsid w:val="162002A7"/>
    <w:rsid w:val="16230F6F"/>
    <w:rsid w:val="16364A34"/>
    <w:rsid w:val="163E7E21"/>
    <w:rsid w:val="16527FD7"/>
    <w:rsid w:val="16794FC8"/>
    <w:rsid w:val="167E1633"/>
    <w:rsid w:val="16883F34"/>
    <w:rsid w:val="169042DF"/>
    <w:rsid w:val="16905CBA"/>
    <w:rsid w:val="169252B5"/>
    <w:rsid w:val="16955037"/>
    <w:rsid w:val="169725A5"/>
    <w:rsid w:val="169C5B9C"/>
    <w:rsid w:val="16A06AF4"/>
    <w:rsid w:val="16A21116"/>
    <w:rsid w:val="16AA6E7A"/>
    <w:rsid w:val="16AC2890"/>
    <w:rsid w:val="16BE5504"/>
    <w:rsid w:val="16E61315"/>
    <w:rsid w:val="16EA2E26"/>
    <w:rsid w:val="16F228E3"/>
    <w:rsid w:val="16FA0F95"/>
    <w:rsid w:val="170300A7"/>
    <w:rsid w:val="171344EE"/>
    <w:rsid w:val="17267F98"/>
    <w:rsid w:val="17293E66"/>
    <w:rsid w:val="172D3074"/>
    <w:rsid w:val="173055B7"/>
    <w:rsid w:val="17343EFB"/>
    <w:rsid w:val="175544E2"/>
    <w:rsid w:val="176755D3"/>
    <w:rsid w:val="1770364F"/>
    <w:rsid w:val="177F1AD9"/>
    <w:rsid w:val="17812E7C"/>
    <w:rsid w:val="179835BC"/>
    <w:rsid w:val="179A1A81"/>
    <w:rsid w:val="17A141B9"/>
    <w:rsid w:val="17A566DE"/>
    <w:rsid w:val="17CA49DE"/>
    <w:rsid w:val="17CE2E35"/>
    <w:rsid w:val="17D61886"/>
    <w:rsid w:val="17E24913"/>
    <w:rsid w:val="17FB641F"/>
    <w:rsid w:val="17FE4B20"/>
    <w:rsid w:val="18104AC3"/>
    <w:rsid w:val="182E70E4"/>
    <w:rsid w:val="183023E0"/>
    <w:rsid w:val="18332580"/>
    <w:rsid w:val="1839649D"/>
    <w:rsid w:val="18540B55"/>
    <w:rsid w:val="18563228"/>
    <w:rsid w:val="185964D6"/>
    <w:rsid w:val="186775C3"/>
    <w:rsid w:val="187B272D"/>
    <w:rsid w:val="1881366E"/>
    <w:rsid w:val="1890634F"/>
    <w:rsid w:val="1894673E"/>
    <w:rsid w:val="189609F7"/>
    <w:rsid w:val="18993294"/>
    <w:rsid w:val="189D4E86"/>
    <w:rsid w:val="18A44B71"/>
    <w:rsid w:val="18A94312"/>
    <w:rsid w:val="18BB25F7"/>
    <w:rsid w:val="18BB3015"/>
    <w:rsid w:val="18D91EC1"/>
    <w:rsid w:val="18DF4E48"/>
    <w:rsid w:val="18E70B59"/>
    <w:rsid w:val="18EF4722"/>
    <w:rsid w:val="190A5A38"/>
    <w:rsid w:val="190F190D"/>
    <w:rsid w:val="19143DDE"/>
    <w:rsid w:val="191B18F5"/>
    <w:rsid w:val="19242C46"/>
    <w:rsid w:val="193432E7"/>
    <w:rsid w:val="19350AD3"/>
    <w:rsid w:val="193F29F5"/>
    <w:rsid w:val="194174CA"/>
    <w:rsid w:val="194A5BA2"/>
    <w:rsid w:val="19533D94"/>
    <w:rsid w:val="19552D08"/>
    <w:rsid w:val="19563402"/>
    <w:rsid w:val="195647D7"/>
    <w:rsid w:val="19662A73"/>
    <w:rsid w:val="19741CC9"/>
    <w:rsid w:val="197E574A"/>
    <w:rsid w:val="19810C8B"/>
    <w:rsid w:val="198645EF"/>
    <w:rsid w:val="19912EDB"/>
    <w:rsid w:val="1994796F"/>
    <w:rsid w:val="19AC6AFD"/>
    <w:rsid w:val="19AE0DE4"/>
    <w:rsid w:val="19AF59CA"/>
    <w:rsid w:val="19B065DF"/>
    <w:rsid w:val="19BC19D8"/>
    <w:rsid w:val="19BC7B1A"/>
    <w:rsid w:val="19BF1902"/>
    <w:rsid w:val="19CD752A"/>
    <w:rsid w:val="19D53487"/>
    <w:rsid w:val="19E9006C"/>
    <w:rsid w:val="19F21EA6"/>
    <w:rsid w:val="19F56A46"/>
    <w:rsid w:val="19FD6A2F"/>
    <w:rsid w:val="1A050F75"/>
    <w:rsid w:val="1A0C5984"/>
    <w:rsid w:val="1A0F02F6"/>
    <w:rsid w:val="1A246AEC"/>
    <w:rsid w:val="1A347633"/>
    <w:rsid w:val="1A431398"/>
    <w:rsid w:val="1A4E4730"/>
    <w:rsid w:val="1A516B2D"/>
    <w:rsid w:val="1A645299"/>
    <w:rsid w:val="1A66656F"/>
    <w:rsid w:val="1A684F34"/>
    <w:rsid w:val="1A7B18EF"/>
    <w:rsid w:val="1A856F27"/>
    <w:rsid w:val="1A9C65BF"/>
    <w:rsid w:val="1AA01B0A"/>
    <w:rsid w:val="1AA107AE"/>
    <w:rsid w:val="1AAD45EE"/>
    <w:rsid w:val="1AB47097"/>
    <w:rsid w:val="1AB73ADD"/>
    <w:rsid w:val="1ACC6FF6"/>
    <w:rsid w:val="1ACD2A9B"/>
    <w:rsid w:val="1AE53164"/>
    <w:rsid w:val="1AEA73A6"/>
    <w:rsid w:val="1AFD00C2"/>
    <w:rsid w:val="1AFF0271"/>
    <w:rsid w:val="1B011F7C"/>
    <w:rsid w:val="1B313180"/>
    <w:rsid w:val="1B3A5E5E"/>
    <w:rsid w:val="1B3E08F1"/>
    <w:rsid w:val="1B4E60BB"/>
    <w:rsid w:val="1B51776F"/>
    <w:rsid w:val="1B6C1C74"/>
    <w:rsid w:val="1B7601E4"/>
    <w:rsid w:val="1B7D3E00"/>
    <w:rsid w:val="1B861397"/>
    <w:rsid w:val="1B955F28"/>
    <w:rsid w:val="1B9F23C9"/>
    <w:rsid w:val="1B9F632F"/>
    <w:rsid w:val="1BA20A47"/>
    <w:rsid w:val="1BB05606"/>
    <w:rsid w:val="1BB53310"/>
    <w:rsid w:val="1BBE470D"/>
    <w:rsid w:val="1BC3251E"/>
    <w:rsid w:val="1BD9528B"/>
    <w:rsid w:val="1BE56FFE"/>
    <w:rsid w:val="1BE65690"/>
    <w:rsid w:val="1BE85CBF"/>
    <w:rsid w:val="1BE8779B"/>
    <w:rsid w:val="1BEF207F"/>
    <w:rsid w:val="1BF17FE1"/>
    <w:rsid w:val="1BF85C33"/>
    <w:rsid w:val="1C015FF3"/>
    <w:rsid w:val="1C06580A"/>
    <w:rsid w:val="1C0F26B3"/>
    <w:rsid w:val="1C110B5C"/>
    <w:rsid w:val="1C137620"/>
    <w:rsid w:val="1C162E5A"/>
    <w:rsid w:val="1C171A2A"/>
    <w:rsid w:val="1C183BCE"/>
    <w:rsid w:val="1C187B1E"/>
    <w:rsid w:val="1C1C78D5"/>
    <w:rsid w:val="1C225F53"/>
    <w:rsid w:val="1C28755D"/>
    <w:rsid w:val="1C3C19D0"/>
    <w:rsid w:val="1C56569D"/>
    <w:rsid w:val="1C5C571B"/>
    <w:rsid w:val="1C631395"/>
    <w:rsid w:val="1C642441"/>
    <w:rsid w:val="1C7851C6"/>
    <w:rsid w:val="1C7C5F1D"/>
    <w:rsid w:val="1C7D2ACF"/>
    <w:rsid w:val="1C961580"/>
    <w:rsid w:val="1CA961E3"/>
    <w:rsid w:val="1CAC1D6C"/>
    <w:rsid w:val="1CB1765F"/>
    <w:rsid w:val="1CBD46F3"/>
    <w:rsid w:val="1CC345E5"/>
    <w:rsid w:val="1CF76718"/>
    <w:rsid w:val="1CF96533"/>
    <w:rsid w:val="1CFB7AC3"/>
    <w:rsid w:val="1D014EA6"/>
    <w:rsid w:val="1D035F26"/>
    <w:rsid w:val="1D130FDD"/>
    <w:rsid w:val="1D1A3A4D"/>
    <w:rsid w:val="1D261A39"/>
    <w:rsid w:val="1D370AD2"/>
    <w:rsid w:val="1D4608A5"/>
    <w:rsid w:val="1D46183D"/>
    <w:rsid w:val="1D536240"/>
    <w:rsid w:val="1D6210D4"/>
    <w:rsid w:val="1D6A06AE"/>
    <w:rsid w:val="1D801FF2"/>
    <w:rsid w:val="1D833686"/>
    <w:rsid w:val="1D9D063A"/>
    <w:rsid w:val="1DA82235"/>
    <w:rsid w:val="1DC01CBC"/>
    <w:rsid w:val="1DC97EDA"/>
    <w:rsid w:val="1DD376D4"/>
    <w:rsid w:val="1DE4201C"/>
    <w:rsid w:val="1DE51147"/>
    <w:rsid w:val="1DEA4380"/>
    <w:rsid w:val="1DF05D6C"/>
    <w:rsid w:val="1DFB3B0F"/>
    <w:rsid w:val="1E0A7004"/>
    <w:rsid w:val="1E0D2CF0"/>
    <w:rsid w:val="1E115099"/>
    <w:rsid w:val="1E151CC9"/>
    <w:rsid w:val="1E192114"/>
    <w:rsid w:val="1E2D3758"/>
    <w:rsid w:val="1E44219D"/>
    <w:rsid w:val="1E50087B"/>
    <w:rsid w:val="1E512ED7"/>
    <w:rsid w:val="1E5534CC"/>
    <w:rsid w:val="1E6B49E6"/>
    <w:rsid w:val="1E7566FB"/>
    <w:rsid w:val="1E8F7897"/>
    <w:rsid w:val="1E9D3777"/>
    <w:rsid w:val="1EAD41FF"/>
    <w:rsid w:val="1EB81166"/>
    <w:rsid w:val="1EC31A5A"/>
    <w:rsid w:val="1EC8708C"/>
    <w:rsid w:val="1ECD65AD"/>
    <w:rsid w:val="1ECF2867"/>
    <w:rsid w:val="1EE25577"/>
    <w:rsid w:val="1EE52E74"/>
    <w:rsid w:val="1EE72339"/>
    <w:rsid w:val="1EE7490E"/>
    <w:rsid w:val="1EF14869"/>
    <w:rsid w:val="1F071474"/>
    <w:rsid w:val="1F242399"/>
    <w:rsid w:val="1F2B6381"/>
    <w:rsid w:val="1F353773"/>
    <w:rsid w:val="1F4B0984"/>
    <w:rsid w:val="1F4C715D"/>
    <w:rsid w:val="1F5038B4"/>
    <w:rsid w:val="1F5643F5"/>
    <w:rsid w:val="1F6262F1"/>
    <w:rsid w:val="1F627E35"/>
    <w:rsid w:val="1F784338"/>
    <w:rsid w:val="1F8706B9"/>
    <w:rsid w:val="1F935BF7"/>
    <w:rsid w:val="1FAD22EB"/>
    <w:rsid w:val="1FAD7888"/>
    <w:rsid w:val="1FB45237"/>
    <w:rsid w:val="1FB96D28"/>
    <w:rsid w:val="1FC1787D"/>
    <w:rsid w:val="1FC8486A"/>
    <w:rsid w:val="1FE75AC5"/>
    <w:rsid w:val="1FEA5533"/>
    <w:rsid w:val="1FFE41DA"/>
    <w:rsid w:val="20015504"/>
    <w:rsid w:val="20092AE4"/>
    <w:rsid w:val="200C53F1"/>
    <w:rsid w:val="20132085"/>
    <w:rsid w:val="20192809"/>
    <w:rsid w:val="201E74B8"/>
    <w:rsid w:val="202619B2"/>
    <w:rsid w:val="20266335"/>
    <w:rsid w:val="202D22A7"/>
    <w:rsid w:val="20300864"/>
    <w:rsid w:val="20300D3C"/>
    <w:rsid w:val="203E7E1C"/>
    <w:rsid w:val="204A6D7C"/>
    <w:rsid w:val="204C12CF"/>
    <w:rsid w:val="20513020"/>
    <w:rsid w:val="205621D7"/>
    <w:rsid w:val="20566361"/>
    <w:rsid w:val="205B1902"/>
    <w:rsid w:val="205F4325"/>
    <w:rsid w:val="20601CF6"/>
    <w:rsid w:val="206358FE"/>
    <w:rsid w:val="206B1E11"/>
    <w:rsid w:val="20737DC5"/>
    <w:rsid w:val="20793212"/>
    <w:rsid w:val="20830CCC"/>
    <w:rsid w:val="20901D50"/>
    <w:rsid w:val="20944B2B"/>
    <w:rsid w:val="20A97DC0"/>
    <w:rsid w:val="20AA2BC3"/>
    <w:rsid w:val="20AB4528"/>
    <w:rsid w:val="20C15B04"/>
    <w:rsid w:val="20C964CE"/>
    <w:rsid w:val="20E30635"/>
    <w:rsid w:val="20E45984"/>
    <w:rsid w:val="20FB1A6B"/>
    <w:rsid w:val="20FB422B"/>
    <w:rsid w:val="20FC1280"/>
    <w:rsid w:val="21071DF6"/>
    <w:rsid w:val="212112C0"/>
    <w:rsid w:val="2128462F"/>
    <w:rsid w:val="21332B37"/>
    <w:rsid w:val="21390DFD"/>
    <w:rsid w:val="213D3B28"/>
    <w:rsid w:val="214265B6"/>
    <w:rsid w:val="2153731E"/>
    <w:rsid w:val="2157586F"/>
    <w:rsid w:val="216122F8"/>
    <w:rsid w:val="21700671"/>
    <w:rsid w:val="217601CA"/>
    <w:rsid w:val="217D199E"/>
    <w:rsid w:val="21964EB2"/>
    <w:rsid w:val="21994129"/>
    <w:rsid w:val="21A310FA"/>
    <w:rsid w:val="21B33B06"/>
    <w:rsid w:val="21B534ED"/>
    <w:rsid w:val="21BF4527"/>
    <w:rsid w:val="21BF58A3"/>
    <w:rsid w:val="21C6673F"/>
    <w:rsid w:val="21CA73E1"/>
    <w:rsid w:val="21CF3820"/>
    <w:rsid w:val="21D9087D"/>
    <w:rsid w:val="21E26890"/>
    <w:rsid w:val="21E94FE2"/>
    <w:rsid w:val="21EF5233"/>
    <w:rsid w:val="21F60FC1"/>
    <w:rsid w:val="22040516"/>
    <w:rsid w:val="220722B3"/>
    <w:rsid w:val="22120A14"/>
    <w:rsid w:val="221B1A95"/>
    <w:rsid w:val="222A5C65"/>
    <w:rsid w:val="222E554D"/>
    <w:rsid w:val="22411E60"/>
    <w:rsid w:val="224B1FD0"/>
    <w:rsid w:val="224B518E"/>
    <w:rsid w:val="22604383"/>
    <w:rsid w:val="226769D9"/>
    <w:rsid w:val="226E1521"/>
    <w:rsid w:val="22793229"/>
    <w:rsid w:val="227D5059"/>
    <w:rsid w:val="228976D6"/>
    <w:rsid w:val="229C3083"/>
    <w:rsid w:val="229E69D1"/>
    <w:rsid w:val="229F237E"/>
    <w:rsid w:val="22A44BA7"/>
    <w:rsid w:val="22AA0AA2"/>
    <w:rsid w:val="22AE1EF3"/>
    <w:rsid w:val="22B13C2F"/>
    <w:rsid w:val="22B9525A"/>
    <w:rsid w:val="22BC400B"/>
    <w:rsid w:val="22BF5E9C"/>
    <w:rsid w:val="22CC46BF"/>
    <w:rsid w:val="22F421E5"/>
    <w:rsid w:val="22FB38BE"/>
    <w:rsid w:val="23033013"/>
    <w:rsid w:val="232836C8"/>
    <w:rsid w:val="233E74CD"/>
    <w:rsid w:val="23434512"/>
    <w:rsid w:val="234D50E0"/>
    <w:rsid w:val="23505EBA"/>
    <w:rsid w:val="23577C93"/>
    <w:rsid w:val="235A032F"/>
    <w:rsid w:val="236801B6"/>
    <w:rsid w:val="23762E13"/>
    <w:rsid w:val="23825F05"/>
    <w:rsid w:val="23905A73"/>
    <w:rsid w:val="23A50079"/>
    <w:rsid w:val="23B27307"/>
    <w:rsid w:val="23CE5466"/>
    <w:rsid w:val="23DC505E"/>
    <w:rsid w:val="23E41FC6"/>
    <w:rsid w:val="23EA659F"/>
    <w:rsid w:val="23F017BF"/>
    <w:rsid w:val="2403233A"/>
    <w:rsid w:val="241A55DD"/>
    <w:rsid w:val="241B1EB3"/>
    <w:rsid w:val="24206999"/>
    <w:rsid w:val="242C6ACD"/>
    <w:rsid w:val="2430376C"/>
    <w:rsid w:val="24316622"/>
    <w:rsid w:val="244C2F26"/>
    <w:rsid w:val="24531E14"/>
    <w:rsid w:val="24581AB6"/>
    <w:rsid w:val="245E7861"/>
    <w:rsid w:val="246A4666"/>
    <w:rsid w:val="246B7526"/>
    <w:rsid w:val="246B7F2F"/>
    <w:rsid w:val="246F7068"/>
    <w:rsid w:val="247E1659"/>
    <w:rsid w:val="248A5946"/>
    <w:rsid w:val="24AA42A8"/>
    <w:rsid w:val="24AE1825"/>
    <w:rsid w:val="24B34D50"/>
    <w:rsid w:val="24B538FA"/>
    <w:rsid w:val="24C30C96"/>
    <w:rsid w:val="24CF1453"/>
    <w:rsid w:val="24D77B5E"/>
    <w:rsid w:val="2518429F"/>
    <w:rsid w:val="252155B8"/>
    <w:rsid w:val="2525792F"/>
    <w:rsid w:val="252F7588"/>
    <w:rsid w:val="253C1DC3"/>
    <w:rsid w:val="253F7C8D"/>
    <w:rsid w:val="255E71E8"/>
    <w:rsid w:val="25740803"/>
    <w:rsid w:val="258C42D3"/>
    <w:rsid w:val="2593655E"/>
    <w:rsid w:val="25A818FA"/>
    <w:rsid w:val="25AC7DDF"/>
    <w:rsid w:val="25B144D5"/>
    <w:rsid w:val="25C44FC7"/>
    <w:rsid w:val="25C56A07"/>
    <w:rsid w:val="25CA4F05"/>
    <w:rsid w:val="25D24A9B"/>
    <w:rsid w:val="25E656F4"/>
    <w:rsid w:val="26020F34"/>
    <w:rsid w:val="260B312D"/>
    <w:rsid w:val="260B3DB5"/>
    <w:rsid w:val="260E7F1F"/>
    <w:rsid w:val="261C1D4E"/>
    <w:rsid w:val="261D22CB"/>
    <w:rsid w:val="26232F4F"/>
    <w:rsid w:val="262D4BA0"/>
    <w:rsid w:val="263071F8"/>
    <w:rsid w:val="26325986"/>
    <w:rsid w:val="263C3DE6"/>
    <w:rsid w:val="263C46CD"/>
    <w:rsid w:val="263D7ABF"/>
    <w:rsid w:val="264E4255"/>
    <w:rsid w:val="266970D0"/>
    <w:rsid w:val="2673725D"/>
    <w:rsid w:val="267E68B2"/>
    <w:rsid w:val="26833D16"/>
    <w:rsid w:val="268B7A8C"/>
    <w:rsid w:val="26A51C18"/>
    <w:rsid w:val="26A56E47"/>
    <w:rsid w:val="26AB7DA6"/>
    <w:rsid w:val="26B5330F"/>
    <w:rsid w:val="26BC183B"/>
    <w:rsid w:val="26C01FE1"/>
    <w:rsid w:val="26C10A5F"/>
    <w:rsid w:val="26C436BC"/>
    <w:rsid w:val="26D215D4"/>
    <w:rsid w:val="26DC2679"/>
    <w:rsid w:val="26E627A5"/>
    <w:rsid w:val="26F66B77"/>
    <w:rsid w:val="26F87355"/>
    <w:rsid w:val="26F91B34"/>
    <w:rsid w:val="26FB7C61"/>
    <w:rsid w:val="26FC39B5"/>
    <w:rsid w:val="26FC3C87"/>
    <w:rsid w:val="27071218"/>
    <w:rsid w:val="270B4F14"/>
    <w:rsid w:val="27110F64"/>
    <w:rsid w:val="27115B5D"/>
    <w:rsid w:val="27185CD1"/>
    <w:rsid w:val="27256BC5"/>
    <w:rsid w:val="27297050"/>
    <w:rsid w:val="272D60CF"/>
    <w:rsid w:val="272E403E"/>
    <w:rsid w:val="2742536A"/>
    <w:rsid w:val="274A169E"/>
    <w:rsid w:val="275D11CE"/>
    <w:rsid w:val="276A468D"/>
    <w:rsid w:val="276C150F"/>
    <w:rsid w:val="276E1349"/>
    <w:rsid w:val="27712BDD"/>
    <w:rsid w:val="277922B1"/>
    <w:rsid w:val="27795D91"/>
    <w:rsid w:val="277D10D5"/>
    <w:rsid w:val="277E7E9D"/>
    <w:rsid w:val="279437D2"/>
    <w:rsid w:val="27A12F88"/>
    <w:rsid w:val="27C71FE1"/>
    <w:rsid w:val="27C75B62"/>
    <w:rsid w:val="27CC74AA"/>
    <w:rsid w:val="27D72E40"/>
    <w:rsid w:val="27D7432F"/>
    <w:rsid w:val="27E00D39"/>
    <w:rsid w:val="27E138C2"/>
    <w:rsid w:val="27E56717"/>
    <w:rsid w:val="27EB255D"/>
    <w:rsid w:val="27ED11F1"/>
    <w:rsid w:val="27FF369B"/>
    <w:rsid w:val="28037F0E"/>
    <w:rsid w:val="280630A2"/>
    <w:rsid w:val="28086BFC"/>
    <w:rsid w:val="280E319C"/>
    <w:rsid w:val="281E4F48"/>
    <w:rsid w:val="282B319F"/>
    <w:rsid w:val="282D3375"/>
    <w:rsid w:val="283424E3"/>
    <w:rsid w:val="283A1C03"/>
    <w:rsid w:val="283E74EC"/>
    <w:rsid w:val="284512E5"/>
    <w:rsid w:val="285739AD"/>
    <w:rsid w:val="286706CC"/>
    <w:rsid w:val="286B5917"/>
    <w:rsid w:val="286C2ECF"/>
    <w:rsid w:val="28716099"/>
    <w:rsid w:val="287A39D2"/>
    <w:rsid w:val="287F3E52"/>
    <w:rsid w:val="28842D6B"/>
    <w:rsid w:val="28917890"/>
    <w:rsid w:val="28B839E4"/>
    <w:rsid w:val="28C254E3"/>
    <w:rsid w:val="28C94FC4"/>
    <w:rsid w:val="28CC2143"/>
    <w:rsid w:val="28EA6241"/>
    <w:rsid w:val="28FA4F86"/>
    <w:rsid w:val="28FC1EB4"/>
    <w:rsid w:val="29002305"/>
    <w:rsid w:val="2901459E"/>
    <w:rsid w:val="290D0C2C"/>
    <w:rsid w:val="291770C7"/>
    <w:rsid w:val="291A4945"/>
    <w:rsid w:val="29335164"/>
    <w:rsid w:val="29364AE9"/>
    <w:rsid w:val="294619C3"/>
    <w:rsid w:val="29484622"/>
    <w:rsid w:val="29646DDE"/>
    <w:rsid w:val="29664FDA"/>
    <w:rsid w:val="29686E9F"/>
    <w:rsid w:val="29727196"/>
    <w:rsid w:val="297343BC"/>
    <w:rsid w:val="297748DC"/>
    <w:rsid w:val="29785E92"/>
    <w:rsid w:val="297D69B6"/>
    <w:rsid w:val="29820ACA"/>
    <w:rsid w:val="298534B0"/>
    <w:rsid w:val="29883C1D"/>
    <w:rsid w:val="29916949"/>
    <w:rsid w:val="29944F5C"/>
    <w:rsid w:val="29A042E0"/>
    <w:rsid w:val="29A9779C"/>
    <w:rsid w:val="29B559FC"/>
    <w:rsid w:val="29B94820"/>
    <w:rsid w:val="29BA2C13"/>
    <w:rsid w:val="29C45A68"/>
    <w:rsid w:val="29C74E05"/>
    <w:rsid w:val="29D57C8C"/>
    <w:rsid w:val="29DF6160"/>
    <w:rsid w:val="29E90E01"/>
    <w:rsid w:val="29F67C64"/>
    <w:rsid w:val="29FF3684"/>
    <w:rsid w:val="2A113E98"/>
    <w:rsid w:val="2A132BFF"/>
    <w:rsid w:val="2A19449C"/>
    <w:rsid w:val="2A1D19B4"/>
    <w:rsid w:val="2A2B7780"/>
    <w:rsid w:val="2A2E67D9"/>
    <w:rsid w:val="2A496924"/>
    <w:rsid w:val="2A4A245C"/>
    <w:rsid w:val="2A576094"/>
    <w:rsid w:val="2A5C5367"/>
    <w:rsid w:val="2A6C7220"/>
    <w:rsid w:val="2A742121"/>
    <w:rsid w:val="2A795022"/>
    <w:rsid w:val="2A804928"/>
    <w:rsid w:val="2A814650"/>
    <w:rsid w:val="2A8E1C81"/>
    <w:rsid w:val="2A912A06"/>
    <w:rsid w:val="2A91717E"/>
    <w:rsid w:val="2A96726E"/>
    <w:rsid w:val="2AA654FE"/>
    <w:rsid w:val="2AAA32A5"/>
    <w:rsid w:val="2AB83208"/>
    <w:rsid w:val="2AC0136A"/>
    <w:rsid w:val="2AC52E1C"/>
    <w:rsid w:val="2AC53134"/>
    <w:rsid w:val="2AC8172F"/>
    <w:rsid w:val="2ACF6810"/>
    <w:rsid w:val="2ADB6C87"/>
    <w:rsid w:val="2AF2255B"/>
    <w:rsid w:val="2B071850"/>
    <w:rsid w:val="2B083144"/>
    <w:rsid w:val="2B0B0016"/>
    <w:rsid w:val="2B0B191C"/>
    <w:rsid w:val="2B123F9B"/>
    <w:rsid w:val="2B1753A2"/>
    <w:rsid w:val="2B21196C"/>
    <w:rsid w:val="2B244E10"/>
    <w:rsid w:val="2B2E3EB2"/>
    <w:rsid w:val="2B387AB6"/>
    <w:rsid w:val="2B4B6CAC"/>
    <w:rsid w:val="2B523DA0"/>
    <w:rsid w:val="2B602438"/>
    <w:rsid w:val="2B6F4BF1"/>
    <w:rsid w:val="2B741D28"/>
    <w:rsid w:val="2B7A6228"/>
    <w:rsid w:val="2B7C6A51"/>
    <w:rsid w:val="2B874F92"/>
    <w:rsid w:val="2B8F2834"/>
    <w:rsid w:val="2B9A3555"/>
    <w:rsid w:val="2B9B35E9"/>
    <w:rsid w:val="2BA9671C"/>
    <w:rsid w:val="2BAE5E53"/>
    <w:rsid w:val="2BD57C14"/>
    <w:rsid w:val="2BDE4D05"/>
    <w:rsid w:val="2BE141FA"/>
    <w:rsid w:val="2BF73D60"/>
    <w:rsid w:val="2BF744B0"/>
    <w:rsid w:val="2BF765D2"/>
    <w:rsid w:val="2BF95ED1"/>
    <w:rsid w:val="2BFB44B3"/>
    <w:rsid w:val="2C007904"/>
    <w:rsid w:val="2C093BD0"/>
    <w:rsid w:val="2C1B326D"/>
    <w:rsid w:val="2C1E778B"/>
    <w:rsid w:val="2C3243B5"/>
    <w:rsid w:val="2C364C58"/>
    <w:rsid w:val="2C3A0027"/>
    <w:rsid w:val="2C3D34ED"/>
    <w:rsid w:val="2C587F6E"/>
    <w:rsid w:val="2C617115"/>
    <w:rsid w:val="2C6A25AC"/>
    <w:rsid w:val="2C801F82"/>
    <w:rsid w:val="2C90677B"/>
    <w:rsid w:val="2C915DE9"/>
    <w:rsid w:val="2C9A4C9B"/>
    <w:rsid w:val="2CB7225D"/>
    <w:rsid w:val="2CBA2A9B"/>
    <w:rsid w:val="2CC160C5"/>
    <w:rsid w:val="2CCA1D93"/>
    <w:rsid w:val="2CCF191E"/>
    <w:rsid w:val="2CDD274F"/>
    <w:rsid w:val="2CE6571F"/>
    <w:rsid w:val="2CE91B94"/>
    <w:rsid w:val="2D284DD4"/>
    <w:rsid w:val="2D3563B5"/>
    <w:rsid w:val="2D3D1421"/>
    <w:rsid w:val="2D4173D0"/>
    <w:rsid w:val="2D4C70A5"/>
    <w:rsid w:val="2D5359F9"/>
    <w:rsid w:val="2D535A57"/>
    <w:rsid w:val="2D547987"/>
    <w:rsid w:val="2D5A36C4"/>
    <w:rsid w:val="2D854DEA"/>
    <w:rsid w:val="2D9A5859"/>
    <w:rsid w:val="2D9A7C14"/>
    <w:rsid w:val="2D9F1295"/>
    <w:rsid w:val="2D9F3DC2"/>
    <w:rsid w:val="2DA51229"/>
    <w:rsid w:val="2DAD3CCC"/>
    <w:rsid w:val="2DB576E1"/>
    <w:rsid w:val="2DC22859"/>
    <w:rsid w:val="2DC80710"/>
    <w:rsid w:val="2DC83636"/>
    <w:rsid w:val="2DCA79AF"/>
    <w:rsid w:val="2DCC1092"/>
    <w:rsid w:val="2DEC3009"/>
    <w:rsid w:val="2DF178B2"/>
    <w:rsid w:val="2DF22FE9"/>
    <w:rsid w:val="2DF33901"/>
    <w:rsid w:val="2DFC2D8B"/>
    <w:rsid w:val="2E1135DB"/>
    <w:rsid w:val="2E1D7762"/>
    <w:rsid w:val="2E1E1DA6"/>
    <w:rsid w:val="2E2467F5"/>
    <w:rsid w:val="2E253369"/>
    <w:rsid w:val="2E2E7558"/>
    <w:rsid w:val="2E3440DD"/>
    <w:rsid w:val="2E3E2472"/>
    <w:rsid w:val="2E3E5218"/>
    <w:rsid w:val="2E461B26"/>
    <w:rsid w:val="2E750523"/>
    <w:rsid w:val="2E82464A"/>
    <w:rsid w:val="2E917ED2"/>
    <w:rsid w:val="2EA92CE5"/>
    <w:rsid w:val="2EB460B4"/>
    <w:rsid w:val="2EBB1157"/>
    <w:rsid w:val="2EC463DF"/>
    <w:rsid w:val="2ECD5C2E"/>
    <w:rsid w:val="2ECF6DDB"/>
    <w:rsid w:val="2ED9619C"/>
    <w:rsid w:val="2EE4116A"/>
    <w:rsid w:val="2EE74922"/>
    <w:rsid w:val="2EEA6B72"/>
    <w:rsid w:val="2EF044E1"/>
    <w:rsid w:val="2EFB1B22"/>
    <w:rsid w:val="2EFB617D"/>
    <w:rsid w:val="2F006517"/>
    <w:rsid w:val="2F0C02BB"/>
    <w:rsid w:val="2F0C3A04"/>
    <w:rsid w:val="2F104524"/>
    <w:rsid w:val="2F150D61"/>
    <w:rsid w:val="2F22666E"/>
    <w:rsid w:val="2F2303CD"/>
    <w:rsid w:val="2F36461F"/>
    <w:rsid w:val="2F3B1596"/>
    <w:rsid w:val="2F3D5F8D"/>
    <w:rsid w:val="2F404139"/>
    <w:rsid w:val="2F442EEB"/>
    <w:rsid w:val="2F465BB9"/>
    <w:rsid w:val="2F64522F"/>
    <w:rsid w:val="2F6629EC"/>
    <w:rsid w:val="2F7418C0"/>
    <w:rsid w:val="2F823CBF"/>
    <w:rsid w:val="2F857B52"/>
    <w:rsid w:val="2F980ED8"/>
    <w:rsid w:val="2F9A56B7"/>
    <w:rsid w:val="2FA84FEB"/>
    <w:rsid w:val="2FAC4109"/>
    <w:rsid w:val="2FBA3F94"/>
    <w:rsid w:val="2FC04C9F"/>
    <w:rsid w:val="2FC42F74"/>
    <w:rsid w:val="2FC76089"/>
    <w:rsid w:val="2FDA18CF"/>
    <w:rsid w:val="2FE20223"/>
    <w:rsid w:val="30041CBD"/>
    <w:rsid w:val="301615AA"/>
    <w:rsid w:val="3017536A"/>
    <w:rsid w:val="301E1058"/>
    <w:rsid w:val="301F603D"/>
    <w:rsid w:val="302141C1"/>
    <w:rsid w:val="30220559"/>
    <w:rsid w:val="3031069D"/>
    <w:rsid w:val="303E345F"/>
    <w:rsid w:val="304271ED"/>
    <w:rsid w:val="304715D2"/>
    <w:rsid w:val="304D0521"/>
    <w:rsid w:val="304D7FB6"/>
    <w:rsid w:val="304E25D5"/>
    <w:rsid w:val="304F44B1"/>
    <w:rsid w:val="305106B6"/>
    <w:rsid w:val="305E64F6"/>
    <w:rsid w:val="30664529"/>
    <w:rsid w:val="306B3B81"/>
    <w:rsid w:val="306C445E"/>
    <w:rsid w:val="307E3DE2"/>
    <w:rsid w:val="30815A90"/>
    <w:rsid w:val="308C7AB6"/>
    <w:rsid w:val="309367BA"/>
    <w:rsid w:val="309A00F3"/>
    <w:rsid w:val="30A1089B"/>
    <w:rsid w:val="30B11260"/>
    <w:rsid w:val="30B62A77"/>
    <w:rsid w:val="30B65C06"/>
    <w:rsid w:val="30DD5611"/>
    <w:rsid w:val="30DF6FF1"/>
    <w:rsid w:val="30F32F15"/>
    <w:rsid w:val="30FB46FE"/>
    <w:rsid w:val="30FB7F2B"/>
    <w:rsid w:val="30FC61EF"/>
    <w:rsid w:val="310214A4"/>
    <w:rsid w:val="31083076"/>
    <w:rsid w:val="311040D8"/>
    <w:rsid w:val="31155089"/>
    <w:rsid w:val="311E4494"/>
    <w:rsid w:val="31470F34"/>
    <w:rsid w:val="314E6604"/>
    <w:rsid w:val="31585D08"/>
    <w:rsid w:val="3159308C"/>
    <w:rsid w:val="316423D7"/>
    <w:rsid w:val="317274D6"/>
    <w:rsid w:val="317707FE"/>
    <w:rsid w:val="317A06D9"/>
    <w:rsid w:val="317D6F5C"/>
    <w:rsid w:val="317F7AAE"/>
    <w:rsid w:val="31836DEC"/>
    <w:rsid w:val="3195332C"/>
    <w:rsid w:val="319C4020"/>
    <w:rsid w:val="31A13C2C"/>
    <w:rsid w:val="31A47412"/>
    <w:rsid w:val="31A55FA1"/>
    <w:rsid w:val="31AF0964"/>
    <w:rsid w:val="31BF2A01"/>
    <w:rsid w:val="31C6197C"/>
    <w:rsid w:val="31CB1DA3"/>
    <w:rsid w:val="31CC0802"/>
    <w:rsid w:val="31D120D5"/>
    <w:rsid w:val="31D23DD3"/>
    <w:rsid w:val="31D57374"/>
    <w:rsid w:val="31DB4E0D"/>
    <w:rsid w:val="31E21938"/>
    <w:rsid w:val="31E3203E"/>
    <w:rsid w:val="31E56311"/>
    <w:rsid w:val="31EB4583"/>
    <w:rsid w:val="31EF066D"/>
    <w:rsid w:val="32136F33"/>
    <w:rsid w:val="32173B76"/>
    <w:rsid w:val="321B30B4"/>
    <w:rsid w:val="322D1D99"/>
    <w:rsid w:val="323333B6"/>
    <w:rsid w:val="32364C74"/>
    <w:rsid w:val="323B23FB"/>
    <w:rsid w:val="3243291D"/>
    <w:rsid w:val="32474572"/>
    <w:rsid w:val="32566C2A"/>
    <w:rsid w:val="325B3E08"/>
    <w:rsid w:val="325B7B73"/>
    <w:rsid w:val="325D0F14"/>
    <w:rsid w:val="325F7AE8"/>
    <w:rsid w:val="326E27FA"/>
    <w:rsid w:val="326F4587"/>
    <w:rsid w:val="32795E10"/>
    <w:rsid w:val="32861A26"/>
    <w:rsid w:val="328F7DC5"/>
    <w:rsid w:val="329B46BE"/>
    <w:rsid w:val="32A66994"/>
    <w:rsid w:val="32A81B78"/>
    <w:rsid w:val="32C122D9"/>
    <w:rsid w:val="32CF28F4"/>
    <w:rsid w:val="32D42F49"/>
    <w:rsid w:val="32DF4A86"/>
    <w:rsid w:val="32EF0D8B"/>
    <w:rsid w:val="32F12D5A"/>
    <w:rsid w:val="32F13E0A"/>
    <w:rsid w:val="32FF6248"/>
    <w:rsid w:val="330536C1"/>
    <w:rsid w:val="330F4AD8"/>
    <w:rsid w:val="332262E8"/>
    <w:rsid w:val="332A45BD"/>
    <w:rsid w:val="333405FE"/>
    <w:rsid w:val="33390308"/>
    <w:rsid w:val="333A394A"/>
    <w:rsid w:val="333B15CC"/>
    <w:rsid w:val="33444C83"/>
    <w:rsid w:val="334578FD"/>
    <w:rsid w:val="335062D6"/>
    <w:rsid w:val="3351033D"/>
    <w:rsid w:val="3351551D"/>
    <w:rsid w:val="33551C16"/>
    <w:rsid w:val="335B1B53"/>
    <w:rsid w:val="335F3568"/>
    <w:rsid w:val="336569CF"/>
    <w:rsid w:val="33726E81"/>
    <w:rsid w:val="33753F04"/>
    <w:rsid w:val="337F743A"/>
    <w:rsid w:val="33845043"/>
    <w:rsid w:val="3397194E"/>
    <w:rsid w:val="33A40CDB"/>
    <w:rsid w:val="33A6069B"/>
    <w:rsid w:val="33B04F3A"/>
    <w:rsid w:val="33D00667"/>
    <w:rsid w:val="33D33E33"/>
    <w:rsid w:val="33DB1CE0"/>
    <w:rsid w:val="33E208BC"/>
    <w:rsid w:val="33E8396F"/>
    <w:rsid w:val="33E9516D"/>
    <w:rsid w:val="33EE6E70"/>
    <w:rsid w:val="33F0191C"/>
    <w:rsid w:val="33F634A7"/>
    <w:rsid w:val="3401203C"/>
    <w:rsid w:val="34104B13"/>
    <w:rsid w:val="34177365"/>
    <w:rsid w:val="341A341A"/>
    <w:rsid w:val="34353B83"/>
    <w:rsid w:val="34371119"/>
    <w:rsid w:val="343856D2"/>
    <w:rsid w:val="34397737"/>
    <w:rsid w:val="34401C96"/>
    <w:rsid w:val="345C1DF0"/>
    <w:rsid w:val="345F1DC6"/>
    <w:rsid w:val="346A0CCE"/>
    <w:rsid w:val="34952249"/>
    <w:rsid w:val="34A90768"/>
    <w:rsid w:val="34A93DCC"/>
    <w:rsid w:val="34B0333F"/>
    <w:rsid w:val="34C52544"/>
    <w:rsid w:val="34C62C06"/>
    <w:rsid w:val="34D721A2"/>
    <w:rsid w:val="34D72480"/>
    <w:rsid w:val="34D97201"/>
    <w:rsid w:val="350233CF"/>
    <w:rsid w:val="350E4B35"/>
    <w:rsid w:val="351B084C"/>
    <w:rsid w:val="351C595D"/>
    <w:rsid w:val="351E151F"/>
    <w:rsid w:val="351E5EA1"/>
    <w:rsid w:val="352237B8"/>
    <w:rsid w:val="352320C4"/>
    <w:rsid w:val="35266083"/>
    <w:rsid w:val="354E4791"/>
    <w:rsid w:val="35644C78"/>
    <w:rsid w:val="35676EFF"/>
    <w:rsid w:val="357C1569"/>
    <w:rsid w:val="358044FF"/>
    <w:rsid w:val="35816563"/>
    <w:rsid w:val="358E6AA7"/>
    <w:rsid w:val="35956755"/>
    <w:rsid w:val="35A9686E"/>
    <w:rsid w:val="35B342AD"/>
    <w:rsid w:val="35B37B5C"/>
    <w:rsid w:val="35BC33D1"/>
    <w:rsid w:val="35C13BA7"/>
    <w:rsid w:val="35CF6E29"/>
    <w:rsid w:val="35CF77FF"/>
    <w:rsid w:val="35D4051B"/>
    <w:rsid w:val="35EE3F29"/>
    <w:rsid w:val="35FA4BD6"/>
    <w:rsid w:val="36063BD0"/>
    <w:rsid w:val="360A255B"/>
    <w:rsid w:val="36152FBF"/>
    <w:rsid w:val="361A09CE"/>
    <w:rsid w:val="36214323"/>
    <w:rsid w:val="3626283B"/>
    <w:rsid w:val="363A1D29"/>
    <w:rsid w:val="36401C76"/>
    <w:rsid w:val="36477145"/>
    <w:rsid w:val="366064EE"/>
    <w:rsid w:val="366B7F6A"/>
    <w:rsid w:val="36830892"/>
    <w:rsid w:val="36844B5D"/>
    <w:rsid w:val="36A13548"/>
    <w:rsid w:val="36A17BB9"/>
    <w:rsid w:val="36A95F02"/>
    <w:rsid w:val="36A97C5D"/>
    <w:rsid w:val="36D31B45"/>
    <w:rsid w:val="36DF7805"/>
    <w:rsid w:val="36E00B21"/>
    <w:rsid w:val="36E33CB8"/>
    <w:rsid w:val="36FD60F3"/>
    <w:rsid w:val="370363D8"/>
    <w:rsid w:val="37052E1A"/>
    <w:rsid w:val="370750C2"/>
    <w:rsid w:val="370E0E8D"/>
    <w:rsid w:val="37160040"/>
    <w:rsid w:val="372612FA"/>
    <w:rsid w:val="37281823"/>
    <w:rsid w:val="3735105C"/>
    <w:rsid w:val="373B451C"/>
    <w:rsid w:val="37412372"/>
    <w:rsid w:val="37420F19"/>
    <w:rsid w:val="374A49A7"/>
    <w:rsid w:val="375F3D55"/>
    <w:rsid w:val="37662CF9"/>
    <w:rsid w:val="378F1B4A"/>
    <w:rsid w:val="37932E30"/>
    <w:rsid w:val="379D58B3"/>
    <w:rsid w:val="37B31AD3"/>
    <w:rsid w:val="37CB48B6"/>
    <w:rsid w:val="37CF5C87"/>
    <w:rsid w:val="37DE36CA"/>
    <w:rsid w:val="37E25C32"/>
    <w:rsid w:val="37EE58F3"/>
    <w:rsid w:val="37F7505E"/>
    <w:rsid w:val="38086900"/>
    <w:rsid w:val="38380CDD"/>
    <w:rsid w:val="384063AA"/>
    <w:rsid w:val="384A1E15"/>
    <w:rsid w:val="38551F74"/>
    <w:rsid w:val="38592BB3"/>
    <w:rsid w:val="385C7CB9"/>
    <w:rsid w:val="386C4C5B"/>
    <w:rsid w:val="38761E95"/>
    <w:rsid w:val="387D08D1"/>
    <w:rsid w:val="38813C1A"/>
    <w:rsid w:val="38890616"/>
    <w:rsid w:val="388D7BA5"/>
    <w:rsid w:val="38980101"/>
    <w:rsid w:val="389C7B52"/>
    <w:rsid w:val="389D4F50"/>
    <w:rsid w:val="38AD7CD1"/>
    <w:rsid w:val="38AF18BE"/>
    <w:rsid w:val="38B56D9C"/>
    <w:rsid w:val="38B91626"/>
    <w:rsid w:val="38C166E0"/>
    <w:rsid w:val="38CA641A"/>
    <w:rsid w:val="38CD118A"/>
    <w:rsid w:val="38D620E0"/>
    <w:rsid w:val="38D97FBA"/>
    <w:rsid w:val="38DC5E83"/>
    <w:rsid w:val="38E3317F"/>
    <w:rsid w:val="38EA2991"/>
    <w:rsid w:val="38F00573"/>
    <w:rsid w:val="38FA60BB"/>
    <w:rsid w:val="390B75C9"/>
    <w:rsid w:val="39180AFB"/>
    <w:rsid w:val="391C54F5"/>
    <w:rsid w:val="392461CA"/>
    <w:rsid w:val="39366794"/>
    <w:rsid w:val="39413CB8"/>
    <w:rsid w:val="39566EBF"/>
    <w:rsid w:val="396512B1"/>
    <w:rsid w:val="3980789C"/>
    <w:rsid w:val="3990282D"/>
    <w:rsid w:val="39913952"/>
    <w:rsid w:val="39914D3D"/>
    <w:rsid w:val="399D514A"/>
    <w:rsid w:val="39A90398"/>
    <w:rsid w:val="39AA706A"/>
    <w:rsid w:val="39AF30C7"/>
    <w:rsid w:val="39B112C1"/>
    <w:rsid w:val="39C97726"/>
    <w:rsid w:val="39CB10D1"/>
    <w:rsid w:val="39CC14A7"/>
    <w:rsid w:val="39D91D53"/>
    <w:rsid w:val="39FC6D2D"/>
    <w:rsid w:val="39FE4F97"/>
    <w:rsid w:val="3A050D33"/>
    <w:rsid w:val="3A0A2332"/>
    <w:rsid w:val="3A0E053A"/>
    <w:rsid w:val="3A161B07"/>
    <w:rsid w:val="3A266099"/>
    <w:rsid w:val="3A2664F4"/>
    <w:rsid w:val="3A270A04"/>
    <w:rsid w:val="3A2A32F8"/>
    <w:rsid w:val="3A2B05F6"/>
    <w:rsid w:val="3A2B13E6"/>
    <w:rsid w:val="3A2E78E8"/>
    <w:rsid w:val="3A5412EE"/>
    <w:rsid w:val="3A6C6052"/>
    <w:rsid w:val="3A713B68"/>
    <w:rsid w:val="3A787DA1"/>
    <w:rsid w:val="3A7A701D"/>
    <w:rsid w:val="3A9D3CF5"/>
    <w:rsid w:val="3AD2677D"/>
    <w:rsid w:val="3AED70CF"/>
    <w:rsid w:val="3AF420D6"/>
    <w:rsid w:val="3AF56D01"/>
    <w:rsid w:val="3B051954"/>
    <w:rsid w:val="3B0A18AF"/>
    <w:rsid w:val="3B0D378A"/>
    <w:rsid w:val="3B121D6E"/>
    <w:rsid w:val="3B142A0E"/>
    <w:rsid w:val="3B1C64F8"/>
    <w:rsid w:val="3B2A5BCF"/>
    <w:rsid w:val="3B2A64CF"/>
    <w:rsid w:val="3B336128"/>
    <w:rsid w:val="3B4C6676"/>
    <w:rsid w:val="3B4D4F6C"/>
    <w:rsid w:val="3B50329F"/>
    <w:rsid w:val="3B6138B3"/>
    <w:rsid w:val="3B65180F"/>
    <w:rsid w:val="3B745195"/>
    <w:rsid w:val="3B7572EB"/>
    <w:rsid w:val="3B910B9D"/>
    <w:rsid w:val="3BD1421C"/>
    <w:rsid w:val="3BD31591"/>
    <w:rsid w:val="3BD763CD"/>
    <w:rsid w:val="3BDA03D0"/>
    <w:rsid w:val="3BED40B1"/>
    <w:rsid w:val="3C0F2323"/>
    <w:rsid w:val="3C124766"/>
    <w:rsid w:val="3C16766A"/>
    <w:rsid w:val="3C233DD5"/>
    <w:rsid w:val="3C2759FE"/>
    <w:rsid w:val="3C3359D8"/>
    <w:rsid w:val="3C4D0890"/>
    <w:rsid w:val="3C536EF0"/>
    <w:rsid w:val="3C61567F"/>
    <w:rsid w:val="3C624A25"/>
    <w:rsid w:val="3C8F47BB"/>
    <w:rsid w:val="3C95448B"/>
    <w:rsid w:val="3C9E15EB"/>
    <w:rsid w:val="3CA92E7E"/>
    <w:rsid w:val="3CBD56EC"/>
    <w:rsid w:val="3CCC2F9C"/>
    <w:rsid w:val="3CD47B7B"/>
    <w:rsid w:val="3CE26B1E"/>
    <w:rsid w:val="3CE56243"/>
    <w:rsid w:val="3CE576EE"/>
    <w:rsid w:val="3CF931E5"/>
    <w:rsid w:val="3CFC09D7"/>
    <w:rsid w:val="3CFC7FAD"/>
    <w:rsid w:val="3D136927"/>
    <w:rsid w:val="3D1A7B98"/>
    <w:rsid w:val="3D3F3BC1"/>
    <w:rsid w:val="3D4A2BB5"/>
    <w:rsid w:val="3D552423"/>
    <w:rsid w:val="3D625690"/>
    <w:rsid w:val="3D6D0E15"/>
    <w:rsid w:val="3D6D0EDC"/>
    <w:rsid w:val="3D743458"/>
    <w:rsid w:val="3D771E11"/>
    <w:rsid w:val="3D7A6661"/>
    <w:rsid w:val="3D7D296B"/>
    <w:rsid w:val="3D7D61C3"/>
    <w:rsid w:val="3D8C5224"/>
    <w:rsid w:val="3D935C64"/>
    <w:rsid w:val="3D97245E"/>
    <w:rsid w:val="3D9F1B09"/>
    <w:rsid w:val="3DA37DD9"/>
    <w:rsid w:val="3DA45B8D"/>
    <w:rsid w:val="3DB215E9"/>
    <w:rsid w:val="3DB4532B"/>
    <w:rsid w:val="3DBB6F8F"/>
    <w:rsid w:val="3DBD1DF5"/>
    <w:rsid w:val="3DBF4DEE"/>
    <w:rsid w:val="3DC93D7F"/>
    <w:rsid w:val="3DCA4D7A"/>
    <w:rsid w:val="3DD37048"/>
    <w:rsid w:val="3DE5327B"/>
    <w:rsid w:val="3DE6255F"/>
    <w:rsid w:val="3DF00EC9"/>
    <w:rsid w:val="3E07721A"/>
    <w:rsid w:val="3E102BF3"/>
    <w:rsid w:val="3E12027B"/>
    <w:rsid w:val="3E1308EC"/>
    <w:rsid w:val="3E1B793C"/>
    <w:rsid w:val="3E1F2DD5"/>
    <w:rsid w:val="3E252973"/>
    <w:rsid w:val="3E341A57"/>
    <w:rsid w:val="3E365281"/>
    <w:rsid w:val="3E3D37CA"/>
    <w:rsid w:val="3E4B6771"/>
    <w:rsid w:val="3E4E3A79"/>
    <w:rsid w:val="3E594726"/>
    <w:rsid w:val="3E5E30E8"/>
    <w:rsid w:val="3E5F2DAF"/>
    <w:rsid w:val="3E6218AB"/>
    <w:rsid w:val="3E6D1432"/>
    <w:rsid w:val="3E7304AB"/>
    <w:rsid w:val="3E751FAA"/>
    <w:rsid w:val="3E8D58DC"/>
    <w:rsid w:val="3E961A24"/>
    <w:rsid w:val="3EA2291B"/>
    <w:rsid w:val="3EB15BA4"/>
    <w:rsid w:val="3ECE7F14"/>
    <w:rsid w:val="3ED84124"/>
    <w:rsid w:val="3EDA3E3B"/>
    <w:rsid w:val="3EE0506B"/>
    <w:rsid w:val="3EE762EE"/>
    <w:rsid w:val="3EE97A45"/>
    <w:rsid w:val="3EEC1781"/>
    <w:rsid w:val="3EED6198"/>
    <w:rsid w:val="3EF520FC"/>
    <w:rsid w:val="3EFC60BB"/>
    <w:rsid w:val="3F094EFC"/>
    <w:rsid w:val="3F10213F"/>
    <w:rsid w:val="3F1313E4"/>
    <w:rsid w:val="3F1F69D0"/>
    <w:rsid w:val="3F254C05"/>
    <w:rsid w:val="3F2A34AF"/>
    <w:rsid w:val="3F2F1195"/>
    <w:rsid w:val="3F3817EA"/>
    <w:rsid w:val="3F3A7671"/>
    <w:rsid w:val="3F7027DF"/>
    <w:rsid w:val="3F7108DB"/>
    <w:rsid w:val="3F732233"/>
    <w:rsid w:val="3F757FAF"/>
    <w:rsid w:val="3F9A773D"/>
    <w:rsid w:val="3F9F3155"/>
    <w:rsid w:val="3FA64102"/>
    <w:rsid w:val="3FAA461E"/>
    <w:rsid w:val="3FB26D64"/>
    <w:rsid w:val="3FC0648A"/>
    <w:rsid w:val="3FC1685F"/>
    <w:rsid w:val="3FD61D7D"/>
    <w:rsid w:val="3FE61875"/>
    <w:rsid w:val="3FE941FE"/>
    <w:rsid w:val="3FEC5A44"/>
    <w:rsid w:val="3FEC7E42"/>
    <w:rsid w:val="3FED2157"/>
    <w:rsid w:val="3FF159D6"/>
    <w:rsid w:val="3FFE34A1"/>
    <w:rsid w:val="400456A3"/>
    <w:rsid w:val="4013765C"/>
    <w:rsid w:val="40143F9B"/>
    <w:rsid w:val="401F7BA0"/>
    <w:rsid w:val="40251727"/>
    <w:rsid w:val="402A320B"/>
    <w:rsid w:val="402E0C99"/>
    <w:rsid w:val="40337121"/>
    <w:rsid w:val="40420EFB"/>
    <w:rsid w:val="404F0786"/>
    <w:rsid w:val="40503A76"/>
    <w:rsid w:val="40545565"/>
    <w:rsid w:val="405E635A"/>
    <w:rsid w:val="406E5BFC"/>
    <w:rsid w:val="40922A5D"/>
    <w:rsid w:val="40935895"/>
    <w:rsid w:val="409D32D6"/>
    <w:rsid w:val="40A01155"/>
    <w:rsid w:val="40BA30ED"/>
    <w:rsid w:val="40C10791"/>
    <w:rsid w:val="40D21B04"/>
    <w:rsid w:val="40D5418F"/>
    <w:rsid w:val="40DB7B9B"/>
    <w:rsid w:val="40DD6227"/>
    <w:rsid w:val="40E723F0"/>
    <w:rsid w:val="41067D25"/>
    <w:rsid w:val="410B79F7"/>
    <w:rsid w:val="412C50C2"/>
    <w:rsid w:val="41384C14"/>
    <w:rsid w:val="41421CBF"/>
    <w:rsid w:val="415B7FD4"/>
    <w:rsid w:val="416A487D"/>
    <w:rsid w:val="416B596D"/>
    <w:rsid w:val="416E286B"/>
    <w:rsid w:val="41726EBD"/>
    <w:rsid w:val="417646B4"/>
    <w:rsid w:val="41871AD9"/>
    <w:rsid w:val="418E4009"/>
    <w:rsid w:val="419B3ED9"/>
    <w:rsid w:val="41A36182"/>
    <w:rsid w:val="41C06668"/>
    <w:rsid w:val="41C3374D"/>
    <w:rsid w:val="41C9104E"/>
    <w:rsid w:val="41CC7742"/>
    <w:rsid w:val="41D04C66"/>
    <w:rsid w:val="41E35166"/>
    <w:rsid w:val="42077934"/>
    <w:rsid w:val="42157267"/>
    <w:rsid w:val="42201F67"/>
    <w:rsid w:val="42205215"/>
    <w:rsid w:val="422B115F"/>
    <w:rsid w:val="42380786"/>
    <w:rsid w:val="4245139F"/>
    <w:rsid w:val="424C3B78"/>
    <w:rsid w:val="424F09B4"/>
    <w:rsid w:val="426B64EE"/>
    <w:rsid w:val="427B4D7E"/>
    <w:rsid w:val="42830037"/>
    <w:rsid w:val="428B7FB4"/>
    <w:rsid w:val="4296234E"/>
    <w:rsid w:val="429E10B5"/>
    <w:rsid w:val="42A26807"/>
    <w:rsid w:val="42AC5C1C"/>
    <w:rsid w:val="42AC6863"/>
    <w:rsid w:val="42C63A55"/>
    <w:rsid w:val="42CB4721"/>
    <w:rsid w:val="42D552EC"/>
    <w:rsid w:val="42D556B7"/>
    <w:rsid w:val="42EE0659"/>
    <w:rsid w:val="42F65C18"/>
    <w:rsid w:val="42F85602"/>
    <w:rsid w:val="43094ADC"/>
    <w:rsid w:val="431221D9"/>
    <w:rsid w:val="43132F0F"/>
    <w:rsid w:val="4317158C"/>
    <w:rsid w:val="43214CCA"/>
    <w:rsid w:val="43283460"/>
    <w:rsid w:val="432F5E3A"/>
    <w:rsid w:val="433402A3"/>
    <w:rsid w:val="434773F7"/>
    <w:rsid w:val="43487800"/>
    <w:rsid w:val="43505A5B"/>
    <w:rsid w:val="4362020E"/>
    <w:rsid w:val="436829F9"/>
    <w:rsid w:val="437914F5"/>
    <w:rsid w:val="437D364F"/>
    <w:rsid w:val="43862CBA"/>
    <w:rsid w:val="439E3BED"/>
    <w:rsid w:val="43A156FD"/>
    <w:rsid w:val="43AD4B33"/>
    <w:rsid w:val="43B140B0"/>
    <w:rsid w:val="43B30F58"/>
    <w:rsid w:val="43BE6032"/>
    <w:rsid w:val="43D23F8D"/>
    <w:rsid w:val="44060EC6"/>
    <w:rsid w:val="440A0253"/>
    <w:rsid w:val="44176C4C"/>
    <w:rsid w:val="4435226F"/>
    <w:rsid w:val="443738A4"/>
    <w:rsid w:val="443D06EA"/>
    <w:rsid w:val="444249FC"/>
    <w:rsid w:val="44430413"/>
    <w:rsid w:val="444774C3"/>
    <w:rsid w:val="444C3935"/>
    <w:rsid w:val="44512F32"/>
    <w:rsid w:val="445206EB"/>
    <w:rsid w:val="4453395E"/>
    <w:rsid w:val="44684519"/>
    <w:rsid w:val="449A3191"/>
    <w:rsid w:val="44A442D6"/>
    <w:rsid w:val="44A60FB1"/>
    <w:rsid w:val="44AD3774"/>
    <w:rsid w:val="44B25E89"/>
    <w:rsid w:val="44B46AD7"/>
    <w:rsid w:val="44CA28DF"/>
    <w:rsid w:val="44CB56C0"/>
    <w:rsid w:val="44CD2FF7"/>
    <w:rsid w:val="44DC4ECC"/>
    <w:rsid w:val="44E27379"/>
    <w:rsid w:val="44E96193"/>
    <w:rsid w:val="44E96223"/>
    <w:rsid w:val="44F731F8"/>
    <w:rsid w:val="45144424"/>
    <w:rsid w:val="45156830"/>
    <w:rsid w:val="45263847"/>
    <w:rsid w:val="45273736"/>
    <w:rsid w:val="4531355E"/>
    <w:rsid w:val="45347717"/>
    <w:rsid w:val="4539072F"/>
    <w:rsid w:val="45497AB5"/>
    <w:rsid w:val="456350F3"/>
    <w:rsid w:val="456C61C7"/>
    <w:rsid w:val="456E4C3F"/>
    <w:rsid w:val="4577465B"/>
    <w:rsid w:val="45813D21"/>
    <w:rsid w:val="45950EBC"/>
    <w:rsid w:val="45A95E08"/>
    <w:rsid w:val="45B162B1"/>
    <w:rsid w:val="45BF2715"/>
    <w:rsid w:val="45CE3C05"/>
    <w:rsid w:val="45D9681C"/>
    <w:rsid w:val="45DB0B00"/>
    <w:rsid w:val="45DD1783"/>
    <w:rsid w:val="45E7597C"/>
    <w:rsid w:val="45EA395B"/>
    <w:rsid w:val="45ED3AC9"/>
    <w:rsid w:val="45F86405"/>
    <w:rsid w:val="45FB3004"/>
    <w:rsid w:val="46043398"/>
    <w:rsid w:val="46076490"/>
    <w:rsid w:val="46077471"/>
    <w:rsid w:val="46097318"/>
    <w:rsid w:val="46102CD5"/>
    <w:rsid w:val="46175EB3"/>
    <w:rsid w:val="46182621"/>
    <w:rsid w:val="46265A76"/>
    <w:rsid w:val="462B3B09"/>
    <w:rsid w:val="4634009F"/>
    <w:rsid w:val="463466A1"/>
    <w:rsid w:val="46382C1D"/>
    <w:rsid w:val="464A24AD"/>
    <w:rsid w:val="464E05D2"/>
    <w:rsid w:val="466F54B7"/>
    <w:rsid w:val="467872E2"/>
    <w:rsid w:val="467F3E74"/>
    <w:rsid w:val="46850036"/>
    <w:rsid w:val="4685236C"/>
    <w:rsid w:val="4685763F"/>
    <w:rsid w:val="46895AD9"/>
    <w:rsid w:val="46A459B9"/>
    <w:rsid w:val="46AB2E00"/>
    <w:rsid w:val="46B02E3E"/>
    <w:rsid w:val="46B75176"/>
    <w:rsid w:val="46BD3792"/>
    <w:rsid w:val="46D85082"/>
    <w:rsid w:val="46E01206"/>
    <w:rsid w:val="46E10C2A"/>
    <w:rsid w:val="4701719F"/>
    <w:rsid w:val="47050846"/>
    <w:rsid w:val="470D6EC8"/>
    <w:rsid w:val="47150220"/>
    <w:rsid w:val="47192C3E"/>
    <w:rsid w:val="4725677E"/>
    <w:rsid w:val="472C1BE6"/>
    <w:rsid w:val="473374CB"/>
    <w:rsid w:val="473B7B48"/>
    <w:rsid w:val="47417516"/>
    <w:rsid w:val="4743080D"/>
    <w:rsid w:val="47616DFA"/>
    <w:rsid w:val="47652CB6"/>
    <w:rsid w:val="47654D56"/>
    <w:rsid w:val="47721747"/>
    <w:rsid w:val="47794422"/>
    <w:rsid w:val="47794E82"/>
    <w:rsid w:val="47795B1D"/>
    <w:rsid w:val="47841CD2"/>
    <w:rsid w:val="47864B29"/>
    <w:rsid w:val="478B6F49"/>
    <w:rsid w:val="4793173E"/>
    <w:rsid w:val="479E5A5B"/>
    <w:rsid w:val="479F22BD"/>
    <w:rsid w:val="47B82304"/>
    <w:rsid w:val="47D52339"/>
    <w:rsid w:val="47D97E87"/>
    <w:rsid w:val="47DB5854"/>
    <w:rsid w:val="47F07061"/>
    <w:rsid w:val="47FA270F"/>
    <w:rsid w:val="4801603A"/>
    <w:rsid w:val="480B61D0"/>
    <w:rsid w:val="480C693D"/>
    <w:rsid w:val="481971F5"/>
    <w:rsid w:val="481A60FA"/>
    <w:rsid w:val="48293DB0"/>
    <w:rsid w:val="48315BD7"/>
    <w:rsid w:val="483C0318"/>
    <w:rsid w:val="483D0D5D"/>
    <w:rsid w:val="483D40AA"/>
    <w:rsid w:val="485B7369"/>
    <w:rsid w:val="485D7091"/>
    <w:rsid w:val="48726CD6"/>
    <w:rsid w:val="48726FE1"/>
    <w:rsid w:val="487C177E"/>
    <w:rsid w:val="48925DDC"/>
    <w:rsid w:val="489F7B78"/>
    <w:rsid w:val="48A67971"/>
    <w:rsid w:val="48AF75A0"/>
    <w:rsid w:val="48B165B4"/>
    <w:rsid w:val="48B27F6A"/>
    <w:rsid w:val="48B83231"/>
    <w:rsid w:val="48D63BDC"/>
    <w:rsid w:val="48D74D4D"/>
    <w:rsid w:val="48D770CF"/>
    <w:rsid w:val="48E07926"/>
    <w:rsid w:val="48E22E1D"/>
    <w:rsid w:val="48E30DD8"/>
    <w:rsid w:val="48E56145"/>
    <w:rsid w:val="48E670F4"/>
    <w:rsid w:val="48F93CA7"/>
    <w:rsid w:val="49003F92"/>
    <w:rsid w:val="490E6DFD"/>
    <w:rsid w:val="49185227"/>
    <w:rsid w:val="492142CB"/>
    <w:rsid w:val="49270979"/>
    <w:rsid w:val="492D57DB"/>
    <w:rsid w:val="493A0EC2"/>
    <w:rsid w:val="49410F8C"/>
    <w:rsid w:val="494779FD"/>
    <w:rsid w:val="494B3D7D"/>
    <w:rsid w:val="495068E2"/>
    <w:rsid w:val="49525BE4"/>
    <w:rsid w:val="49605EA6"/>
    <w:rsid w:val="496A6616"/>
    <w:rsid w:val="49863D4D"/>
    <w:rsid w:val="49982E97"/>
    <w:rsid w:val="499F6A40"/>
    <w:rsid w:val="49AD0A1B"/>
    <w:rsid w:val="49B40C9D"/>
    <w:rsid w:val="49BB3DED"/>
    <w:rsid w:val="49BF6673"/>
    <w:rsid w:val="49DE3E71"/>
    <w:rsid w:val="49EA366F"/>
    <w:rsid w:val="49FE5D48"/>
    <w:rsid w:val="49FF0D25"/>
    <w:rsid w:val="49FF6BC8"/>
    <w:rsid w:val="4A086D33"/>
    <w:rsid w:val="4A0A1212"/>
    <w:rsid w:val="4A1570D4"/>
    <w:rsid w:val="4A1B7E0D"/>
    <w:rsid w:val="4A4B0D4A"/>
    <w:rsid w:val="4A5E4E61"/>
    <w:rsid w:val="4A5F5C95"/>
    <w:rsid w:val="4A8337BA"/>
    <w:rsid w:val="4A90009D"/>
    <w:rsid w:val="4A973113"/>
    <w:rsid w:val="4A98076A"/>
    <w:rsid w:val="4AAA75DE"/>
    <w:rsid w:val="4AAD1E75"/>
    <w:rsid w:val="4AAF019C"/>
    <w:rsid w:val="4AAF4D4C"/>
    <w:rsid w:val="4AB6211C"/>
    <w:rsid w:val="4ABB6B91"/>
    <w:rsid w:val="4ABC184F"/>
    <w:rsid w:val="4ABD7024"/>
    <w:rsid w:val="4AC22584"/>
    <w:rsid w:val="4AE87CB8"/>
    <w:rsid w:val="4AF957DC"/>
    <w:rsid w:val="4AFB4CD4"/>
    <w:rsid w:val="4AFE4F4A"/>
    <w:rsid w:val="4AFF2DA8"/>
    <w:rsid w:val="4B0035C8"/>
    <w:rsid w:val="4B071121"/>
    <w:rsid w:val="4B1F0656"/>
    <w:rsid w:val="4B2B2263"/>
    <w:rsid w:val="4B310182"/>
    <w:rsid w:val="4B342EA9"/>
    <w:rsid w:val="4B59658E"/>
    <w:rsid w:val="4B5F38F8"/>
    <w:rsid w:val="4B5F4A8F"/>
    <w:rsid w:val="4B6113E9"/>
    <w:rsid w:val="4B704DF8"/>
    <w:rsid w:val="4B7375B3"/>
    <w:rsid w:val="4B801FB6"/>
    <w:rsid w:val="4B81340F"/>
    <w:rsid w:val="4B915899"/>
    <w:rsid w:val="4BA249F0"/>
    <w:rsid w:val="4BAD5386"/>
    <w:rsid w:val="4BB049B6"/>
    <w:rsid w:val="4BB540CC"/>
    <w:rsid w:val="4BC21E9A"/>
    <w:rsid w:val="4BC4141D"/>
    <w:rsid w:val="4BD05914"/>
    <w:rsid w:val="4BD232FD"/>
    <w:rsid w:val="4BDE32CE"/>
    <w:rsid w:val="4BF65387"/>
    <w:rsid w:val="4BFB1FAE"/>
    <w:rsid w:val="4C127ADF"/>
    <w:rsid w:val="4C174BD2"/>
    <w:rsid w:val="4C197649"/>
    <w:rsid w:val="4C1C37CB"/>
    <w:rsid w:val="4C226830"/>
    <w:rsid w:val="4C2652EE"/>
    <w:rsid w:val="4C2A7413"/>
    <w:rsid w:val="4C2F671A"/>
    <w:rsid w:val="4C371FA3"/>
    <w:rsid w:val="4C525762"/>
    <w:rsid w:val="4C59403F"/>
    <w:rsid w:val="4C594AE9"/>
    <w:rsid w:val="4C5A4C96"/>
    <w:rsid w:val="4C5B76CA"/>
    <w:rsid w:val="4C5D4F57"/>
    <w:rsid w:val="4C5D60E6"/>
    <w:rsid w:val="4C730015"/>
    <w:rsid w:val="4C793738"/>
    <w:rsid w:val="4C803366"/>
    <w:rsid w:val="4C882E39"/>
    <w:rsid w:val="4C8B747C"/>
    <w:rsid w:val="4C8F12B8"/>
    <w:rsid w:val="4C9B4F95"/>
    <w:rsid w:val="4CA75E20"/>
    <w:rsid w:val="4CB524B5"/>
    <w:rsid w:val="4CB76C93"/>
    <w:rsid w:val="4CCA36AC"/>
    <w:rsid w:val="4CCE0092"/>
    <w:rsid w:val="4CD13277"/>
    <w:rsid w:val="4CFA7D5C"/>
    <w:rsid w:val="4D045F75"/>
    <w:rsid w:val="4D062B8A"/>
    <w:rsid w:val="4D094AF5"/>
    <w:rsid w:val="4D0B6400"/>
    <w:rsid w:val="4D184164"/>
    <w:rsid w:val="4D184D08"/>
    <w:rsid w:val="4D27359B"/>
    <w:rsid w:val="4D3A017C"/>
    <w:rsid w:val="4D3C77E4"/>
    <w:rsid w:val="4D455ABC"/>
    <w:rsid w:val="4D5D7381"/>
    <w:rsid w:val="4D5F09CB"/>
    <w:rsid w:val="4D685EC3"/>
    <w:rsid w:val="4D6B3ABC"/>
    <w:rsid w:val="4D7A3233"/>
    <w:rsid w:val="4D855C56"/>
    <w:rsid w:val="4D8A1FC7"/>
    <w:rsid w:val="4D91524F"/>
    <w:rsid w:val="4DAE0D4B"/>
    <w:rsid w:val="4DB44083"/>
    <w:rsid w:val="4DBE755F"/>
    <w:rsid w:val="4DC6453E"/>
    <w:rsid w:val="4DCA725E"/>
    <w:rsid w:val="4DD3740B"/>
    <w:rsid w:val="4DD7274F"/>
    <w:rsid w:val="4DE21E6F"/>
    <w:rsid w:val="4DEC06C0"/>
    <w:rsid w:val="4DF61B5D"/>
    <w:rsid w:val="4DF827C4"/>
    <w:rsid w:val="4DFD3182"/>
    <w:rsid w:val="4DFF19A7"/>
    <w:rsid w:val="4E0461F9"/>
    <w:rsid w:val="4E103E7E"/>
    <w:rsid w:val="4E227BD4"/>
    <w:rsid w:val="4E2653CA"/>
    <w:rsid w:val="4E2B076C"/>
    <w:rsid w:val="4E2B6928"/>
    <w:rsid w:val="4E3B7677"/>
    <w:rsid w:val="4E404335"/>
    <w:rsid w:val="4E42068B"/>
    <w:rsid w:val="4E464AF5"/>
    <w:rsid w:val="4E4C77A4"/>
    <w:rsid w:val="4E733A9C"/>
    <w:rsid w:val="4E834A34"/>
    <w:rsid w:val="4E84095C"/>
    <w:rsid w:val="4E8E5BD1"/>
    <w:rsid w:val="4E8E6276"/>
    <w:rsid w:val="4E9D16A4"/>
    <w:rsid w:val="4EB23E06"/>
    <w:rsid w:val="4EC84B11"/>
    <w:rsid w:val="4ECC6198"/>
    <w:rsid w:val="4ED253DC"/>
    <w:rsid w:val="4EEB23C7"/>
    <w:rsid w:val="4EF25EEF"/>
    <w:rsid w:val="4EFF0148"/>
    <w:rsid w:val="4F013FCD"/>
    <w:rsid w:val="4F10457A"/>
    <w:rsid w:val="4F1F2973"/>
    <w:rsid w:val="4F2368EE"/>
    <w:rsid w:val="4F2C241C"/>
    <w:rsid w:val="4F2F42A5"/>
    <w:rsid w:val="4F300B3D"/>
    <w:rsid w:val="4F332E9F"/>
    <w:rsid w:val="4F365331"/>
    <w:rsid w:val="4F4F16A9"/>
    <w:rsid w:val="4F557E17"/>
    <w:rsid w:val="4F561A83"/>
    <w:rsid w:val="4F591EE6"/>
    <w:rsid w:val="4F6370C1"/>
    <w:rsid w:val="4F64662C"/>
    <w:rsid w:val="4F6A6470"/>
    <w:rsid w:val="4F6B1F9C"/>
    <w:rsid w:val="4F6C1553"/>
    <w:rsid w:val="4F7C1642"/>
    <w:rsid w:val="4F952AD2"/>
    <w:rsid w:val="4FAA37A7"/>
    <w:rsid w:val="4FBB4A4B"/>
    <w:rsid w:val="4FE07734"/>
    <w:rsid w:val="4FE5174D"/>
    <w:rsid w:val="4FE57164"/>
    <w:rsid w:val="4FFF4FAD"/>
    <w:rsid w:val="50057F45"/>
    <w:rsid w:val="5006188D"/>
    <w:rsid w:val="500A54D2"/>
    <w:rsid w:val="50101397"/>
    <w:rsid w:val="501A4043"/>
    <w:rsid w:val="501A502E"/>
    <w:rsid w:val="501B3057"/>
    <w:rsid w:val="501D3672"/>
    <w:rsid w:val="501D6889"/>
    <w:rsid w:val="50257C8F"/>
    <w:rsid w:val="50530BBB"/>
    <w:rsid w:val="50535F58"/>
    <w:rsid w:val="505B022F"/>
    <w:rsid w:val="505B334E"/>
    <w:rsid w:val="505D0D15"/>
    <w:rsid w:val="505D484A"/>
    <w:rsid w:val="506A0985"/>
    <w:rsid w:val="50825289"/>
    <w:rsid w:val="50834732"/>
    <w:rsid w:val="508817D3"/>
    <w:rsid w:val="509A1B74"/>
    <w:rsid w:val="50C42644"/>
    <w:rsid w:val="50CE3E29"/>
    <w:rsid w:val="50D96C4D"/>
    <w:rsid w:val="50DD136A"/>
    <w:rsid w:val="50EA761F"/>
    <w:rsid w:val="51024C53"/>
    <w:rsid w:val="511E5833"/>
    <w:rsid w:val="51363C23"/>
    <w:rsid w:val="513C34AC"/>
    <w:rsid w:val="514070DD"/>
    <w:rsid w:val="5141097F"/>
    <w:rsid w:val="514F3AC9"/>
    <w:rsid w:val="51514CFE"/>
    <w:rsid w:val="515A1599"/>
    <w:rsid w:val="5166547C"/>
    <w:rsid w:val="51765C69"/>
    <w:rsid w:val="51830447"/>
    <w:rsid w:val="519726AE"/>
    <w:rsid w:val="519C587D"/>
    <w:rsid w:val="519D6EBD"/>
    <w:rsid w:val="519F16BC"/>
    <w:rsid w:val="51A907E9"/>
    <w:rsid w:val="51B26B6B"/>
    <w:rsid w:val="51B87ACE"/>
    <w:rsid w:val="51CF366B"/>
    <w:rsid w:val="51D5205E"/>
    <w:rsid w:val="51E8545D"/>
    <w:rsid w:val="51EC603C"/>
    <w:rsid w:val="51F00EB0"/>
    <w:rsid w:val="51F53780"/>
    <w:rsid w:val="51F92666"/>
    <w:rsid w:val="51FC3380"/>
    <w:rsid w:val="52090D58"/>
    <w:rsid w:val="520B7665"/>
    <w:rsid w:val="520C3EC5"/>
    <w:rsid w:val="520F141E"/>
    <w:rsid w:val="521664EC"/>
    <w:rsid w:val="5218344B"/>
    <w:rsid w:val="521A551D"/>
    <w:rsid w:val="521D439E"/>
    <w:rsid w:val="521D5823"/>
    <w:rsid w:val="52216021"/>
    <w:rsid w:val="52444BAB"/>
    <w:rsid w:val="52454317"/>
    <w:rsid w:val="52463267"/>
    <w:rsid w:val="524B2F8E"/>
    <w:rsid w:val="525F5E23"/>
    <w:rsid w:val="526F1D86"/>
    <w:rsid w:val="527012D5"/>
    <w:rsid w:val="52747F3B"/>
    <w:rsid w:val="52805A0D"/>
    <w:rsid w:val="52816E1B"/>
    <w:rsid w:val="52852CCC"/>
    <w:rsid w:val="529A329A"/>
    <w:rsid w:val="52A9606D"/>
    <w:rsid w:val="52AE36FB"/>
    <w:rsid w:val="52D7005C"/>
    <w:rsid w:val="52D71AE2"/>
    <w:rsid w:val="52D92736"/>
    <w:rsid w:val="52E31FC1"/>
    <w:rsid w:val="52EB1D7E"/>
    <w:rsid w:val="52ED4D7D"/>
    <w:rsid w:val="530A5374"/>
    <w:rsid w:val="53133E32"/>
    <w:rsid w:val="532A7AC4"/>
    <w:rsid w:val="53337174"/>
    <w:rsid w:val="53376FE6"/>
    <w:rsid w:val="533B1D28"/>
    <w:rsid w:val="5343640C"/>
    <w:rsid w:val="534A75B7"/>
    <w:rsid w:val="534B2F87"/>
    <w:rsid w:val="53597445"/>
    <w:rsid w:val="535A755B"/>
    <w:rsid w:val="53634AFD"/>
    <w:rsid w:val="53703C55"/>
    <w:rsid w:val="53752F13"/>
    <w:rsid w:val="538573F1"/>
    <w:rsid w:val="5389278F"/>
    <w:rsid w:val="539502D9"/>
    <w:rsid w:val="539B083F"/>
    <w:rsid w:val="53A0085D"/>
    <w:rsid w:val="53A5290F"/>
    <w:rsid w:val="53B055B7"/>
    <w:rsid w:val="53C97C4F"/>
    <w:rsid w:val="53CD0A00"/>
    <w:rsid w:val="53CD281A"/>
    <w:rsid w:val="53CF693B"/>
    <w:rsid w:val="53D92B59"/>
    <w:rsid w:val="53DF4813"/>
    <w:rsid w:val="53E449FB"/>
    <w:rsid w:val="53EA04B9"/>
    <w:rsid w:val="53EC1299"/>
    <w:rsid w:val="540B11A2"/>
    <w:rsid w:val="540E2654"/>
    <w:rsid w:val="5416128F"/>
    <w:rsid w:val="5419745A"/>
    <w:rsid w:val="541A7CB1"/>
    <w:rsid w:val="541F6D98"/>
    <w:rsid w:val="542B4E34"/>
    <w:rsid w:val="542E6517"/>
    <w:rsid w:val="543D5321"/>
    <w:rsid w:val="54413139"/>
    <w:rsid w:val="5453413A"/>
    <w:rsid w:val="545A742F"/>
    <w:rsid w:val="545E2090"/>
    <w:rsid w:val="54660916"/>
    <w:rsid w:val="548C0498"/>
    <w:rsid w:val="548F5A10"/>
    <w:rsid w:val="548F612D"/>
    <w:rsid w:val="54904890"/>
    <w:rsid w:val="54944B91"/>
    <w:rsid w:val="5498243D"/>
    <w:rsid w:val="549B0724"/>
    <w:rsid w:val="549E5BA3"/>
    <w:rsid w:val="54A177AA"/>
    <w:rsid w:val="54B12620"/>
    <w:rsid w:val="54B80952"/>
    <w:rsid w:val="54BC3264"/>
    <w:rsid w:val="54BE66BC"/>
    <w:rsid w:val="54D33AF7"/>
    <w:rsid w:val="54D915F3"/>
    <w:rsid w:val="54E67588"/>
    <w:rsid w:val="54ED573A"/>
    <w:rsid w:val="55042543"/>
    <w:rsid w:val="55044253"/>
    <w:rsid w:val="55123B3A"/>
    <w:rsid w:val="55125C31"/>
    <w:rsid w:val="552C7370"/>
    <w:rsid w:val="552E32D2"/>
    <w:rsid w:val="554016BC"/>
    <w:rsid w:val="554118A9"/>
    <w:rsid w:val="554350A0"/>
    <w:rsid w:val="554728A5"/>
    <w:rsid w:val="554F7E74"/>
    <w:rsid w:val="55642986"/>
    <w:rsid w:val="557020BB"/>
    <w:rsid w:val="55771967"/>
    <w:rsid w:val="557C21DF"/>
    <w:rsid w:val="558B016C"/>
    <w:rsid w:val="55983674"/>
    <w:rsid w:val="55A93A2F"/>
    <w:rsid w:val="55AD3570"/>
    <w:rsid w:val="55B07A26"/>
    <w:rsid w:val="55B1072D"/>
    <w:rsid w:val="55C65220"/>
    <w:rsid w:val="55D46525"/>
    <w:rsid w:val="55F41B54"/>
    <w:rsid w:val="55FA74EF"/>
    <w:rsid w:val="55FC096B"/>
    <w:rsid w:val="55FD1F5B"/>
    <w:rsid w:val="560C77C4"/>
    <w:rsid w:val="560D1A30"/>
    <w:rsid w:val="560F6BD5"/>
    <w:rsid w:val="562A4DCF"/>
    <w:rsid w:val="562E73D4"/>
    <w:rsid w:val="563460C9"/>
    <w:rsid w:val="56365FD2"/>
    <w:rsid w:val="563C0C8D"/>
    <w:rsid w:val="5640141A"/>
    <w:rsid w:val="564039C0"/>
    <w:rsid w:val="56517D62"/>
    <w:rsid w:val="56565F0B"/>
    <w:rsid w:val="566A4BC6"/>
    <w:rsid w:val="56886753"/>
    <w:rsid w:val="568E5309"/>
    <w:rsid w:val="569F598F"/>
    <w:rsid w:val="56A1179C"/>
    <w:rsid w:val="56B06BE9"/>
    <w:rsid w:val="56BA44DE"/>
    <w:rsid w:val="56BE6467"/>
    <w:rsid w:val="56D6338E"/>
    <w:rsid w:val="56D64774"/>
    <w:rsid w:val="56DA23C9"/>
    <w:rsid w:val="56E03BC5"/>
    <w:rsid w:val="56F44749"/>
    <w:rsid w:val="56F67E51"/>
    <w:rsid w:val="570427A9"/>
    <w:rsid w:val="571641F3"/>
    <w:rsid w:val="571B40D5"/>
    <w:rsid w:val="572C4745"/>
    <w:rsid w:val="57552FFC"/>
    <w:rsid w:val="57671365"/>
    <w:rsid w:val="57700084"/>
    <w:rsid w:val="57840A22"/>
    <w:rsid w:val="57856E22"/>
    <w:rsid w:val="579553AD"/>
    <w:rsid w:val="579F17A8"/>
    <w:rsid w:val="579F547E"/>
    <w:rsid w:val="57AB6048"/>
    <w:rsid w:val="57C0527C"/>
    <w:rsid w:val="57C20C2C"/>
    <w:rsid w:val="57C9772D"/>
    <w:rsid w:val="57D5175B"/>
    <w:rsid w:val="57E453C2"/>
    <w:rsid w:val="57E45AB7"/>
    <w:rsid w:val="57E553D5"/>
    <w:rsid w:val="57EB3336"/>
    <w:rsid w:val="57F6487A"/>
    <w:rsid w:val="58005388"/>
    <w:rsid w:val="5802073D"/>
    <w:rsid w:val="58062853"/>
    <w:rsid w:val="581C0981"/>
    <w:rsid w:val="58203DA5"/>
    <w:rsid w:val="58214337"/>
    <w:rsid w:val="582415D7"/>
    <w:rsid w:val="58244BAA"/>
    <w:rsid w:val="58287818"/>
    <w:rsid w:val="583241E1"/>
    <w:rsid w:val="58330971"/>
    <w:rsid w:val="583E1F8A"/>
    <w:rsid w:val="58430947"/>
    <w:rsid w:val="584D40B6"/>
    <w:rsid w:val="585D2E10"/>
    <w:rsid w:val="58640781"/>
    <w:rsid w:val="58671484"/>
    <w:rsid w:val="5879707F"/>
    <w:rsid w:val="587E57F7"/>
    <w:rsid w:val="58830D78"/>
    <w:rsid w:val="589B689B"/>
    <w:rsid w:val="58AE39D3"/>
    <w:rsid w:val="58AE6E48"/>
    <w:rsid w:val="58CD7241"/>
    <w:rsid w:val="58CF4CF6"/>
    <w:rsid w:val="58D42829"/>
    <w:rsid w:val="58D92BB2"/>
    <w:rsid w:val="58DA0219"/>
    <w:rsid w:val="58DC7FA1"/>
    <w:rsid w:val="58EA7D37"/>
    <w:rsid w:val="58F60230"/>
    <w:rsid w:val="59031AF6"/>
    <w:rsid w:val="590B2D9D"/>
    <w:rsid w:val="591040F9"/>
    <w:rsid w:val="591E6F44"/>
    <w:rsid w:val="592962AC"/>
    <w:rsid w:val="592B3086"/>
    <w:rsid w:val="593120FC"/>
    <w:rsid w:val="59377085"/>
    <w:rsid w:val="594240B0"/>
    <w:rsid w:val="5956499B"/>
    <w:rsid w:val="59565A55"/>
    <w:rsid w:val="595A2651"/>
    <w:rsid w:val="595C50E9"/>
    <w:rsid w:val="595E4707"/>
    <w:rsid w:val="59715980"/>
    <w:rsid w:val="59760EEA"/>
    <w:rsid w:val="597A65AC"/>
    <w:rsid w:val="59846C92"/>
    <w:rsid w:val="598708EE"/>
    <w:rsid w:val="599F0A49"/>
    <w:rsid w:val="59A16BE5"/>
    <w:rsid w:val="59CD6BB8"/>
    <w:rsid w:val="59CE2A9B"/>
    <w:rsid w:val="59D6144F"/>
    <w:rsid w:val="59DA43BE"/>
    <w:rsid w:val="59DF301D"/>
    <w:rsid w:val="59E61AC8"/>
    <w:rsid w:val="59E64580"/>
    <w:rsid w:val="59ED4AF5"/>
    <w:rsid w:val="5A012FDB"/>
    <w:rsid w:val="5A065255"/>
    <w:rsid w:val="5A08354F"/>
    <w:rsid w:val="5A1817BB"/>
    <w:rsid w:val="5A2239AD"/>
    <w:rsid w:val="5A251D3E"/>
    <w:rsid w:val="5A27448F"/>
    <w:rsid w:val="5A284863"/>
    <w:rsid w:val="5A32529B"/>
    <w:rsid w:val="5A3B4330"/>
    <w:rsid w:val="5A4F0D3A"/>
    <w:rsid w:val="5A5E7811"/>
    <w:rsid w:val="5A5F0625"/>
    <w:rsid w:val="5A620614"/>
    <w:rsid w:val="5A6907EF"/>
    <w:rsid w:val="5A7D0336"/>
    <w:rsid w:val="5A845A89"/>
    <w:rsid w:val="5A8B7E3C"/>
    <w:rsid w:val="5AA46285"/>
    <w:rsid w:val="5AAE3E0F"/>
    <w:rsid w:val="5AAE6461"/>
    <w:rsid w:val="5AAF69E5"/>
    <w:rsid w:val="5AB346C0"/>
    <w:rsid w:val="5ABE45B5"/>
    <w:rsid w:val="5AC747C0"/>
    <w:rsid w:val="5AD0587C"/>
    <w:rsid w:val="5AD33827"/>
    <w:rsid w:val="5AD35E50"/>
    <w:rsid w:val="5ADE3AD3"/>
    <w:rsid w:val="5AF360AF"/>
    <w:rsid w:val="5AF5348F"/>
    <w:rsid w:val="5AFA0ABE"/>
    <w:rsid w:val="5AFA2B88"/>
    <w:rsid w:val="5B1208BE"/>
    <w:rsid w:val="5B1554AE"/>
    <w:rsid w:val="5B2F7456"/>
    <w:rsid w:val="5B3B4971"/>
    <w:rsid w:val="5B43431F"/>
    <w:rsid w:val="5B462032"/>
    <w:rsid w:val="5B521B50"/>
    <w:rsid w:val="5B534612"/>
    <w:rsid w:val="5B6C1FFB"/>
    <w:rsid w:val="5B6E23D5"/>
    <w:rsid w:val="5B7313B9"/>
    <w:rsid w:val="5B791E61"/>
    <w:rsid w:val="5B7D684D"/>
    <w:rsid w:val="5B861790"/>
    <w:rsid w:val="5B8A00E8"/>
    <w:rsid w:val="5B936C2B"/>
    <w:rsid w:val="5B94729E"/>
    <w:rsid w:val="5B976AA3"/>
    <w:rsid w:val="5B9D5E2F"/>
    <w:rsid w:val="5B9E1A94"/>
    <w:rsid w:val="5BA7044A"/>
    <w:rsid w:val="5BAC2592"/>
    <w:rsid w:val="5BBD0EBC"/>
    <w:rsid w:val="5BC343E6"/>
    <w:rsid w:val="5BD364A5"/>
    <w:rsid w:val="5BD4425C"/>
    <w:rsid w:val="5BDB3368"/>
    <w:rsid w:val="5BE05D77"/>
    <w:rsid w:val="5BF223A2"/>
    <w:rsid w:val="5C145BA0"/>
    <w:rsid w:val="5C2A0105"/>
    <w:rsid w:val="5C446E38"/>
    <w:rsid w:val="5C466EA6"/>
    <w:rsid w:val="5C483562"/>
    <w:rsid w:val="5C4C6791"/>
    <w:rsid w:val="5C506CE0"/>
    <w:rsid w:val="5C5245CE"/>
    <w:rsid w:val="5C53476D"/>
    <w:rsid w:val="5C5B0384"/>
    <w:rsid w:val="5C6954A0"/>
    <w:rsid w:val="5C7077F9"/>
    <w:rsid w:val="5C77788C"/>
    <w:rsid w:val="5C79636A"/>
    <w:rsid w:val="5C834F6B"/>
    <w:rsid w:val="5C9E7C30"/>
    <w:rsid w:val="5CA2583B"/>
    <w:rsid w:val="5CA74F0E"/>
    <w:rsid w:val="5CAB063D"/>
    <w:rsid w:val="5CB17B49"/>
    <w:rsid w:val="5CB4276A"/>
    <w:rsid w:val="5CE76910"/>
    <w:rsid w:val="5CEA1CA4"/>
    <w:rsid w:val="5CEC514D"/>
    <w:rsid w:val="5D020047"/>
    <w:rsid w:val="5D0607D9"/>
    <w:rsid w:val="5D17393E"/>
    <w:rsid w:val="5D1B42AF"/>
    <w:rsid w:val="5D214035"/>
    <w:rsid w:val="5D366845"/>
    <w:rsid w:val="5D447920"/>
    <w:rsid w:val="5D5435D9"/>
    <w:rsid w:val="5D5F6957"/>
    <w:rsid w:val="5D6F10FE"/>
    <w:rsid w:val="5D742195"/>
    <w:rsid w:val="5D917E2F"/>
    <w:rsid w:val="5D970F82"/>
    <w:rsid w:val="5D9A1370"/>
    <w:rsid w:val="5D9D49F1"/>
    <w:rsid w:val="5DA216EE"/>
    <w:rsid w:val="5DA95DFB"/>
    <w:rsid w:val="5DA96FAE"/>
    <w:rsid w:val="5DA97DD8"/>
    <w:rsid w:val="5DB42193"/>
    <w:rsid w:val="5DB531D5"/>
    <w:rsid w:val="5DE01EAB"/>
    <w:rsid w:val="5DE80965"/>
    <w:rsid w:val="5DEA10C9"/>
    <w:rsid w:val="5E002021"/>
    <w:rsid w:val="5E0B20C1"/>
    <w:rsid w:val="5E133AC7"/>
    <w:rsid w:val="5E226617"/>
    <w:rsid w:val="5E2A2548"/>
    <w:rsid w:val="5E3515A0"/>
    <w:rsid w:val="5E45496E"/>
    <w:rsid w:val="5E4907C7"/>
    <w:rsid w:val="5E4D6D84"/>
    <w:rsid w:val="5E521892"/>
    <w:rsid w:val="5E5C5879"/>
    <w:rsid w:val="5E727830"/>
    <w:rsid w:val="5E824A4A"/>
    <w:rsid w:val="5E842CAE"/>
    <w:rsid w:val="5E8E3320"/>
    <w:rsid w:val="5E8F7F56"/>
    <w:rsid w:val="5EAB0CAC"/>
    <w:rsid w:val="5EB07534"/>
    <w:rsid w:val="5EB742CB"/>
    <w:rsid w:val="5EBC59D1"/>
    <w:rsid w:val="5EDA4D63"/>
    <w:rsid w:val="5EEA19B6"/>
    <w:rsid w:val="5EEC6667"/>
    <w:rsid w:val="5EEE1B94"/>
    <w:rsid w:val="5EF2770A"/>
    <w:rsid w:val="5F047843"/>
    <w:rsid w:val="5F117181"/>
    <w:rsid w:val="5F235C3A"/>
    <w:rsid w:val="5F2A4B40"/>
    <w:rsid w:val="5F2D6848"/>
    <w:rsid w:val="5F3A2860"/>
    <w:rsid w:val="5F3D461C"/>
    <w:rsid w:val="5F5B4B05"/>
    <w:rsid w:val="5F5C2FD8"/>
    <w:rsid w:val="5F684C71"/>
    <w:rsid w:val="5F696BDF"/>
    <w:rsid w:val="5F833701"/>
    <w:rsid w:val="5F8D54C5"/>
    <w:rsid w:val="5F9440EF"/>
    <w:rsid w:val="5F986CA2"/>
    <w:rsid w:val="5FA30841"/>
    <w:rsid w:val="5FA56ECE"/>
    <w:rsid w:val="5FA71ECE"/>
    <w:rsid w:val="5FAA579D"/>
    <w:rsid w:val="5FB11057"/>
    <w:rsid w:val="5FC01DB0"/>
    <w:rsid w:val="5FD40101"/>
    <w:rsid w:val="5FD87C0F"/>
    <w:rsid w:val="5FDA7A11"/>
    <w:rsid w:val="5FEB7D7F"/>
    <w:rsid w:val="5FEC67C4"/>
    <w:rsid w:val="600A65FC"/>
    <w:rsid w:val="600D0A5A"/>
    <w:rsid w:val="6014103E"/>
    <w:rsid w:val="60263FD0"/>
    <w:rsid w:val="60295678"/>
    <w:rsid w:val="602C0D52"/>
    <w:rsid w:val="60314AC4"/>
    <w:rsid w:val="60374F45"/>
    <w:rsid w:val="603D1191"/>
    <w:rsid w:val="604D66AF"/>
    <w:rsid w:val="605C1A78"/>
    <w:rsid w:val="60601957"/>
    <w:rsid w:val="60682FC9"/>
    <w:rsid w:val="607B721F"/>
    <w:rsid w:val="60816423"/>
    <w:rsid w:val="60985378"/>
    <w:rsid w:val="60AF1534"/>
    <w:rsid w:val="60C6640B"/>
    <w:rsid w:val="60CF1256"/>
    <w:rsid w:val="60CF290F"/>
    <w:rsid w:val="60D57B9F"/>
    <w:rsid w:val="60E42931"/>
    <w:rsid w:val="60F4475A"/>
    <w:rsid w:val="61006004"/>
    <w:rsid w:val="610D2A43"/>
    <w:rsid w:val="613500DF"/>
    <w:rsid w:val="6135180B"/>
    <w:rsid w:val="61390240"/>
    <w:rsid w:val="613F6B45"/>
    <w:rsid w:val="6151648A"/>
    <w:rsid w:val="61527475"/>
    <w:rsid w:val="61531E6A"/>
    <w:rsid w:val="615670D1"/>
    <w:rsid w:val="615B019B"/>
    <w:rsid w:val="616A212D"/>
    <w:rsid w:val="61765E70"/>
    <w:rsid w:val="617B4568"/>
    <w:rsid w:val="61837C95"/>
    <w:rsid w:val="6188038C"/>
    <w:rsid w:val="61A072BA"/>
    <w:rsid w:val="61B32A42"/>
    <w:rsid w:val="61B43FBB"/>
    <w:rsid w:val="61B51E95"/>
    <w:rsid w:val="61BC33D8"/>
    <w:rsid w:val="61C52FB6"/>
    <w:rsid w:val="61C904D6"/>
    <w:rsid w:val="61CC1F91"/>
    <w:rsid w:val="61D47192"/>
    <w:rsid w:val="61D66800"/>
    <w:rsid w:val="61DE1F88"/>
    <w:rsid w:val="61E57DB4"/>
    <w:rsid w:val="61FA567C"/>
    <w:rsid w:val="61FD2252"/>
    <w:rsid w:val="620152A8"/>
    <w:rsid w:val="62077ED0"/>
    <w:rsid w:val="62185F59"/>
    <w:rsid w:val="62187ABF"/>
    <w:rsid w:val="621B339E"/>
    <w:rsid w:val="622024CC"/>
    <w:rsid w:val="622665EE"/>
    <w:rsid w:val="622D5618"/>
    <w:rsid w:val="622E46FF"/>
    <w:rsid w:val="62324920"/>
    <w:rsid w:val="623C5CD5"/>
    <w:rsid w:val="62463729"/>
    <w:rsid w:val="62531810"/>
    <w:rsid w:val="625D0C01"/>
    <w:rsid w:val="6263153F"/>
    <w:rsid w:val="62721B72"/>
    <w:rsid w:val="627446DB"/>
    <w:rsid w:val="628722C3"/>
    <w:rsid w:val="62930D75"/>
    <w:rsid w:val="62A509D0"/>
    <w:rsid w:val="62A9674B"/>
    <w:rsid w:val="62AE2A9D"/>
    <w:rsid w:val="62AF02A3"/>
    <w:rsid w:val="62BC32FA"/>
    <w:rsid w:val="62C907C1"/>
    <w:rsid w:val="62CB7505"/>
    <w:rsid w:val="62EB332A"/>
    <w:rsid w:val="62ED3BDD"/>
    <w:rsid w:val="62F72270"/>
    <w:rsid w:val="6300222C"/>
    <w:rsid w:val="63031C2A"/>
    <w:rsid w:val="630958CB"/>
    <w:rsid w:val="63151870"/>
    <w:rsid w:val="63153CEF"/>
    <w:rsid w:val="631614D6"/>
    <w:rsid w:val="63170022"/>
    <w:rsid w:val="6320273F"/>
    <w:rsid w:val="63273760"/>
    <w:rsid w:val="6338570F"/>
    <w:rsid w:val="63404928"/>
    <w:rsid w:val="63504A98"/>
    <w:rsid w:val="63562A96"/>
    <w:rsid w:val="635637DF"/>
    <w:rsid w:val="63721341"/>
    <w:rsid w:val="63742A84"/>
    <w:rsid w:val="6380499E"/>
    <w:rsid w:val="638D4620"/>
    <w:rsid w:val="63942BFA"/>
    <w:rsid w:val="63BB7353"/>
    <w:rsid w:val="63D633DC"/>
    <w:rsid w:val="63DE4FB8"/>
    <w:rsid w:val="63ED355D"/>
    <w:rsid w:val="63F9186C"/>
    <w:rsid w:val="64042185"/>
    <w:rsid w:val="640D4A8C"/>
    <w:rsid w:val="641225B2"/>
    <w:rsid w:val="641A3E46"/>
    <w:rsid w:val="6421184B"/>
    <w:rsid w:val="64240138"/>
    <w:rsid w:val="642F4DBD"/>
    <w:rsid w:val="64315575"/>
    <w:rsid w:val="643C49F5"/>
    <w:rsid w:val="6467101F"/>
    <w:rsid w:val="646A7C6A"/>
    <w:rsid w:val="647008D9"/>
    <w:rsid w:val="647367AA"/>
    <w:rsid w:val="64746C39"/>
    <w:rsid w:val="6478227F"/>
    <w:rsid w:val="6486388F"/>
    <w:rsid w:val="64902DA8"/>
    <w:rsid w:val="649B0560"/>
    <w:rsid w:val="649B3ABC"/>
    <w:rsid w:val="64A06961"/>
    <w:rsid w:val="64A41B66"/>
    <w:rsid w:val="64A75295"/>
    <w:rsid w:val="64AB088A"/>
    <w:rsid w:val="64BA68ED"/>
    <w:rsid w:val="64BC3CD7"/>
    <w:rsid w:val="64C701F8"/>
    <w:rsid w:val="64CA6C3B"/>
    <w:rsid w:val="64CE68EC"/>
    <w:rsid w:val="64D41FC9"/>
    <w:rsid w:val="64D729E3"/>
    <w:rsid w:val="64DB07DA"/>
    <w:rsid w:val="64E361FA"/>
    <w:rsid w:val="64E578F1"/>
    <w:rsid w:val="64E7618C"/>
    <w:rsid w:val="64E85327"/>
    <w:rsid w:val="64FE6E02"/>
    <w:rsid w:val="65005925"/>
    <w:rsid w:val="65204BA6"/>
    <w:rsid w:val="65462C9E"/>
    <w:rsid w:val="654772A5"/>
    <w:rsid w:val="65561398"/>
    <w:rsid w:val="65670E56"/>
    <w:rsid w:val="657C042F"/>
    <w:rsid w:val="658333A9"/>
    <w:rsid w:val="65955385"/>
    <w:rsid w:val="65A01C9F"/>
    <w:rsid w:val="65C264EC"/>
    <w:rsid w:val="65CE0C6B"/>
    <w:rsid w:val="65E2552D"/>
    <w:rsid w:val="65E55545"/>
    <w:rsid w:val="65E753F4"/>
    <w:rsid w:val="65F23EB4"/>
    <w:rsid w:val="65F82D01"/>
    <w:rsid w:val="65F90C27"/>
    <w:rsid w:val="66240ADB"/>
    <w:rsid w:val="66271625"/>
    <w:rsid w:val="662E4661"/>
    <w:rsid w:val="662F02A0"/>
    <w:rsid w:val="663C7BE5"/>
    <w:rsid w:val="663E3FF1"/>
    <w:rsid w:val="664839C6"/>
    <w:rsid w:val="66496412"/>
    <w:rsid w:val="664A61F8"/>
    <w:rsid w:val="665056FB"/>
    <w:rsid w:val="665859AF"/>
    <w:rsid w:val="66696DA3"/>
    <w:rsid w:val="667B5F07"/>
    <w:rsid w:val="66844BC6"/>
    <w:rsid w:val="66865F11"/>
    <w:rsid w:val="668E58D8"/>
    <w:rsid w:val="66AE1AD5"/>
    <w:rsid w:val="66B22C1E"/>
    <w:rsid w:val="66CB2654"/>
    <w:rsid w:val="66E50F03"/>
    <w:rsid w:val="66F0765A"/>
    <w:rsid w:val="66F55C0E"/>
    <w:rsid w:val="67045483"/>
    <w:rsid w:val="672650B8"/>
    <w:rsid w:val="67326A9B"/>
    <w:rsid w:val="673C1198"/>
    <w:rsid w:val="67532368"/>
    <w:rsid w:val="67566F9A"/>
    <w:rsid w:val="67877B6D"/>
    <w:rsid w:val="678C638B"/>
    <w:rsid w:val="67946DD2"/>
    <w:rsid w:val="679B6575"/>
    <w:rsid w:val="67B61147"/>
    <w:rsid w:val="67B832B8"/>
    <w:rsid w:val="67C00179"/>
    <w:rsid w:val="67C818E4"/>
    <w:rsid w:val="67E031A2"/>
    <w:rsid w:val="67E35A98"/>
    <w:rsid w:val="67FB79B5"/>
    <w:rsid w:val="68035C9C"/>
    <w:rsid w:val="68062128"/>
    <w:rsid w:val="681C376F"/>
    <w:rsid w:val="68280FF7"/>
    <w:rsid w:val="68287F52"/>
    <w:rsid w:val="682F281C"/>
    <w:rsid w:val="682F467D"/>
    <w:rsid w:val="68536119"/>
    <w:rsid w:val="68742ABA"/>
    <w:rsid w:val="688855AC"/>
    <w:rsid w:val="689C7E70"/>
    <w:rsid w:val="68A53F8E"/>
    <w:rsid w:val="68D13D6F"/>
    <w:rsid w:val="68D65A38"/>
    <w:rsid w:val="68DF44F5"/>
    <w:rsid w:val="68E75CD9"/>
    <w:rsid w:val="68F52E1D"/>
    <w:rsid w:val="68F62E8E"/>
    <w:rsid w:val="68FE269A"/>
    <w:rsid w:val="69014817"/>
    <w:rsid w:val="690C2295"/>
    <w:rsid w:val="690F6DB0"/>
    <w:rsid w:val="691908EF"/>
    <w:rsid w:val="692105B0"/>
    <w:rsid w:val="69290639"/>
    <w:rsid w:val="692E56FF"/>
    <w:rsid w:val="69375F5C"/>
    <w:rsid w:val="693E096B"/>
    <w:rsid w:val="693E2A06"/>
    <w:rsid w:val="694135DB"/>
    <w:rsid w:val="694316C2"/>
    <w:rsid w:val="694F5900"/>
    <w:rsid w:val="694F6DCD"/>
    <w:rsid w:val="69532C5F"/>
    <w:rsid w:val="696028FB"/>
    <w:rsid w:val="69665470"/>
    <w:rsid w:val="69687948"/>
    <w:rsid w:val="696A75D1"/>
    <w:rsid w:val="697A0D88"/>
    <w:rsid w:val="69862653"/>
    <w:rsid w:val="69872790"/>
    <w:rsid w:val="698A77F6"/>
    <w:rsid w:val="69927BB0"/>
    <w:rsid w:val="699457FF"/>
    <w:rsid w:val="69A179B9"/>
    <w:rsid w:val="69A715E6"/>
    <w:rsid w:val="69B956EA"/>
    <w:rsid w:val="69E16FC4"/>
    <w:rsid w:val="69EE42E8"/>
    <w:rsid w:val="69F003E2"/>
    <w:rsid w:val="6A187577"/>
    <w:rsid w:val="6A222852"/>
    <w:rsid w:val="6A2C7EA9"/>
    <w:rsid w:val="6A412530"/>
    <w:rsid w:val="6A437FCF"/>
    <w:rsid w:val="6A4400FA"/>
    <w:rsid w:val="6A49674E"/>
    <w:rsid w:val="6A4D0DB1"/>
    <w:rsid w:val="6A4D1F39"/>
    <w:rsid w:val="6A502585"/>
    <w:rsid w:val="6A5A64FC"/>
    <w:rsid w:val="6A5E64FE"/>
    <w:rsid w:val="6A6021EA"/>
    <w:rsid w:val="6A6265D1"/>
    <w:rsid w:val="6A710AB3"/>
    <w:rsid w:val="6A737BED"/>
    <w:rsid w:val="6A742206"/>
    <w:rsid w:val="6A773023"/>
    <w:rsid w:val="6A8A6085"/>
    <w:rsid w:val="6A8F509B"/>
    <w:rsid w:val="6A97590D"/>
    <w:rsid w:val="6A9A43CB"/>
    <w:rsid w:val="6AB838E5"/>
    <w:rsid w:val="6ACA0CC8"/>
    <w:rsid w:val="6ACC279E"/>
    <w:rsid w:val="6AF42D1D"/>
    <w:rsid w:val="6AFF2187"/>
    <w:rsid w:val="6B000901"/>
    <w:rsid w:val="6B134692"/>
    <w:rsid w:val="6B1B6EBD"/>
    <w:rsid w:val="6B1C1D48"/>
    <w:rsid w:val="6B2B10E8"/>
    <w:rsid w:val="6B367B06"/>
    <w:rsid w:val="6B476313"/>
    <w:rsid w:val="6B740C57"/>
    <w:rsid w:val="6B7E4269"/>
    <w:rsid w:val="6B7F40DD"/>
    <w:rsid w:val="6B9D6EA3"/>
    <w:rsid w:val="6B9F4FF5"/>
    <w:rsid w:val="6BBD3387"/>
    <w:rsid w:val="6BD12C38"/>
    <w:rsid w:val="6BD6399E"/>
    <w:rsid w:val="6BD8783B"/>
    <w:rsid w:val="6BE36365"/>
    <w:rsid w:val="6BE6693B"/>
    <w:rsid w:val="6BF40F5A"/>
    <w:rsid w:val="6C1C210F"/>
    <w:rsid w:val="6C2451FB"/>
    <w:rsid w:val="6C2C20FD"/>
    <w:rsid w:val="6C361B47"/>
    <w:rsid w:val="6C4A5483"/>
    <w:rsid w:val="6C5179D3"/>
    <w:rsid w:val="6C5B0997"/>
    <w:rsid w:val="6C65122F"/>
    <w:rsid w:val="6C67554C"/>
    <w:rsid w:val="6C797329"/>
    <w:rsid w:val="6C7B2259"/>
    <w:rsid w:val="6C7E0AF1"/>
    <w:rsid w:val="6C88004A"/>
    <w:rsid w:val="6C915DAB"/>
    <w:rsid w:val="6C956AD8"/>
    <w:rsid w:val="6CA01190"/>
    <w:rsid w:val="6CB244A0"/>
    <w:rsid w:val="6CB4546F"/>
    <w:rsid w:val="6CB735E8"/>
    <w:rsid w:val="6CBD2759"/>
    <w:rsid w:val="6CC118EB"/>
    <w:rsid w:val="6CC51CBE"/>
    <w:rsid w:val="6CC62DB0"/>
    <w:rsid w:val="6CC93AF9"/>
    <w:rsid w:val="6CCA6844"/>
    <w:rsid w:val="6CDA26F3"/>
    <w:rsid w:val="6CDA6245"/>
    <w:rsid w:val="6CDD1965"/>
    <w:rsid w:val="6CDD5048"/>
    <w:rsid w:val="6CE55C8A"/>
    <w:rsid w:val="6D2862DA"/>
    <w:rsid w:val="6D301A3B"/>
    <w:rsid w:val="6D37278E"/>
    <w:rsid w:val="6D42229C"/>
    <w:rsid w:val="6D58724C"/>
    <w:rsid w:val="6D5D3C7E"/>
    <w:rsid w:val="6D656291"/>
    <w:rsid w:val="6D79649E"/>
    <w:rsid w:val="6D7C2D03"/>
    <w:rsid w:val="6D7D0BB7"/>
    <w:rsid w:val="6D7F3584"/>
    <w:rsid w:val="6D892E7E"/>
    <w:rsid w:val="6D9244D7"/>
    <w:rsid w:val="6D9A3AAB"/>
    <w:rsid w:val="6DA654BB"/>
    <w:rsid w:val="6DAA434A"/>
    <w:rsid w:val="6DAB17AD"/>
    <w:rsid w:val="6DBC797A"/>
    <w:rsid w:val="6DC424E9"/>
    <w:rsid w:val="6DC809A0"/>
    <w:rsid w:val="6DCE1891"/>
    <w:rsid w:val="6DDA0BC1"/>
    <w:rsid w:val="6DE22D90"/>
    <w:rsid w:val="6DE55BCD"/>
    <w:rsid w:val="6DF80D62"/>
    <w:rsid w:val="6E015F22"/>
    <w:rsid w:val="6E1B7255"/>
    <w:rsid w:val="6E1D0B1B"/>
    <w:rsid w:val="6E1D3BCF"/>
    <w:rsid w:val="6E2E3676"/>
    <w:rsid w:val="6E3352FC"/>
    <w:rsid w:val="6E446C7C"/>
    <w:rsid w:val="6E5024FA"/>
    <w:rsid w:val="6E5A1406"/>
    <w:rsid w:val="6E6D258A"/>
    <w:rsid w:val="6E75538A"/>
    <w:rsid w:val="6E841F3A"/>
    <w:rsid w:val="6E8C07B5"/>
    <w:rsid w:val="6E9538DE"/>
    <w:rsid w:val="6E956DE3"/>
    <w:rsid w:val="6EA747E9"/>
    <w:rsid w:val="6EA8152E"/>
    <w:rsid w:val="6EAB09C6"/>
    <w:rsid w:val="6EAE734E"/>
    <w:rsid w:val="6EBD1121"/>
    <w:rsid w:val="6EC53F8B"/>
    <w:rsid w:val="6ECA0BB6"/>
    <w:rsid w:val="6ECB1EC0"/>
    <w:rsid w:val="6ED44DD4"/>
    <w:rsid w:val="6EDA561D"/>
    <w:rsid w:val="6EEA2A70"/>
    <w:rsid w:val="6EEB363A"/>
    <w:rsid w:val="6EF43CA3"/>
    <w:rsid w:val="6EF56F70"/>
    <w:rsid w:val="6EFA2858"/>
    <w:rsid w:val="6F04772B"/>
    <w:rsid w:val="6F0A61A0"/>
    <w:rsid w:val="6F0B1822"/>
    <w:rsid w:val="6F3816CD"/>
    <w:rsid w:val="6F3E42AE"/>
    <w:rsid w:val="6F3E56CF"/>
    <w:rsid w:val="6F4F0C96"/>
    <w:rsid w:val="6F603D64"/>
    <w:rsid w:val="6F6B720A"/>
    <w:rsid w:val="6F705449"/>
    <w:rsid w:val="6F711A40"/>
    <w:rsid w:val="6F7F476A"/>
    <w:rsid w:val="6F8E0D75"/>
    <w:rsid w:val="6F8F2DF3"/>
    <w:rsid w:val="6F900FCD"/>
    <w:rsid w:val="6FAF5D58"/>
    <w:rsid w:val="6FB61051"/>
    <w:rsid w:val="6FBB7B67"/>
    <w:rsid w:val="6FCC36D6"/>
    <w:rsid w:val="6FE1601A"/>
    <w:rsid w:val="6FE35B58"/>
    <w:rsid w:val="6FF15C82"/>
    <w:rsid w:val="6FF22F2A"/>
    <w:rsid w:val="6FF66790"/>
    <w:rsid w:val="6FF746C3"/>
    <w:rsid w:val="700038CD"/>
    <w:rsid w:val="700B1B97"/>
    <w:rsid w:val="701915CD"/>
    <w:rsid w:val="701A576F"/>
    <w:rsid w:val="701D7115"/>
    <w:rsid w:val="7025145F"/>
    <w:rsid w:val="70271CB6"/>
    <w:rsid w:val="702C1725"/>
    <w:rsid w:val="702D4522"/>
    <w:rsid w:val="70381BAE"/>
    <w:rsid w:val="703F334F"/>
    <w:rsid w:val="704052B8"/>
    <w:rsid w:val="7044103C"/>
    <w:rsid w:val="704A19C4"/>
    <w:rsid w:val="70783CDA"/>
    <w:rsid w:val="707E36DB"/>
    <w:rsid w:val="708D0B80"/>
    <w:rsid w:val="708D1A37"/>
    <w:rsid w:val="7090285B"/>
    <w:rsid w:val="70980725"/>
    <w:rsid w:val="70A060FB"/>
    <w:rsid w:val="70A061CB"/>
    <w:rsid w:val="70A45FB9"/>
    <w:rsid w:val="70A6627A"/>
    <w:rsid w:val="70A755E0"/>
    <w:rsid w:val="70AD3E10"/>
    <w:rsid w:val="70B86953"/>
    <w:rsid w:val="70BC32B8"/>
    <w:rsid w:val="70D60596"/>
    <w:rsid w:val="70DB41D9"/>
    <w:rsid w:val="70E248F2"/>
    <w:rsid w:val="70E470AF"/>
    <w:rsid w:val="70EB3B9A"/>
    <w:rsid w:val="70F476BF"/>
    <w:rsid w:val="70FC5263"/>
    <w:rsid w:val="71002C4B"/>
    <w:rsid w:val="710B421A"/>
    <w:rsid w:val="711466BD"/>
    <w:rsid w:val="71342203"/>
    <w:rsid w:val="7136532B"/>
    <w:rsid w:val="71391107"/>
    <w:rsid w:val="71543F86"/>
    <w:rsid w:val="71581DDD"/>
    <w:rsid w:val="71641CDD"/>
    <w:rsid w:val="716665AE"/>
    <w:rsid w:val="716A63C0"/>
    <w:rsid w:val="716D5710"/>
    <w:rsid w:val="717405F8"/>
    <w:rsid w:val="717A2FF6"/>
    <w:rsid w:val="71820384"/>
    <w:rsid w:val="718226E8"/>
    <w:rsid w:val="71842EF7"/>
    <w:rsid w:val="71A75EA9"/>
    <w:rsid w:val="71AB5151"/>
    <w:rsid w:val="71BC0BEF"/>
    <w:rsid w:val="71C65D9E"/>
    <w:rsid w:val="71CD0B43"/>
    <w:rsid w:val="71DC4DDF"/>
    <w:rsid w:val="71E818A3"/>
    <w:rsid w:val="71E84A19"/>
    <w:rsid w:val="71F81D21"/>
    <w:rsid w:val="71FB79BD"/>
    <w:rsid w:val="72050AF4"/>
    <w:rsid w:val="720A44F1"/>
    <w:rsid w:val="722740B4"/>
    <w:rsid w:val="72313578"/>
    <w:rsid w:val="7242411E"/>
    <w:rsid w:val="724460AF"/>
    <w:rsid w:val="724F59C9"/>
    <w:rsid w:val="72517BCD"/>
    <w:rsid w:val="725C4C37"/>
    <w:rsid w:val="72745834"/>
    <w:rsid w:val="72816FD4"/>
    <w:rsid w:val="72834EB0"/>
    <w:rsid w:val="728856A4"/>
    <w:rsid w:val="728C3920"/>
    <w:rsid w:val="72AD1252"/>
    <w:rsid w:val="72D02F57"/>
    <w:rsid w:val="72E14FFD"/>
    <w:rsid w:val="72EC036B"/>
    <w:rsid w:val="72ED1A42"/>
    <w:rsid w:val="72EF1FDD"/>
    <w:rsid w:val="72F1054A"/>
    <w:rsid w:val="72F73605"/>
    <w:rsid w:val="72FC6B44"/>
    <w:rsid w:val="73076DC4"/>
    <w:rsid w:val="73135E3F"/>
    <w:rsid w:val="7316531B"/>
    <w:rsid w:val="73170FDE"/>
    <w:rsid w:val="731F13E6"/>
    <w:rsid w:val="732D076F"/>
    <w:rsid w:val="732E4DE0"/>
    <w:rsid w:val="732F5DB8"/>
    <w:rsid w:val="73377DB7"/>
    <w:rsid w:val="73381AA3"/>
    <w:rsid w:val="7341082F"/>
    <w:rsid w:val="73577300"/>
    <w:rsid w:val="737736A3"/>
    <w:rsid w:val="737C5E10"/>
    <w:rsid w:val="737E36AE"/>
    <w:rsid w:val="738F0EC0"/>
    <w:rsid w:val="7396571B"/>
    <w:rsid w:val="73CD3CDF"/>
    <w:rsid w:val="73CF374E"/>
    <w:rsid w:val="73D20F70"/>
    <w:rsid w:val="73D557A8"/>
    <w:rsid w:val="73D7647F"/>
    <w:rsid w:val="73E45376"/>
    <w:rsid w:val="740C1D67"/>
    <w:rsid w:val="740D5EB9"/>
    <w:rsid w:val="742013A6"/>
    <w:rsid w:val="742334AC"/>
    <w:rsid w:val="742843F7"/>
    <w:rsid w:val="74296EE7"/>
    <w:rsid w:val="743179BD"/>
    <w:rsid w:val="74347BB8"/>
    <w:rsid w:val="743A4168"/>
    <w:rsid w:val="744003A4"/>
    <w:rsid w:val="74417A28"/>
    <w:rsid w:val="74453BEE"/>
    <w:rsid w:val="74532C7A"/>
    <w:rsid w:val="746176E3"/>
    <w:rsid w:val="746241EB"/>
    <w:rsid w:val="746A09AD"/>
    <w:rsid w:val="746B56C0"/>
    <w:rsid w:val="746F636F"/>
    <w:rsid w:val="747300DE"/>
    <w:rsid w:val="747A6FE6"/>
    <w:rsid w:val="747A7BD2"/>
    <w:rsid w:val="747D59B4"/>
    <w:rsid w:val="749A53AB"/>
    <w:rsid w:val="74A807A9"/>
    <w:rsid w:val="74AE15EA"/>
    <w:rsid w:val="74BC5CD8"/>
    <w:rsid w:val="74C6036F"/>
    <w:rsid w:val="74CF5188"/>
    <w:rsid w:val="74D031CA"/>
    <w:rsid w:val="74D07988"/>
    <w:rsid w:val="74D226B9"/>
    <w:rsid w:val="74D75F64"/>
    <w:rsid w:val="74F57637"/>
    <w:rsid w:val="74F92076"/>
    <w:rsid w:val="74FF1BDD"/>
    <w:rsid w:val="75062997"/>
    <w:rsid w:val="751B3E13"/>
    <w:rsid w:val="752639A1"/>
    <w:rsid w:val="75291A52"/>
    <w:rsid w:val="753F141A"/>
    <w:rsid w:val="75567879"/>
    <w:rsid w:val="755D101F"/>
    <w:rsid w:val="756B181F"/>
    <w:rsid w:val="757C1A86"/>
    <w:rsid w:val="757E5852"/>
    <w:rsid w:val="758361BF"/>
    <w:rsid w:val="758743AE"/>
    <w:rsid w:val="75890D81"/>
    <w:rsid w:val="75912AE1"/>
    <w:rsid w:val="75A03849"/>
    <w:rsid w:val="75B11ACC"/>
    <w:rsid w:val="75B22125"/>
    <w:rsid w:val="75C80F97"/>
    <w:rsid w:val="75D34B85"/>
    <w:rsid w:val="75D446C4"/>
    <w:rsid w:val="75DD108C"/>
    <w:rsid w:val="75E27216"/>
    <w:rsid w:val="75F81F37"/>
    <w:rsid w:val="76163CC2"/>
    <w:rsid w:val="762128F0"/>
    <w:rsid w:val="76322BD6"/>
    <w:rsid w:val="76436A68"/>
    <w:rsid w:val="76507A5B"/>
    <w:rsid w:val="765A4422"/>
    <w:rsid w:val="76667B2E"/>
    <w:rsid w:val="76677EAB"/>
    <w:rsid w:val="766A69AA"/>
    <w:rsid w:val="767470E4"/>
    <w:rsid w:val="767526D5"/>
    <w:rsid w:val="767559A4"/>
    <w:rsid w:val="767E63B2"/>
    <w:rsid w:val="7683574A"/>
    <w:rsid w:val="76A25A45"/>
    <w:rsid w:val="76AD43E7"/>
    <w:rsid w:val="76C60121"/>
    <w:rsid w:val="76D94C30"/>
    <w:rsid w:val="76EC0D12"/>
    <w:rsid w:val="76EC55B8"/>
    <w:rsid w:val="76F072AC"/>
    <w:rsid w:val="76F108F8"/>
    <w:rsid w:val="76F17998"/>
    <w:rsid w:val="76F92750"/>
    <w:rsid w:val="76FF4629"/>
    <w:rsid w:val="770C4C69"/>
    <w:rsid w:val="77165219"/>
    <w:rsid w:val="77165E69"/>
    <w:rsid w:val="771B1625"/>
    <w:rsid w:val="77331F73"/>
    <w:rsid w:val="773C7508"/>
    <w:rsid w:val="7743107D"/>
    <w:rsid w:val="774B582F"/>
    <w:rsid w:val="775035ED"/>
    <w:rsid w:val="775371A7"/>
    <w:rsid w:val="775516FE"/>
    <w:rsid w:val="775C070E"/>
    <w:rsid w:val="775D08B2"/>
    <w:rsid w:val="7762194B"/>
    <w:rsid w:val="77687EB4"/>
    <w:rsid w:val="776C1FE9"/>
    <w:rsid w:val="777169F9"/>
    <w:rsid w:val="77750F13"/>
    <w:rsid w:val="777B6D41"/>
    <w:rsid w:val="77844FB4"/>
    <w:rsid w:val="77A94396"/>
    <w:rsid w:val="77AF68C0"/>
    <w:rsid w:val="77B00BA1"/>
    <w:rsid w:val="77B71F1B"/>
    <w:rsid w:val="77BC6BB1"/>
    <w:rsid w:val="77BE1530"/>
    <w:rsid w:val="77C41E79"/>
    <w:rsid w:val="77C94B13"/>
    <w:rsid w:val="77D554DF"/>
    <w:rsid w:val="77D957AA"/>
    <w:rsid w:val="77EB2296"/>
    <w:rsid w:val="77F146DD"/>
    <w:rsid w:val="77F36FB6"/>
    <w:rsid w:val="77F61E7D"/>
    <w:rsid w:val="77FC1FE0"/>
    <w:rsid w:val="78153E7E"/>
    <w:rsid w:val="781F279E"/>
    <w:rsid w:val="78225E76"/>
    <w:rsid w:val="782660D9"/>
    <w:rsid w:val="782E7D0E"/>
    <w:rsid w:val="782F7D49"/>
    <w:rsid w:val="78305855"/>
    <w:rsid w:val="78362611"/>
    <w:rsid w:val="783E78F2"/>
    <w:rsid w:val="78436ECF"/>
    <w:rsid w:val="784B1664"/>
    <w:rsid w:val="784C0081"/>
    <w:rsid w:val="784F7EB0"/>
    <w:rsid w:val="78721437"/>
    <w:rsid w:val="787C2DDD"/>
    <w:rsid w:val="788A40F1"/>
    <w:rsid w:val="788E7E63"/>
    <w:rsid w:val="789257D9"/>
    <w:rsid w:val="78985C4C"/>
    <w:rsid w:val="7899687C"/>
    <w:rsid w:val="789C5D33"/>
    <w:rsid w:val="78A43014"/>
    <w:rsid w:val="78AC2EB2"/>
    <w:rsid w:val="78B55E46"/>
    <w:rsid w:val="78BB7172"/>
    <w:rsid w:val="78BD6BA2"/>
    <w:rsid w:val="78C76BC5"/>
    <w:rsid w:val="78CD2C4E"/>
    <w:rsid w:val="78D148ED"/>
    <w:rsid w:val="78DA5E14"/>
    <w:rsid w:val="78E35A8B"/>
    <w:rsid w:val="78EE6AA7"/>
    <w:rsid w:val="78F1393B"/>
    <w:rsid w:val="78F34ADD"/>
    <w:rsid w:val="78F728EB"/>
    <w:rsid w:val="78F76494"/>
    <w:rsid w:val="78FB2704"/>
    <w:rsid w:val="790F5414"/>
    <w:rsid w:val="79124198"/>
    <w:rsid w:val="7919232C"/>
    <w:rsid w:val="791A6F42"/>
    <w:rsid w:val="793976A0"/>
    <w:rsid w:val="793B233D"/>
    <w:rsid w:val="79417443"/>
    <w:rsid w:val="79441030"/>
    <w:rsid w:val="79537825"/>
    <w:rsid w:val="79583BCD"/>
    <w:rsid w:val="79597C44"/>
    <w:rsid w:val="797F13BD"/>
    <w:rsid w:val="7985019E"/>
    <w:rsid w:val="79890061"/>
    <w:rsid w:val="798900DD"/>
    <w:rsid w:val="799109A6"/>
    <w:rsid w:val="79983FFF"/>
    <w:rsid w:val="799F491B"/>
    <w:rsid w:val="79A133D1"/>
    <w:rsid w:val="79AE2E42"/>
    <w:rsid w:val="79AE3FE3"/>
    <w:rsid w:val="79BE1A40"/>
    <w:rsid w:val="79CB10EB"/>
    <w:rsid w:val="79DD42E4"/>
    <w:rsid w:val="79E42D29"/>
    <w:rsid w:val="79E52AF6"/>
    <w:rsid w:val="79EB3D64"/>
    <w:rsid w:val="79F148DF"/>
    <w:rsid w:val="79F66270"/>
    <w:rsid w:val="7A0400DC"/>
    <w:rsid w:val="7A0D3EE2"/>
    <w:rsid w:val="7A0F6893"/>
    <w:rsid w:val="7A251328"/>
    <w:rsid w:val="7A275A13"/>
    <w:rsid w:val="7A425C15"/>
    <w:rsid w:val="7A684E31"/>
    <w:rsid w:val="7A78609E"/>
    <w:rsid w:val="7A837766"/>
    <w:rsid w:val="7A8C1057"/>
    <w:rsid w:val="7A8C59CE"/>
    <w:rsid w:val="7A901D5B"/>
    <w:rsid w:val="7A9B3B16"/>
    <w:rsid w:val="7AB200B7"/>
    <w:rsid w:val="7AE03070"/>
    <w:rsid w:val="7AF3712C"/>
    <w:rsid w:val="7AFF072E"/>
    <w:rsid w:val="7AFF5056"/>
    <w:rsid w:val="7B063501"/>
    <w:rsid w:val="7B136237"/>
    <w:rsid w:val="7B310035"/>
    <w:rsid w:val="7B3154FE"/>
    <w:rsid w:val="7B3C587A"/>
    <w:rsid w:val="7B4A5B6B"/>
    <w:rsid w:val="7B691FDC"/>
    <w:rsid w:val="7B6E0BF7"/>
    <w:rsid w:val="7B6F6300"/>
    <w:rsid w:val="7B732437"/>
    <w:rsid w:val="7B8D6407"/>
    <w:rsid w:val="7BA96C57"/>
    <w:rsid w:val="7BAA2F17"/>
    <w:rsid w:val="7BAC4E50"/>
    <w:rsid w:val="7BB04CC6"/>
    <w:rsid w:val="7BC52E2E"/>
    <w:rsid w:val="7BCE2944"/>
    <w:rsid w:val="7BFA1A6C"/>
    <w:rsid w:val="7C042D44"/>
    <w:rsid w:val="7C0607BC"/>
    <w:rsid w:val="7C1C34FF"/>
    <w:rsid w:val="7C23654D"/>
    <w:rsid w:val="7C2A4CE1"/>
    <w:rsid w:val="7C305719"/>
    <w:rsid w:val="7C327137"/>
    <w:rsid w:val="7C341238"/>
    <w:rsid w:val="7C405430"/>
    <w:rsid w:val="7C4F0FF5"/>
    <w:rsid w:val="7C5742D2"/>
    <w:rsid w:val="7C5A6C0F"/>
    <w:rsid w:val="7C6101F5"/>
    <w:rsid w:val="7C7948D3"/>
    <w:rsid w:val="7C8312D1"/>
    <w:rsid w:val="7C877E68"/>
    <w:rsid w:val="7C8920E2"/>
    <w:rsid w:val="7C8A7AD4"/>
    <w:rsid w:val="7C8E07FA"/>
    <w:rsid w:val="7C9535D3"/>
    <w:rsid w:val="7C994E86"/>
    <w:rsid w:val="7CA94961"/>
    <w:rsid w:val="7CAD60E9"/>
    <w:rsid w:val="7CB41848"/>
    <w:rsid w:val="7CBD65C0"/>
    <w:rsid w:val="7CCD754B"/>
    <w:rsid w:val="7CCE6066"/>
    <w:rsid w:val="7CCF75BA"/>
    <w:rsid w:val="7CD90BD3"/>
    <w:rsid w:val="7CD97B52"/>
    <w:rsid w:val="7CF34475"/>
    <w:rsid w:val="7CF57056"/>
    <w:rsid w:val="7CFC37D8"/>
    <w:rsid w:val="7D014A88"/>
    <w:rsid w:val="7D047B1D"/>
    <w:rsid w:val="7D104118"/>
    <w:rsid w:val="7D12546C"/>
    <w:rsid w:val="7D142F16"/>
    <w:rsid w:val="7D2F6AB8"/>
    <w:rsid w:val="7D3C132A"/>
    <w:rsid w:val="7D401769"/>
    <w:rsid w:val="7D511FDA"/>
    <w:rsid w:val="7D5D211D"/>
    <w:rsid w:val="7D786913"/>
    <w:rsid w:val="7D812DAE"/>
    <w:rsid w:val="7D9B77C7"/>
    <w:rsid w:val="7DAF3AB0"/>
    <w:rsid w:val="7DB244C4"/>
    <w:rsid w:val="7DB93AE3"/>
    <w:rsid w:val="7DD468B7"/>
    <w:rsid w:val="7DE06CE2"/>
    <w:rsid w:val="7DE65BC0"/>
    <w:rsid w:val="7E033541"/>
    <w:rsid w:val="7E086624"/>
    <w:rsid w:val="7E1466B9"/>
    <w:rsid w:val="7E171DC9"/>
    <w:rsid w:val="7E1B1130"/>
    <w:rsid w:val="7E1C5EEF"/>
    <w:rsid w:val="7E1D6B36"/>
    <w:rsid w:val="7E233071"/>
    <w:rsid w:val="7E2A593A"/>
    <w:rsid w:val="7E385E82"/>
    <w:rsid w:val="7E3C086B"/>
    <w:rsid w:val="7E3E0D41"/>
    <w:rsid w:val="7E4F122A"/>
    <w:rsid w:val="7E5015D8"/>
    <w:rsid w:val="7E582AF5"/>
    <w:rsid w:val="7E5F027D"/>
    <w:rsid w:val="7E68788E"/>
    <w:rsid w:val="7E6B554B"/>
    <w:rsid w:val="7E861983"/>
    <w:rsid w:val="7E884A1A"/>
    <w:rsid w:val="7E8D7F85"/>
    <w:rsid w:val="7E8F6AC3"/>
    <w:rsid w:val="7E9A74FF"/>
    <w:rsid w:val="7E9C6108"/>
    <w:rsid w:val="7EA14CD2"/>
    <w:rsid w:val="7EAA4561"/>
    <w:rsid w:val="7EBC2255"/>
    <w:rsid w:val="7EC040DA"/>
    <w:rsid w:val="7ECF30F0"/>
    <w:rsid w:val="7ED2411F"/>
    <w:rsid w:val="7ED53F6F"/>
    <w:rsid w:val="7ED55185"/>
    <w:rsid w:val="7ED60B39"/>
    <w:rsid w:val="7F1A1669"/>
    <w:rsid w:val="7F300A10"/>
    <w:rsid w:val="7F326A97"/>
    <w:rsid w:val="7F3808CE"/>
    <w:rsid w:val="7F47359B"/>
    <w:rsid w:val="7F520971"/>
    <w:rsid w:val="7F547105"/>
    <w:rsid w:val="7F5821B5"/>
    <w:rsid w:val="7F5E2424"/>
    <w:rsid w:val="7F641ED0"/>
    <w:rsid w:val="7F676E9E"/>
    <w:rsid w:val="7F6F47AA"/>
    <w:rsid w:val="7F93687B"/>
    <w:rsid w:val="7FA21DDD"/>
    <w:rsid w:val="7FAA163E"/>
    <w:rsid w:val="7FBF4EDC"/>
    <w:rsid w:val="7FC85A64"/>
    <w:rsid w:val="7FE5548F"/>
    <w:rsid w:val="7FE71376"/>
    <w:rsid w:val="7FE949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1"/>
    <w:qFormat/>
    <w:uiPriority w:val="0"/>
    <w:pPr>
      <w:keepNext/>
      <w:keepLines/>
      <w:adjustRightInd w:val="0"/>
      <w:spacing w:before="340" w:after="330" w:line="576" w:lineRule="auto"/>
      <w:outlineLvl w:val="0"/>
    </w:pPr>
    <w:rPr>
      <w:rFonts w:ascii="Times New Roman" w:hAnsi="Times New Roman" w:eastAsia="宋体" w:cs="Times New Roman"/>
      <w:b/>
      <w:bCs/>
      <w:kern w:val="44"/>
      <w:sz w:val="44"/>
      <w:szCs w:val="44"/>
    </w:rPr>
  </w:style>
  <w:style w:type="paragraph" w:styleId="4">
    <w:name w:val="heading 2"/>
    <w:basedOn w:val="1"/>
    <w:next w:val="1"/>
    <w:link w:val="22"/>
    <w:semiHidden/>
    <w:unhideWhenUsed/>
    <w:qFormat/>
    <w:uiPriority w:val="0"/>
    <w:pPr>
      <w:spacing w:line="288" w:lineRule="auto"/>
      <w:ind w:firstLine="720"/>
      <w:outlineLvl w:val="1"/>
    </w:pPr>
    <w:rPr>
      <w:rFonts w:ascii="Times New Roman" w:hAnsi="Times New Roman" w:eastAsia="方正黑体_GBK" w:cs="Times New Roman"/>
    </w:rPr>
  </w:style>
  <w:style w:type="paragraph" w:styleId="5">
    <w:name w:val="heading 3"/>
    <w:basedOn w:val="1"/>
    <w:next w:val="1"/>
    <w:link w:val="23"/>
    <w:semiHidden/>
    <w:unhideWhenUsed/>
    <w:qFormat/>
    <w:uiPriority w:val="0"/>
    <w:pPr>
      <w:spacing w:line="288" w:lineRule="auto"/>
      <w:ind w:firstLine="720"/>
      <w:outlineLvl w:val="2"/>
    </w:pPr>
    <w:rPr>
      <w:rFonts w:ascii="Times New Roman" w:hAnsi="Times New Roman" w:eastAsia="方正楷体_GBK" w:cs="Times New Roman"/>
      <w:b/>
    </w:rPr>
  </w:style>
  <w:style w:type="paragraph" w:styleId="6">
    <w:name w:val="heading 4"/>
    <w:basedOn w:val="1"/>
    <w:next w:val="1"/>
    <w:link w:val="24"/>
    <w:semiHidden/>
    <w:unhideWhenUsed/>
    <w:qFormat/>
    <w:uiPriority w:val="0"/>
    <w:pPr>
      <w:ind w:firstLine="720"/>
      <w:outlineLvl w:val="3"/>
    </w:pPr>
    <w:rPr>
      <w:b/>
    </w:rPr>
  </w:style>
  <w:style w:type="paragraph" w:styleId="7">
    <w:name w:val="heading 5"/>
    <w:basedOn w:val="1"/>
    <w:next w:val="1"/>
    <w:semiHidden/>
    <w:unhideWhenUsed/>
    <w:qFormat/>
    <w:uiPriority w:val="0"/>
    <w:pPr>
      <w:spacing w:line="288" w:lineRule="auto"/>
      <w:ind w:firstLine="720"/>
      <w:outlineLvl w:val="4"/>
    </w:pPr>
    <w:rPr>
      <w:rFonts w:ascii="Times New Roman" w:hAnsi="Times New Roman"/>
    </w:rPr>
  </w:style>
  <w:style w:type="paragraph" w:styleId="8">
    <w:name w:val="heading 6"/>
    <w:basedOn w:val="1"/>
    <w:next w:val="1"/>
    <w:semiHidden/>
    <w:unhideWhenUsed/>
    <w:qFormat/>
    <w:uiPriority w:val="0"/>
    <w:pPr>
      <w:spacing w:line="288" w:lineRule="auto"/>
      <w:ind w:firstLine="720"/>
      <w:outlineLvl w:val="5"/>
    </w:pPr>
    <w:rPr>
      <w:rFonts w:ascii="Times New Roman" w:hAnsi="Times New Roman"/>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djustRightInd w:val="0"/>
      <w:snapToGrid w:val="0"/>
    </w:pPr>
    <w:rPr>
      <w:rFonts w:ascii="Times New Roman" w:hAnsi="Times New Roman"/>
    </w:rPr>
  </w:style>
  <w:style w:type="paragraph" w:styleId="9">
    <w:name w:val="table of authorities"/>
    <w:basedOn w:val="1"/>
    <w:next w:val="1"/>
    <w:qFormat/>
    <w:uiPriority w:val="0"/>
    <w:pPr>
      <w:ind w:left="420" w:leftChars="200"/>
    </w:pPr>
  </w:style>
  <w:style w:type="paragraph" w:styleId="10">
    <w:name w:val="annotation text"/>
    <w:basedOn w:val="1"/>
    <w:semiHidden/>
    <w:unhideWhenUsed/>
    <w:qFormat/>
    <w:uiPriority w:val="99"/>
    <w:pPr>
      <w:jc w:val="left"/>
    </w:p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spacing w:line="240" w:lineRule="auto"/>
    </w:pPr>
    <w:rPr>
      <w:rFonts w:ascii="Times New Roman" w:hAnsi="Times New Roman" w:cs="Times New Roman"/>
      <w:sz w:val="28"/>
      <w:szCs w:val="24"/>
    </w:rPr>
  </w:style>
  <w:style w:type="paragraph" w:styleId="14">
    <w:name w:val="footnote text"/>
    <w:basedOn w:val="1"/>
    <w:qFormat/>
    <w:uiPriority w:val="0"/>
    <w:pPr>
      <w:snapToGrid w:val="0"/>
      <w:jc w:val="left"/>
    </w:pPr>
    <w:rPr>
      <w:rFonts w:ascii="Times New Roman" w:hAnsi="Times New Roman"/>
      <w:szCs w:val="18"/>
    </w:rPr>
  </w:style>
  <w:style w:type="paragraph" w:styleId="15">
    <w:name w:val="Title"/>
    <w:basedOn w:val="1"/>
    <w:qFormat/>
    <w:uiPriority w:val="0"/>
    <w:pPr>
      <w:jc w:val="center"/>
      <w:outlineLvl w:val="0"/>
    </w:pPr>
    <w:rPr>
      <w:rFonts w:ascii="Arial" w:hAnsi="Arial"/>
      <w:b/>
      <w:sz w:val="32"/>
    </w:rPr>
  </w:style>
  <w:style w:type="character" w:styleId="18">
    <w:name w:val="page number"/>
    <w:basedOn w:val="17"/>
    <w:qFormat/>
    <w:uiPriority w:val="0"/>
  </w:style>
  <w:style w:type="character" w:styleId="19">
    <w:name w:val="annotation reference"/>
    <w:basedOn w:val="17"/>
    <w:semiHidden/>
    <w:unhideWhenUsed/>
    <w:qFormat/>
    <w:uiPriority w:val="99"/>
    <w:rPr>
      <w:sz w:val="21"/>
      <w:szCs w:val="21"/>
    </w:rPr>
  </w:style>
  <w:style w:type="paragraph" w:customStyle="1" w:styleId="20">
    <w:name w:val="标题5"/>
    <w:basedOn w:val="1"/>
    <w:next w:val="1"/>
    <w:qFormat/>
    <w:uiPriority w:val="0"/>
    <w:pPr>
      <w:keepNext/>
      <w:keepLines/>
      <w:outlineLvl w:val="0"/>
    </w:pPr>
    <w:rPr>
      <w:rFonts w:hint="eastAsia" w:ascii="Times New Roman" w:hAnsi="Times New Roman" w:eastAsia="方正仿宋_GBK"/>
      <w:kern w:val="44"/>
    </w:rPr>
  </w:style>
  <w:style w:type="character" w:customStyle="1" w:styleId="21">
    <w:name w:val="标题 1 Char"/>
    <w:basedOn w:val="17"/>
    <w:link w:val="3"/>
    <w:qFormat/>
    <w:uiPriority w:val="99"/>
    <w:rPr>
      <w:rFonts w:ascii="Times New Roman" w:hAnsi="Times New Roman" w:eastAsia="宋体" w:cs="Times New Roman"/>
      <w:b/>
      <w:bCs/>
      <w:kern w:val="44"/>
      <w:sz w:val="44"/>
      <w:szCs w:val="44"/>
    </w:rPr>
  </w:style>
  <w:style w:type="character" w:customStyle="1" w:styleId="22">
    <w:name w:val="标题 2 Char"/>
    <w:link w:val="4"/>
    <w:qFormat/>
    <w:uiPriority w:val="0"/>
    <w:rPr>
      <w:rFonts w:ascii="Times New Roman" w:hAnsi="Times New Roman" w:eastAsia="方正黑体_GBK" w:cs="Times New Roman"/>
      <w:bCs/>
      <w:color w:val="000000"/>
      <w:kern w:val="2"/>
      <w:sz w:val="32"/>
      <w:szCs w:val="24"/>
    </w:rPr>
  </w:style>
  <w:style w:type="character" w:customStyle="1" w:styleId="23">
    <w:name w:val="标题 3 Char"/>
    <w:link w:val="5"/>
    <w:qFormat/>
    <w:uiPriority w:val="9"/>
    <w:rPr>
      <w:rFonts w:ascii="Times New Roman" w:hAnsi="Times New Roman" w:eastAsia="方正仿宋_GBK" w:cs="Times New Roman"/>
      <w:b/>
      <w:bCs/>
      <w:sz w:val="32"/>
      <w:szCs w:val="32"/>
    </w:rPr>
  </w:style>
  <w:style w:type="character" w:customStyle="1" w:styleId="24">
    <w:name w:val="标题 4 Char"/>
    <w:link w:val="6"/>
    <w:qFormat/>
    <w:uiPriority w:val="0"/>
    <w:rPr>
      <w:rFonts w:ascii="Times New Roman" w:hAnsi="Times New Roman" w:eastAsia="方正仿宋_GBK" w:cstheme="minorBidi"/>
      <w:b/>
      <w:szCs w:val="22"/>
    </w:rPr>
  </w:style>
  <w:style w:type="paragraph" w:styleId="25">
    <w:name w:val="List Paragraph"/>
    <w:basedOn w:val="1"/>
    <w:qFormat/>
    <w:uiPriority w:val="34"/>
    <w:pPr>
      <w:spacing w:after="80" w:line="240" w:lineRule="auto"/>
      <w:jc w:val="left"/>
    </w:pPr>
    <w:rPr>
      <w:kern w:val="0"/>
      <w:sz w:val="28"/>
      <w:lang w:eastAsia="en-US"/>
    </w:rPr>
  </w:style>
  <w:style w:type="paragraph" w:customStyle="1" w:styleId="26">
    <w:name w:val="样式1"/>
    <w:basedOn w:val="1"/>
    <w:qFormat/>
    <w:uiPriority w:val="0"/>
    <w:pPr>
      <w:numPr>
        <w:ilvl w:val="0"/>
        <w:numId w:val="1"/>
      </w:numPr>
      <w:spacing w:after="80" w:line="240" w:lineRule="auto"/>
      <w:ind w:left="0" w:firstLine="720" w:firstLineChars="200"/>
      <w:jc w:val="left"/>
    </w:pPr>
    <w:rPr>
      <w:rFonts w:ascii="Times New Roman"/>
      <w:kern w:val="0"/>
      <w:sz w:val="24"/>
      <w:lang w:eastAsia="en-US"/>
    </w:rPr>
  </w:style>
  <w:style w:type="paragraph" w:customStyle="1" w:styleId="27">
    <w:name w:val="样式2"/>
    <w:basedOn w:val="1"/>
    <w:qFormat/>
    <w:uiPriority w:val="0"/>
    <w:pPr>
      <w:spacing w:line="240" w:lineRule="auto"/>
      <w:jc w:val="center"/>
    </w:pPr>
    <w:rPr>
      <w:rFonts w:hint="eastAsia"/>
      <w:kern w:val="0"/>
      <w:sz w:val="24"/>
    </w:rPr>
  </w:style>
  <w:style w:type="paragraph" w:customStyle="1" w:styleId="28">
    <w:name w:val="表格文字"/>
    <w:basedOn w:val="1"/>
    <w:qFormat/>
    <w:uiPriority w:val="0"/>
    <w:pPr>
      <w:widowControl/>
      <w:snapToGrid w:val="0"/>
      <w:jc w:val="left"/>
      <w:textAlignment w:val="center"/>
    </w:pPr>
    <w:rPr>
      <w:rFonts w:ascii="Times New Roman" w:hAnsi="Times New Roman" w:eastAsia="仿宋_GB2312" w:cs="Times New Roman"/>
      <w:color w:val="000000"/>
      <w:kern w:val="0"/>
      <w:sz w:val="20"/>
    </w:rPr>
  </w:style>
  <w:style w:type="paragraph" w:customStyle="1" w:styleId="29">
    <w:name w:val="jin"/>
    <w:basedOn w:val="1"/>
    <w:qFormat/>
    <w:uiPriority w:val="0"/>
    <w:pPr>
      <w:spacing w:line="240" w:lineRule="auto"/>
      <w:jc w:val="center"/>
      <w:outlineLvl w:val="0"/>
    </w:pPr>
    <w:rPr>
      <w:rFonts w:hint="eastAsia" w:ascii="Times New Roman" w:hAnsi="Times New Roman" w:cs="Times New Roman"/>
      <w:szCs w:val="21"/>
    </w:rPr>
  </w:style>
  <w:style w:type="paragraph" w:customStyle="1" w:styleId="30">
    <w:name w:val="样式3"/>
    <w:basedOn w:val="1"/>
    <w:qFormat/>
    <w:uiPriority w:val="0"/>
    <w:rPr>
      <w:rFonts w:hint="eastAsia" w:ascii="Times New Roman" w:hAnsi="Times New Roman"/>
      <w:szCs w:val="24"/>
    </w:rPr>
  </w:style>
  <w:style w:type="paragraph" w:customStyle="1" w:styleId="31">
    <w:name w:val="样式4"/>
    <w:basedOn w:val="1"/>
    <w:qFormat/>
    <w:uiPriority w:val="0"/>
    <w:pPr>
      <w:ind w:left="320" w:leftChars="100"/>
    </w:pPr>
    <w:rPr>
      <w:rFonts w:ascii="Times New Roman" w:hAnsi="Times New Roman" w:cs="Times New Roman"/>
      <w:color w:val="000000"/>
      <w:kern w:val="0"/>
      <w:sz w:val="20"/>
      <w:szCs w:val="20"/>
    </w:rPr>
  </w:style>
  <w:style w:type="paragraph" w:customStyle="1" w:styleId="32">
    <w:name w:val="表格内文字"/>
    <w:basedOn w:val="1"/>
    <w:qFormat/>
    <w:uiPriority w:val="0"/>
    <w:pPr>
      <w:adjustRightInd w:val="0"/>
      <w:snapToGrid w:val="0"/>
      <w:spacing w:line="240" w:lineRule="auto"/>
    </w:pPr>
    <w:rPr>
      <w:rFonts w:ascii="Times New Roman" w:hAnsi="Times New Roman"/>
      <w:color w:val="000000"/>
      <w:lang w:eastAsia="en-US"/>
    </w:rPr>
  </w:style>
  <w:style w:type="paragraph" w:customStyle="1" w:styleId="33">
    <w:name w:val="表格文字2"/>
    <w:basedOn w:val="1"/>
    <w:qFormat/>
    <w:uiPriority w:val="0"/>
    <w:pPr>
      <w:adjustRightInd w:val="0"/>
      <w:snapToGrid w:val="0"/>
      <w:spacing w:line="360" w:lineRule="auto"/>
      <w:ind w:left="105" w:leftChars="50" w:firstLine="720" w:firstLineChars="200"/>
      <w:jc w:val="center"/>
    </w:pPr>
    <w:rPr>
      <w:rFonts w:hint="eastAsia" w:ascii="Times New Roman" w:hAnsi="Times New Roman" w:eastAsia="宋体" w:cs="Times New Roman"/>
      <w:szCs w:val="21"/>
    </w:rPr>
  </w:style>
  <w:style w:type="paragraph" w:customStyle="1" w:styleId="34">
    <w:name w:val="样式5"/>
    <w:basedOn w:val="1"/>
    <w:qFormat/>
    <w:uiPriority w:val="0"/>
    <w:pPr>
      <w:spacing w:line="240" w:lineRule="auto"/>
      <w:ind w:firstLine="420" w:firstLineChars="200"/>
    </w:pPr>
    <w:rPr>
      <w:rFonts w:ascii="Times New Roman" w:hAnsi="Times New Roman" w:eastAsia="方正仿宋_GBK" w:cs="Times New Roman"/>
      <w:kern w:val="0"/>
      <w:szCs w:val="21"/>
    </w:rPr>
  </w:style>
  <w:style w:type="paragraph" w:customStyle="1" w:styleId="35">
    <w:name w:val="样式6"/>
    <w:basedOn w:val="1"/>
    <w:qFormat/>
    <w:uiPriority w:val="0"/>
    <w:pPr>
      <w:spacing w:line="240" w:lineRule="auto"/>
      <w:jc w:val="left"/>
    </w:pPr>
    <w:rPr>
      <w:rFonts w:hint="eastAsia" w:ascii="Times New Roman" w:hAnsi="Times New Roman" w:cs="Times New Roman"/>
    </w:rPr>
  </w:style>
  <w:style w:type="paragraph" w:customStyle="1" w:styleId="36">
    <w:name w:val="列出段落1"/>
    <w:basedOn w:val="1"/>
    <w:qFormat/>
    <w:uiPriority w:val="0"/>
    <w:pPr>
      <w:ind w:firstLine="420" w:firstLineChars="200"/>
    </w:pPr>
    <w:rPr>
      <w:rFonts w:ascii="Calibri" w:hAnsi="Calibri" w:cs="黑体"/>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30</Pages>
  <Words>8814</Words>
  <Characters>9785</Characters>
  <Lines>14</Lines>
  <Paragraphs>4</Paragraphs>
  <TotalTime>15</TotalTime>
  <ScaleCrop>false</ScaleCrop>
  <LinksUpToDate>false</LinksUpToDate>
  <CharactersWithSpaces>9896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2022-02-22T01:29:00Z</dcterms:created>
  <dc:creator>金娇</dc:creator>
  <cp:lastModifiedBy>刘会清</cp:lastModifiedBy>
  <cp:lastPrinted>2023-03-17T02:21:00Z</cp:lastPrinted>
  <dcterms:modified xsi:type="dcterms:W3CDTF">2023-04-26T01:00:51Z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DBC1263CBB17496488BB4E5E034797B3</vt:lpwstr>
  </property>
</Properties>
</file>