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93F" w:rsidRDefault="0055393F"/>
    <w:p w:rsidR="0055393F" w:rsidRDefault="0055393F"/>
    <w:p w:rsidR="0055393F" w:rsidRDefault="00A62BC8">
      <w:pPr>
        <w:jc w:val="center"/>
        <w:rPr>
          <w:b/>
          <w:bCs/>
          <w:sz w:val="30"/>
          <w:szCs w:val="30"/>
        </w:rPr>
      </w:pPr>
      <w:proofErr w:type="gramStart"/>
      <w:r>
        <w:rPr>
          <w:rFonts w:hint="eastAsia"/>
          <w:b/>
          <w:bCs/>
          <w:sz w:val="30"/>
          <w:szCs w:val="30"/>
        </w:rPr>
        <w:t>渝</w:t>
      </w:r>
      <w:proofErr w:type="gramEnd"/>
      <w:r>
        <w:rPr>
          <w:rFonts w:hint="eastAsia"/>
          <w:b/>
          <w:bCs/>
          <w:sz w:val="30"/>
          <w:szCs w:val="30"/>
        </w:rPr>
        <w:t>农商理财江渝</w:t>
      </w:r>
      <w:proofErr w:type="gramStart"/>
      <w:r>
        <w:rPr>
          <w:rFonts w:hint="eastAsia"/>
          <w:b/>
          <w:bCs/>
          <w:sz w:val="30"/>
          <w:szCs w:val="30"/>
        </w:rPr>
        <w:t>财富天</w:t>
      </w:r>
      <w:proofErr w:type="gramEnd"/>
      <w:r>
        <w:rPr>
          <w:rFonts w:hint="eastAsia"/>
          <w:b/>
          <w:bCs/>
          <w:sz w:val="30"/>
          <w:szCs w:val="30"/>
        </w:rPr>
        <w:t>添金兴时</w:t>
      </w:r>
      <w:r>
        <w:rPr>
          <w:rFonts w:hint="eastAsia"/>
          <w:b/>
          <w:bCs/>
          <w:sz w:val="30"/>
          <w:szCs w:val="30"/>
        </w:rPr>
        <w:t>1</w:t>
      </w:r>
      <w:r>
        <w:rPr>
          <w:rFonts w:hint="eastAsia"/>
          <w:b/>
          <w:bCs/>
          <w:sz w:val="30"/>
          <w:szCs w:val="30"/>
        </w:rPr>
        <w:t>年定开</w:t>
      </w:r>
      <w:r>
        <w:rPr>
          <w:rFonts w:hint="eastAsia"/>
          <w:b/>
          <w:bCs/>
          <w:sz w:val="30"/>
          <w:szCs w:val="30"/>
        </w:rPr>
        <w:t>2</w:t>
      </w:r>
      <w:r>
        <w:rPr>
          <w:rFonts w:hint="eastAsia"/>
          <w:b/>
          <w:bCs/>
          <w:sz w:val="30"/>
          <w:szCs w:val="30"/>
        </w:rPr>
        <w:t>号理财产品</w:t>
      </w:r>
    </w:p>
    <w:p w:rsidR="0055393F" w:rsidRDefault="00A62BC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投资非标资产情况公告</w:t>
      </w:r>
    </w:p>
    <w:p w:rsidR="0055393F" w:rsidRDefault="00A62BC8"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 w:rsidR="0055393F" w:rsidRDefault="00A62BC8">
      <w:pPr>
        <w:ind w:firstLineChars="200" w:firstLine="420"/>
        <w:jc w:val="left"/>
        <w:rPr>
          <w:szCs w:val="21"/>
        </w:rPr>
      </w:pPr>
      <w:proofErr w:type="gramStart"/>
      <w:r>
        <w:rPr>
          <w:rFonts w:hint="eastAsia"/>
          <w:szCs w:val="21"/>
        </w:rPr>
        <w:t>渝</w:t>
      </w:r>
      <w:proofErr w:type="gramEnd"/>
      <w:r>
        <w:rPr>
          <w:rFonts w:hint="eastAsia"/>
          <w:szCs w:val="21"/>
        </w:rPr>
        <w:t>农商理财江渝</w:t>
      </w:r>
      <w:proofErr w:type="gramStart"/>
      <w:r>
        <w:rPr>
          <w:rFonts w:hint="eastAsia"/>
          <w:szCs w:val="21"/>
        </w:rPr>
        <w:t>财富天</w:t>
      </w:r>
      <w:proofErr w:type="gramEnd"/>
      <w:r>
        <w:rPr>
          <w:rFonts w:hint="eastAsia"/>
          <w:szCs w:val="21"/>
        </w:rPr>
        <w:t>添金兴时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年定开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号</w:t>
      </w:r>
      <w:r>
        <w:rPr>
          <w:rFonts w:hint="eastAsia"/>
          <w:szCs w:val="21"/>
        </w:rPr>
        <w:t>2020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>11</w:t>
      </w:r>
      <w:r>
        <w:rPr>
          <w:rFonts w:hint="eastAsia"/>
          <w:szCs w:val="21"/>
        </w:rPr>
        <w:t>日投资非标资产情况如下：</w:t>
      </w:r>
    </w:p>
    <w:p w:rsidR="0055393F" w:rsidRDefault="0055393F">
      <w:pPr>
        <w:jc w:val="left"/>
        <w:rPr>
          <w:b/>
          <w:bCs/>
          <w:szCs w:val="21"/>
        </w:rPr>
      </w:pPr>
    </w:p>
    <w:tbl>
      <w:tblPr>
        <w:tblStyle w:val="a3"/>
        <w:tblW w:w="9548" w:type="dxa"/>
        <w:tblInd w:w="-351" w:type="dxa"/>
        <w:tblLayout w:type="fixed"/>
        <w:tblLook w:val="04A0" w:firstRow="1" w:lastRow="0" w:firstColumn="1" w:lastColumn="0" w:noHBand="0" w:noVBand="1"/>
      </w:tblPr>
      <w:tblGrid>
        <w:gridCol w:w="1320"/>
        <w:gridCol w:w="1710"/>
        <w:gridCol w:w="1305"/>
        <w:gridCol w:w="1065"/>
        <w:gridCol w:w="900"/>
        <w:gridCol w:w="825"/>
        <w:gridCol w:w="960"/>
        <w:gridCol w:w="675"/>
        <w:gridCol w:w="788"/>
      </w:tblGrid>
      <w:tr w:rsidR="0055393F">
        <w:trPr>
          <w:trHeight w:val="23"/>
        </w:trPr>
        <w:tc>
          <w:tcPr>
            <w:tcW w:w="132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71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0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6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90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2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年化收益率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6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7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结构</w:t>
            </w:r>
          </w:p>
        </w:tc>
        <w:tc>
          <w:tcPr>
            <w:tcW w:w="788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 w:rsidR="0055393F">
        <w:trPr>
          <w:trHeight w:val="23"/>
        </w:trPr>
        <w:tc>
          <w:tcPr>
            <w:tcW w:w="132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20GSGK4100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1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0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连云港市市政公用有限公司</w:t>
            </w:r>
          </w:p>
        </w:tc>
        <w:tc>
          <w:tcPr>
            <w:tcW w:w="106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连云港市政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90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82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6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67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788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  <w:tr w:rsidR="0055393F">
        <w:trPr>
          <w:trHeight w:val="23"/>
        </w:trPr>
        <w:tc>
          <w:tcPr>
            <w:tcW w:w="132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20GSGK4100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71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30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宁波市海</w:t>
            </w:r>
            <w:proofErr w:type="gramStart"/>
            <w:r>
              <w:rPr>
                <w:sz w:val="18"/>
                <w:szCs w:val="18"/>
              </w:rPr>
              <w:t>曙</w:t>
            </w:r>
            <w:proofErr w:type="gramEnd"/>
            <w:r>
              <w:rPr>
                <w:sz w:val="18"/>
                <w:szCs w:val="18"/>
              </w:rPr>
              <w:t>广聚资产经营有限公司</w:t>
            </w:r>
          </w:p>
        </w:tc>
        <w:tc>
          <w:tcPr>
            <w:tcW w:w="106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>海</w:t>
            </w:r>
            <w:proofErr w:type="gramStart"/>
            <w:r>
              <w:rPr>
                <w:sz w:val="18"/>
                <w:szCs w:val="18"/>
              </w:rPr>
              <w:t>曙</w:t>
            </w:r>
            <w:proofErr w:type="gramEnd"/>
            <w:r>
              <w:rPr>
                <w:sz w:val="18"/>
                <w:szCs w:val="18"/>
              </w:rPr>
              <w:t>广聚</w:t>
            </w:r>
            <w:r>
              <w:rPr>
                <w:sz w:val="18"/>
                <w:szCs w:val="18"/>
              </w:rPr>
              <w:t>02</w:t>
            </w:r>
          </w:p>
        </w:tc>
        <w:tc>
          <w:tcPr>
            <w:tcW w:w="90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82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5.65</w:t>
            </w:r>
          </w:p>
        </w:tc>
        <w:tc>
          <w:tcPr>
            <w:tcW w:w="960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按年付息到期还本</w:t>
            </w:r>
          </w:p>
        </w:tc>
        <w:tc>
          <w:tcPr>
            <w:tcW w:w="675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理财直接融资工具</w:t>
            </w:r>
          </w:p>
        </w:tc>
        <w:tc>
          <w:tcPr>
            <w:tcW w:w="788" w:type="dxa"/>
            <w:vAlign w:val="center"/>
          </w:tcPr>
          <w:p w:rsidR="0055393F" w:rsidRDefault="00A62B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 w:rsidR="0055393F" w:rsidRDefault="0055393F">
      <w:bookmarkStart w:id="0" w:name="_GoBack"/>
      <w:bookmarkEnd w:id="0"/>
    </w:p>
    <w:p w:rsidR="0055393F" w:rsidRDefault="00A62BC8">
      <w:r>
        <w:rPr>
          <w:rFonts w:hint="eastAsia"/>
        </w:rPr>
        <w:t xml:space="preserve">                                                    </w:t>
      </w:r>
      <w:proofErr w:type="gramStart"/>
      <w:r>
        <w:rPr>
          <w:rFonts w:hint="eastAsia"/>
        </w:rPr>
        <w:t>渝</w:t>
      </w:r>
      <w:proofErr w:type="gramEnd"/>
      <w:r>
        <w:rPr>
          <w:rFonts w:hint="eastAsia"/>
        </w:rPr>
        <w:t>农商理财有限责任公司</w:t>
      </w:r>
    </w:p>
    <w:p w:rsidR="0055393F" w:rsidRDefault="00A62BC8">
      <w:r>
        <w:rPr>
          <w:rFonts w:hint="eastAsia"/>
        </w:rPr>
        <w:t xml:space="preserve">                                                       2021</w:t>
      </w:r>
      <w:r>
        <w:rPr>
          <w:rFonts w:hint="eastAsia"/>
        </w:rPr>
        <w:t>年</w:t>
      </w:r>
      <w:r>
        <w:rPr>
          <w:rFonts w:hint="eastAsia"/>
        </w:rPr>
        <w:t>02</w:t>
      </w:r>
      <w:r>
        <w:rPr>
          <w:rFonts w:hint="eastAsia"/>
        </w:rPr>
        <w:t>月</w:t>
      </w:r>
      <w:r>
        <w:rPr>
          <w:rFonts w:hint="eastAsia"/>
        </w:rPr>
        <w:t>01</w:t>
      </w:r>
      <w:r>
        <w:rPr>
          <w:rFonts w:hint="eastAsia"/>
        </w:rPr>
        <w:t>日</w:t>
      </w:r>
    </w:p>
    <w:p w:rsidR="0055393F" w:rsidRDefault="0055393F"/>
    <w:p w:rsidR="0055393F" w:rsidRDefault="0055393F"/>
    <w:p w:rsidR="0055393F" w:rsidRDefault="0055393F"/>
    <w:sectPr w:rsidR="00553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6374"/>
    <w:rsid w:val="0055393F"/>
    <w:rsid w:val="00A62BC8"/>
    <w:rsid w:val="377A6374"/>
    <w:rsid w:val="7D77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9D90840-F0A9-406C-B03D-6EACEBAA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>HP Inc.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邓鑫</cp:lastModifiedBy>
  <cp:revision>2</cp:revision>
  <dcterms:created xsi:type="dcterms:W3CDTF">2021-02-01T09:25:00Z</dcterms:created>
  <dcterms:modified xsi:type="dcterms:W3CDTF">2021-02-03T12:28:00Z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