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6个月定开2</w:t>
      </w:r>
      <w:r>
        <w:rPr>
          <w:rFonts w:hint="eastAsia" w:ascii="宋体" w:hAnsi="宋体" w:eastAsia="宋体"/>
          <w:b/>
          <w:bCs/>
          <w:sz w:val="30"/>
          <w:szCs w:val="30"/>
        </w:rPr>
        <w:t>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</w:t>
      </w:r>
      <w:r>
        <w:rPr>
          <w:rFonts w:hint="eastAsia" w:ascii="宋体" w:hAnsi="宋体" w:eastAsia="宋体"/>
          <w:szCs w:val="21"/>
          <w:lang w:eastAsia="zh-CN"/>
        </w:rPr>
        <w:t>6个月定开2</w:t>
      </w:r>
      <w:r>
        <w:rPr>
          <w:rFonts w:hint="eastAsia" w:ascii="宋体" w:hAnsi="宋体" w:eastAsia="宋体"/>
          <w:szCs w:val="21"/>
        </w:rPr>
        <w:t>号理财产品</w:t>
      </w:r>
      <w:r>
        <w:rPr>
          <w:rFonts w:ascii="宋体" w:hAnsi="宋体" w:eastAsia="宋体" w:cs="宋体"/>
          <w:color w:val="auto"/>
          <w:u w:val="none"/>
        </w:rPr>
        <w:t>2021年8月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9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468"/>
        <w:gridCol w:w="1575"/>
        <w:gridCol w:w="1136"/>
        <w:gridCol w:w="835"/>
        <w:gridCol w:w="637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18"/>
                <w:szCs w:val="18"/>
              </w:rPr>
              <w:t>21GSGK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31001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2021年8月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佛山海晟金融租赁股份有限公司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佛山海晟金租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170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  <w:bookmarkEnd w:id="0"/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2021年8月</w:t>
      </w:r>
      <w:r>
        <w:rPr>
          <w:rFonts w:hint="eastAsia" w:ascii="宋体" w:hAnsi="宋体" w:eastAsia="宋体"/>
          <w:lang w:val="en-US" w:eastAsia="zh-CN"/>
        </w:rPr>
        <w:t>16</w:t>
      </w:r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3E5710A1"/>
    <w:rsid w:val="5C917AB5"/>
    <w:rsid w:val="69C7012C"/>
    <w:rsid w:val="6A9014E6"/>
    <w:rsid w:val="6D0F36E9"/>
    <w:rsid w:val="73051B2F"/>
    <w:rsid w:val="74BB529B"/>
    <w:rsid w:val="75D712B0"/>
    <w:rsid w:val="780316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92</TotalTime>
  <ScaleCrop>false</ScaleCrop>
  <LinksUpToDate>false</LinksUpToDate>
  <CharactersWithSpaces>283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2021-08-16T06:35:56Z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A4C1A349C0234BDCA9F4AFEABC4E0048</vt:lpwstr>
  </property>
</Properties>
</file>