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渝农商理财江渝财富天添金兴时9个月定开3号理财产品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800,000,000.00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819,010,659.00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1.0237</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494,016,481.76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59.88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331,037,734.81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339,684,299.73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41.1</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331,037,734.81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102,506,944.44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12.4</w:t>
            </w:r>
            <w:r>
              <w:rPr>
                <w:rFonts w:hint="eastAsia" w:ascii="宋体" w:hAnsi="宋体" w:eastAsia="宋体" w:cs="宋体"/>
                <w:bCs/>
                <w:kern w:val="0"/>
                <w:sz w:val="18"/>
                <w:szCs w:val="18"/>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51,825,237.59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6.28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494,016,481.76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59.88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331,037,734.81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331,037,734.81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外贸租赁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102,506,944.44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20香投01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79,852,933.56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20黄城发</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73,015,321.92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56,469,446.30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51,825,237.59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19空港01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50,274,415.56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29,770,205.75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20,203,820.55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永赢迅利中高等级短债A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20,067,330.03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中国外贸金融租赁有限公司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外贸租赁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3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
      <w:pPr>
        <w:rPr>
          <w:rFonts w:hint="eastAsia" w:eastAsiaTheme="minorEastAsia"/>
          <w:lang w:eastAsia="zh-CN"/>
        </w:rPr>
      </w:pP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3B0AF5"/>
    <w:rsid w:val="1AB60040"/>
    <w:rsid w:val="1BDE0CAD"/>
    <w:rsid w:val="1C760FBE"/>
    <w:rsid w:val="1D3F0AD5"/>
    <w:rsid w:val="1FF23D36"/>
    <w:rsid w:val="21ED676D"/>
    <w:rsid w:val="22A30C64"/>
    <w:rsid w:val="22C40D15"/>
    <w:rsid w:val="2350060C"/>
    <w:rsid w:val="23774DFB"/>
    <w:rsid w:val="245909A5"/>
    <w:rsid w:val="24CF193D"/>
    <w:rsid w:val="24D11BA2"/>
    <w:rsid w:val="25E358EE"/>
    <w:rsid w:val="265C67DD"/>
    <w:rsid w:val="26970B26"/>
    <w:rsid w:val="27BD45FF"/>
    <w:rsid w:val="28FE4662"/>
    <w:rsid w:val="29361C2B"/>
    <w:rsid w:val="29774466"/>
    <w:rsid w:val="2A0F4201"/>
    <w:rsid w:val="2AEB1E5A"/>
    <w:rsid w:val="2B8625BE"/>
    <w:rsid w:val="2C7D6845"/>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0604E"/>
    <w:rsid w:val="6A250A96"/>
    <w:rsid w:val="6C9B0C01"/>
    <w:rsid w:val="6D5B3725"/>
    <w:rsid w:val="6E546A74"/>
    <w:rsid w:val="6FA67F07"/>
    <w:rsid w:val="73322D14"/>
    <w:rsid w:val="75736568"/>
    <w:rsid w:val="773E6275"/>
    <w:rsid w:val="77C41FE6"/>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2021-10-27T04:21:32Z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