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渝农商理财江渝财富天添金益进封闭式2020年第51005期理财产品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渝农商理财江渝财富天添金益进封闭式2020年第51005期理财产品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20GSGF51005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576,560,546.00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597,512,726.42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1.0363</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602,019,527.00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427,111,601.59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70.95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173,464,041.09</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28.81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1,443,884.32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0.24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602,019,527.00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20南通高新01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102,229,452.05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16.98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20诸暨城乡01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71,234,589.04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17苏控02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51,805,725.34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17长开01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51,636,291.78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51,362,628.77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17余交05</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51,028,554.80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19龙交02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50,923,815.07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17兴阳01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41,236,979.73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G19株国2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31,793,306.98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南方双元A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20,203,820.55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3.36</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诸暨市城乡投资集团有限公司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20诸暨城乡01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5.15</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南通高新控股集团有限公司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20南通高新01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2020年第51005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25C4682"/>
    <w:rsid w:val="046451CE"/>
    <w:rsid w:val="04CD7D64"/>
    <w:rsid w:val="07B31448"/>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5E216F0C"/>
    <w:rsid w:val="606F79B2"/>
    <w:rsid w:val="621F0476"/>
    <w:rsid w:val="6230351A"/>
    <w:rsid w:val="63D37DC1"/>
    <w:rsid w:val="671D7CC1"/>
    <w:rsid w:val="687C70C4"/>
    <w:rsid w:val="69074462"/>
    <w:rsid w:val="695E0C31"/>
    <w:rsid w:val="6A250A96"/>
    <w:rsid w:val="6C9B0C01"/>
    <w:rsid w:val="6D5B3725"/>
    <w:rsid w:val="6E546A74"/>
    <w:rsid w:val="6FA67F07"/>
    <w:rsid w:val="73322D14"/>
    <w:rsid w:val="745F7E76"/>
    <w:rsid w:val="74C82F82"/>
    <w:rsid w:val="75736568"/>
    <w:rsid w:val="773E6275"/>
    <w:rsid w:val="788C0951"/>
    <w:rsid w:val="78C3218A"/>
    <w:rsid w:val="79882DEC"/>
    <w:rsid w:val="79FE5971"/>
    <w:rsid w:val="7B1860A1"/>
    <w:rsid w:val="7BA6096B"/>
    <w:rsid w:val="7CE165B6"/>
    <w:rsid w:val="7D442CD3"/>
    <w:rsid w:val="7D85063B"/>
    <w:rsid w:val="7E3B2BCE"/>
    <w:rsid w:val="7EBA3DAB"/>
    <w:rsid w:val="7FBA1112"/>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2021-10-27T04:25:29Z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