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第316期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第316期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12021316GFJ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32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04693132"/>
    <w:rsid w:val="236D1E71"/>
    <w:rsid w:val="29E96F61"/>
    <w:rsid w:val="2CC41C42"/>
    <w:rsid w:val="38F979C2"/>
    <w:rsid w:val="410A28F2"/>
    <w:rsid w:val="4A3E531D"/>
    <w:rsid w:val="4CA41A30"/>
    <w:rsid w:val="4EA37520"/>
    <w:rsid w:val="52346A43"/>
    <w:rsid w:val="55603FBE"/>
    <w:rsid w:val="5765072E"/>
    <w:rsid w:val="65E90EDE"/>
    <w:rsid w:val="66F669E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24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2021-07-12T02:12:01Z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AC294F9AA8A543249730C32FD2D1FD72</vt:lpwstr>
  </property>
</Properties>
</file>