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622" w:rsidRDefault="00733B8C" w:rsidP="003A1622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江渝财富“天添金”202</w:t>
      </w:r>
      <w:r>
        <w:rPr>
          <w:rFonts w:asciiTheme="minorEastAsia" w:hAnsiTheme="minorEastAsia" w:hint="eastAsia"/>
          <w:b/>
          <w:sz w:val="32"/>
          <w:szCs w:val="32"/>
        </w:rPr>
        <w:t>1</w:t>
      </w:r>
      <w:r>
        <w:rPr>
          <w:rFonts w:asciiTheme="minorEastAsia" w:hAnsiTheme="minorEastAsia"/>
          <w:b/>
          <w:sz w:val="32"/>
          <w:szCs w:val="32"/>
        </w:rPr>
        <w:t>年第</w:t>
      </w:r>
      <w:r>
        <w:rPr>
          <w:rFonts w:asciiTheme="minorEastAsia" w:hAnsiTheme="minorEastAsia" w:hint="eastAsia"/>
          <w:b/>
          <w:sz w:val="32"/>
          <w:szCs w:val="32"/>
        </w:rPr>
        <w:t>3</w:t>
      </w:r>
      <w:r w:rsidR="001D19BD">
        <w:rPr>
          <w:rFonts w:asciiTheme="minorEastAsia" w:hAnsiTheme="minorEastAsia"/>
          <w:b/>
          <w:sz w:val="32"/>
          <w:szCs w:val="32"/>
        </w:rPr>
        <w:t>06</w:t>
      </w:r>
      <w:r>
        <w:rPr>
          <w:rFonts w:asciiTheme="minorEastAsia" w:hAnsiTheme="minorEastAsia"/>
          <w:b/>
          <w:sz w:val="32"/>
          <w:szCs w:val="32"/>
        </w:rPr>
        <w:t>期</w:t>
      </w:r>
    </w:p>
    <w:p w:rsidR="00211192" w:rsidRDefault="00733B8C" w:rsidP="003A1622">
      <w:pPr>
        <w:jc w:val="center"/>
        <w:rPr>
          <w:rFonts w:asciiTheme="minorEastAsia" w:hAnsiTheme="minorEastAsia"/>
          <w:b/>
          <w:sz w:val="32"/>
          <w:szCs w:val="32"/>
        </w:rPr>
      </w:pPr>
      <w:bookmarkStart w:id="0" w:name="_GoBack"/>
      <w:bookmarkEnd w:id="0"/>
      <w:r>
        <w:rPr>
          <w:rFonts w:asciiTheme="minorEastAsia" w:hAnsiTheme="minorEastAsia"/>
          <w:b/>
          <w:sz w:val="32"/>
          <w:szCs w:val="32"/>
        </w:rPr>
        <w:t>公募封闭式净值型</w:t>
      </w:r>
      <w:r>
        <w:rPr>
          <w:rFonts w:asciiTheme="minorEastAsia" w:hAnsiTheme="minorEastAsia" w:hint="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asciiTheme="minorEastAsia" w:hAnsiTheme="minorEastAsia" w:hint="eastAsia"/>
          <w:b/>
          <w:bCs/>
          <w:sz w:val="32"/>
          <w:szCs w:val="32"/>
        </w:rPr>
        <w:t>发行公告</w:t>
      </w:r>
    </w:p>
    <w:p w:rsidR="00211192" w:rsidRPr="001D19BD" w:rsidRDefault="00211192">
      <w:pPr>
        <w:ind w:left="3780" w:right="560" w:hangingChars="1350" w:hanging="3780"/>
        <w:jc w:val="right"/>
        <w:rPr>
          <w:rFonts w:ascii="仿宋_GB2312" w:eastAsia="仿宋_GB2312"/>
          <w:sz w:val="28"/>
          <w:szCs w:val="30"/>
        </w:rPr>
      </w:pPr>
    </w:p>
    <w:p w:rsidR="00211192" w:rsidRDefault="00733B8C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211192" w:rsidRDefault="00733B8C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于2</w:t>
      </w:r>
      <w:r>
        <w:rPr>
          <w:rFonts w:asciiTheme="minorEastAsia" w:hAnsiTheme="minorEastAsia"/>
          <w:szCs w:val="21"/>
        </w:rPr>
        <w:t>02</w:t>
      </w:r>
      <w:r>
        <w:rPr>
          <w:rFonts w:asciiTheme="minorEastAsia" w:hAnsiTheme="minorEastAsia" w:hint="eastAsia"/>
          <w:szCs w:val="21"/>
        </w:rPr>
        <w:t>1年</w:t>
      </w:r>
      <w:r>
        <w:rPr>
          <w:rFonts w:asciiTheme="minorEastAsia" w:hAnsiTheme="minorEastAsia"/>
          <w:szCs w:val="21"/>
        </w:rPr>
        <w:t>2</w:t>
      </w:r>
      <w:r>
        <w:rPr>
          <w:rFonts w:asciiTheme="minorEastAsia" w:hAnsiTheme="minorEastAsia" w:hint="eastAsia"/>
          <w:szCs w:val="21"/>
        </w:rPr>
        <w:t>月</w:t>
      </w:r>
      <w:r w:rsidR="001D19BD">
        <w:rPr>
          <w:rFonts w:asciiTheme="minorEastAsia" w:hAnsiTheme="minorEastAsia"/>
          <w:szCs w:val="21"/>
        </w:rPr>
        <w:t>9</w:t>
      </w:r>
      <w:r>
        <w:rPr>
          <w:rFonts w:asciiTheme="minorEastAsia" w:hAnsiTheme="minorEastAsia" w:hint="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江渝财富“天添金”202</w:t>
      </w:r>
      <w:r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/>
          <w:szCs w:val="21"/>
        </w:rPr>
        <w:t>年第</w:t>
      </w:r>
      <w:r>
        <w:rPr>
          <w:rFonts w:asciiTheme="minorEastAsia" w:hAnsiTheme="minorEastAsia" w:hint="eastAsia"/>
          <w:szCs w:val="21"/>
        </w:rPr>
        <w:t>3</w:t>
      </w:r>
      <w:r w:rsidR="001D19BD">
        <w:rPr>
          <w:rFonts w:asciiTheme="minorEastAsia" w:hAnsiTheme="minorEastAsia"/>
          <w:szCs w:val="21"/>
        </w:rPr>
        <w:t>06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6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211192">
        <w:tc>
          <w:tcPr>
            <w:tcW w:w="226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产品名称</w:t>
            </w:r>
          </w:p>
        </w:tc>
        <w:tc>
          <w:tcPr>
            <w:tcW w:w="603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江渝财富“天添金”202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年第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</w:t>
            </w:r>
            <w:r w:rsidR="001D19BD">
              <w:rPr>
                <w:rFonts w:asciiTheme="minorEastAsia" w:hAnsiTheme="minorEastAsia"/>
                <w:kern w:val="0"/>
                <w:sz w:val="20"/>
                <w:szCs w:val="21"/>
              </w:rPr>
              <w:t>06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 w:rsidR="00211192">
        <w:tc>
          <w:tcPr>
            <w:tcW w:w="226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编号</w:t>
            </w:r>
          </w:p>
        </w:tc>
        <w:tc>
          <w:tcPr>
            <w:tcW w:w="603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120213</w:t>
            </w:r>
            <w:r w:rsidR="001D19BD">
              <w:rPr>
                <w:rFonts w:asciiTheme="minorEastAsia" w:hAnsiTheme="minorEastAsia"/>
                <w:szCs w:val="21"/>
              </w:rPr>
              <w:t>06</w:t>
            </w:r>
            <w:r>
              <w:rPr>
                <w:rFonts w:asciiTheme="minorEastAsia" w:hAnsiTheme="minorEastAsia" w:hint="eastAsia"/>
                <w:szCs w:val="21"/>
              </w:rPr>
              <w:t>GFJ</w:t>
            </w:r>
          </w:p>
        </w:tc>
      </w:tr>
      <w:tr w:rsidR="00211192">
        <w:tc>
          <w:tcPr>
            <w:tcW w:w="226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603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</w:t>
            </w:r>
            <w:r>
              <w:rPr>
                <w:rFonts w:asciiTheme="minorEastAsia" w:hAnsiTheme="minorEastAsia"/>
                <w:szCs w:val="21"/>
              </w:rPr>
              <w:t>浮动收益封闭式净值型</w:t>
            </w:r>
          </w:p>
        </w:tc>
      </w:tr>
      <w:tr w:rsidR="00211192">
        <w:tc>
          <w:tcPr>
            <w:tcW w:w="226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年2月</w:t>
            </w:r>
            <w:r w:rsidR="001D19BD">
              <w:rPr>
                <w:rFonts w:asciiTheme="minorEastAsia" w:hAnsiTheme="minorEastAsia"/>
                <w:kern w:val="0"/>
                <w:sz w:val="20"/>
                <w:szCs w:val="21"/>
              </w:rPr>
              <w:t>23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 w:rsidR="00211192">
        <w:tc>
          <w:tcPr>
            <w:tcW w:w="226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产品期限</w:t>
            </w:r>
          </w:p>
        </w:tc>
        <w:tc>
          <w:tcPr>
            <w:tcW w:w="603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年2月</w:t>
            </w:r>
            <w:r w:rsidR="001D19BD">
              <w:rPr>
                <w:rFonts w:asciiTheme="minorEastAsia" w:hAnsiTheme="minorEastAsia"/>
                <w:kern w:val="0"/>
                <w:sz w:val="20"/>
                <w:szCs w:val="21"/>
              </w:rPr>
              <w:t>23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年8月</w:t>
            </w:r>
            <w:r w:rsidR="001D19BD">
              <w:rPr>
                <w:rFonts w:asciiTheme="minorEastAsia" w:hAnsiTheme="minorEastAsia"/>
                <w:kern w:val="0"/>
                <w:sz w:val="20"/>
                <w:szCs w:val="21"/>
              </w:rPr>
              <w:t>24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 w:rsidR="00211192">
        <w:trPr>
          <w:trHeight w:val="332"/>
        </w:trPr>
        <w:tc>
          <w:tcPr>
            <w:tcW w:w="2263" w:type="dxa"/>
            <w:vAlign w:val="center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产品募集规模</w:t>
            </w:r>
          </w:p>
        </w:tc>
        <w:tc>
          <w:tcPr>
            <w:tcW w:w="6033" w:type="dxa"/>
            <w:vAlign w:val="center"/>
          </w:tcPr>
          <w:p w:rsidR="00211192" w:rsidRDefault="001D19B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25164.8</w:t>
            </w:r>
            <w:r w:rsidR="00733B8C"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 w:rsidR="00733B8C">
              <w:rPr>
                <w:rFonts w:asciiTheme="minorEastAsia" w:hAnsiTheme="minorEastAsia" w:hint="eastAsia"/>
                <w:kern w:val="0"/>
                <w:sz w:val="20"/>
                <w:szCs w:val="21"/>
              </w:rPr>
              <w:t>万元</w:t>
            </w:r>
          </w:p>
        </w:tc>
      </w:tr>
      <w:tr w:rsidR="00211192">
        <w:tc>
          <w:tcPr>
            <w:tcW w:w="226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业绩比较基准</w:t>
            </w:r>
          </w:p>
        </w:tc>
        <w:tc>
          <w:tcPr>
            <w:tcW w:w="603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4.2</w:t>
            </w:r>
            <w:r>
              <w:rPr>
                <w:rFonts w:asciiTheme="minorEastAsia" w:hAnsiTheme="minorEastAsia"/>
                <w:szCs w:val="21"/>
              </w:rPr>
              <w:t>0%</w:t>
            </w:r>
          </w:p>
        </w:tc>
      </w:tr>
      <w:tr w:rsidR="00211192">
        <w:tc>
          <w:tcPr>
            <w:tcW w:w="226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初始</w:t>
            </w:r>
            <w:r>
              <w:rPr>
                <w:rFonts w:asciiTheme="minorEastAsia" w:hAnsiTheme="minorEastAsia"/>
                <w:szCs w:val="21"/>
              </w:rPr>
              <w:t>单位净值</w:t>
            </w:r>
          </w:p>
        </w:tc>
        <w:tc>
          <w:tcPr>
            <w:tcW w:w="6033" w:type="dxa"/>
          </w:tcPr>
          <w:p w:rsidR="00211192" w:rsidRDefault="00733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 w:rsidR="00211192" w:rsidRDefault="00733B8C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asciiTheme="minorEastAsia" w:hAnsiTheme="minorEastAsia" w:hint="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 xml:space="preserve">。                                                                  </w:t>
      </w:r>
    </w:p>
    <w:p w:rsidR="00211192" w:rsidRDefault="00211192">
      <w:pPr>
        <w:jc w:val="right"/>
        <w:rPr>
          <w:rFonts w:asciiTheme="minorEastAsia" w:hAnsiTheme="minorEastAsia"/>
          <w:szCs w:val="21"/>
        </w:rPr>
      </w:pPr>
    </w:p>
    <w:p w:rsidR="00211192" w:rsidRDefault="00211192">
      <w:pPr>
        <w:jc w:val="right"/>
        <w:rPr>
          <w:rFonts w:asciiTheme="minorEastAsia" w:hAnsiTheme="minorEastAsia"/>
          <w:szCs w:val="21"/>
        </w:rPr>
      </w:pPr>
    </w:p>
    <w:p w:rsidR="00211192" w:rsidRDefault="00733B8C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211192" w:rsidRDefault="00733B8C" w:rsidP="00733B8C">
      <w:pPr>
        <w:ind w:firstLineChars="2900" w:firstLine="6090"/>
        <w:rPr>
          <w:rFonts w:asciiTheme="minorEastAsia" w:hAnsiTheme="minorEastAsia"/>
        </w:rPr>
        <w:sectPr w:rsidR="00211192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asciiTheme="minorEastAsia" w:hAnsiTheme="minorEastAsia" w:hint="eastAsia"/>
        </w:rPr>
        <w:t>20</w:t>
      </w:r>
      <w:r>
        <w:rPr>
          <w:rFonts w:asciiTheme="minorEastAsia" w:hAnsiTheme="minorEastAsia"/>
        </w:rPr>
        <w:t>2</w:t>
      </w:r>
      <w:r>
        <w:rPr>
          <w:rFonts w:asciiTheme="minorEastAsia" w:hAnsiTheme="minorEastAsia" w:hint="eastAsia"/>
        </w:rPr>
        <w:t>1年</w:t>
      </w:r>
      <w:r>
        <w:rPr>
          <w:rFonts w:asciiTheme="minorEastAsia" w:hAnsiTheme="minorEastAsia"/>
        </w:rPr>
        <w:t>2</w:t>
      </w:r>
      <w:r>
        <w:rPr>
          <w:rFonts w:asciiTheme="minorEastAsia" w:hAnsiTheme="minorEastAsia" w:hint="eastAsia"/>
        </w:rPr>
        <w:t>月</w:t>
      </w:r>
      <w:r w:rsidR="00A359A1">
        <w:rPr>
          <w:rFonts w:asciiTheme="minorEastAsia" w:hAnsiTheme="minorEastAsia"/>
        </w:rPr>
        <w:t>23</w:t>
      </w:r>
      <w:r>
        <w:rPr>
          <w:rFonts w:asciiTheme="minorEastAsia" w:hAnsiTheme="minorEastAsia" w:hint="eastAsia"/>
        </w:rPr>
        <w:t>日</w:t>
      </w:r>
    </w:p>
    <w:p w:rsidR="00211192" w:rsidRDefault="00211192">
      <w:pPr>
        <w:ind w:firstLineChars="3050" w:firstLine="6405"/>
      </w:pPr>
    </w:p>
    <w:sectPr w:rsidR="00211192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27EA0"/>
    <w:rsid w:val="00162A2E"/>
    <w:rsid w:val="001713F6"/>
    <w:rsid w:val="00180566"/>
    <w:rsid w:val="00183AB8"/>
    <w:rsid w:val="001849DC"/>
    <w:rsid w:val="001A7463"/>
    <w:rsid w:val="001B467B"/>
    <w:rsid w:val="001D19BD"/>
    <w:rsid w:val="001D276A"/>
    <w:rsid w:val="001E14F0"/>
    <w:rsid w:val="001F5750"/>
    <w:rsid w:val="00207AA4"/>
    <w:rsid w:val="00211192"/>
    <w:rsid w:val="00226F50"/>
    <w:rsid w:val="00271FF6"/>
    <w:rsid w:val="002734E0"/>
    <w:rsid w:val="002A7754"/>
    <w:rsid w:val="002B0053"/>
    <w:rsid w:val="002D03E0"/>
    <w:rsid w:val="002F4610"/>
    <w:rsid w:val="00307DCA"/>
    <w:rsid w:val="0032112E"/>
    <w:rsid w:val="00333EBD"/>
    <w:rsid w:val="0033706B"/>
    <w:rsid w:val="00377CED"/>
    <w:rsid w:val="003A0658"/>
    <w:rsid w:val="003A1622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3B8C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1CEC"/>
    <w:rsid w:val="009C78AC"/>
    <w:rsid w:val="009D4F15"/>
    <w:rsid w:val="009E1FA3"/>
    <w:rsid w:val="009F7171"/>
    <w:rsid w:val="00A21F91"/>
    <w:rsid w:val="00A359A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B2BF1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B3BED"/>
    <w:rsid w:val="00EC348E"/>
    <w:rsid w:val="00ED62DB"/>
    <w:rsid w:val="00F40EB9"/>
    <w:rsid w:val="00F4200E"/>
    <w:rsid w:val="00F42495"/>
    <w:rsid w:val="00F519A6"/>
    <w:rsid w:val="00F52B06"/>
    <w:rsid w:val="00F53D12"/>
    <w:rsid w:val="00F601FB"/>
    <w:rsid w:val="00F62B41"/>
    <w:rsid w:val="00F64F2A"/>
    <w:rsid w:val="00F81A25"/>
    <w:rsid w:val="00FB6A0E"/>
    <w:rsid w:val="00FC0BF9"/>
    <w:rsid w:val="00FC35D4"/>
    <w:rsid w:val="00FD6ACE"/>
    <w:rsid w:val="00FE61A7"/>
    <w:rsid w:val="00FF39A1"/>
    <w:rsid w:val="00FF4757"/>
    <w:rsid w:val="07411190"/>
    <w:rsid w:val="08452FB3"/>
    <w:rsid w:val="09234E66"/>
    <w:rsid w:val="0B386F92"/>
    <w:rsid w:val="117F7B6F"/>
    <w:rsid w:val="12663B03"/>
    <w:rsid w:val="13B248CF"/>
    <w:rsid w:val="15404F3E"/>
    <w:rsid w:val="19E2516F"/>
    <w:rsid w:val="1A8B35F6"/>
    <w:rsid w:val="1C577560"/>
    <w:rsid w:val="1D3D2B3B"/>
    <w:rsid w:val="1E2E5A3D"/>
    <w:rsid w:val="1EE60593"/>
    <w:rsid w:val="212040B1"/>
    <w:rsid w:val="25C868B5"/>
    <w:rsid w:val="26D2622D"/>
    <w:rsid w:val="27002FEC"/>
    <w:rsid w:val="288F29DE"/>
    <w:rsid w:val="2936295C"/>
    <w:rsid w:val="2B227487"/>
    <w:rsid w:val="304E103D"/>
    <w:rsid w:val="328532DD"/>
    <w:rsid w:val="32FF3F0F"/>
    <w:rsid w:val="37A767E3"/>
    <w:rsid w:val="38F32BFC"/>
    <w:rsid w:val="39F61F33"/>
    <w:rsid w:val="3A581324"/>
    <w:rsid w:val="3C22297E"/>
    <w:rsid w:val="3E0E59A1"/>
    <w:rsid w:val="3E317423"/>
    <w:rsid w:val="3E7430BC"/>
    <w:rsid w:val="40033530"/>
    <w:rsid w:val="43F84688"/>
    <w:rsid w:val="478245AC"/>
    <w:rsid w:val="4B1027FF"/>
    <w:rsid w:val="4B6A4F40"/>
    <w:rsid w:val="4C6B79E6"/>
    <w:rsid w:val="4E61047E"/>
    <w:rsid w:val="4FBF5376"/>
    <w:rsid w:val="51C60B2E"/>
    <w:rsid w:val="53B21231"/>
    <w:rsid w:val="545536F7"/>
    <w:rsid w:val="558565F2"/>
    <w:rsid w:val="5AA90850"/>
    <w:rsid w:val="5ED1492D"/>
    <w:rsid w:val="5F1F3D74"/>
    <w:rsid w:val="5F644395"/>
    <w:rsid w:val="6AA11206"/>
    <w:rsid w:val="6E1B1A77"/>
    <w:rsid w:val="701034A7"/>
    <w:rsid w:val="70466CFE"/>
    <w:rsid w:val="70FE5DC2"/>
    <w:rsid w:val="73355AD6"/>
    <w:rsid w:val="7358516F"/>
    <w:rsid w:val="7CAC69A9"/>
    <w:rsid w:val="7CCE420E"/>
    <w:rsid w:val="7ED06373"/>
    <w:rsid w:val="7F86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2CC3F0F-2A79-4C1F-9C0E-DB99A5552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58</Words>
  <Characters>336</Characters>
  <Application>Microsoft Office Word</Application>
  <DocSecurity>0</DocSecurity>
  <Lines>2</Lines>
  <Paragraphs>1</Paragraphs>
  <ScaleCrop>false</ScaleCrop>
  <Company>HP Inc.</Company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邓鑫</dc:creator>
  <cp:lastModifiedBy>邓鑫</cp:lastModifiedBy>
  <cp:revision>82</cp:revision>
  <cp:lastPrinted>2021-01-29T09:19:00Z</cp:lastPrinted>
  <dcterms:created xsi:type="dcterms:W3CDTF">2019-09-03T02:17:00Z</dcterms:created>
  <dcterms:modified xsi:type="dcterms:W3CDTF">2021-02-23T03:50:00Z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