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ordWrap w:val="0"/>
        <w:snapToGrid w:val="0"/>
        <w:spacing w:line="360" w:lineRule="auto"/>
        <w:ind w:right="-45"/>
        <w:jc w:val="right"/>
        <w:rPr>
          <w:rFonts w:ascii="宋体" w:hAnsi="宋体"/>
          <w:bCs/>
          <w:szCs w:val="21"/>
        </w:rPr>
      </w:pPr>
    </w:p>
    <w:p>
      <w:pPr>
        <w:wordWrap w:val="0"/>
        <w:snapToGrid w:val="0"/>
        <w:spacing w:line="360" w:lineRule="auto"/>
        <w:ind w:right="-45"/>
        <w:jc w:val="right"/>
        <w:rPr>
          <w:rFonts w:ascii="宋体"/>
          <w:bCs/>
          <w:lang w:val="en-GB"/>
        </w:rPr>
      </w:pPr>
      <w:r>
        <w:rPr>
          <w:rFonts w:hint="eastAsia" w:ascii="宋体" w:hAnsi="宋体"/>
          <w:bCs/>
          <w:szCs w:val="21"/>
        </w:rPr>
        <w:t xml:space="preserve">     合同编号</w:t>
      </w:r>
      <w:r>
        <w:rPr>
          <w:rFonts w:hint="eastAsia" w:ascii="宋体" w:hAnsi="宋体"/>
          <w:szCs w:val="21"/>
          <w:u w:val="single"/>
        </w:rPr>
        <w:t xml:space="preserve">    </w:t>
      </w:r>
      <w:r>
        <w:rPr>
          <w:rFonts w:ascii="宋体" w:hAnsi="宋体"/>
          <w:szCs w:val="21"/>
          <w:u w:val="single"/>
        </w:rPr>
        <w:t xml:space="preserve"> </w:t>
      </w:r>
      <w:r>
        <w:rPr>
          <w:rFonts w:hint="eastAsia" w:ascii="宋体" w:hAnsi="宋体"/>
          <w:szCs w:val="21"/>
          <w:u w:val="single"/>
        </w:rPr>
        <w:t xml:space="preserve">  </w:t>
      </w:r>
      <w:r>
        <w:rPr>
          <w:rFonts w:hint="eastAsia" w:ascii="宋体" w:hAnsi="宋体"/>
          <w:szCs w:val="21"/>
        </w:rPr>
        <w:t>分/支行</w:t>
      </w:r>
      <w:r>
        <w:rPr>
          <w:rFonts w:hint="eastAsia" w:ascii="宋体" w:hAnsi="宋体"/>
          <w:szCs w:val="21"/>
          <w:u w:val="single"/>
        </w:rPr>
        <w:t xml:space="preserve">   </w:t>
      </w:r>
      <w:r>
        <w:rPr>
          <w:rFonts w:ascii="宋体" w:hAnsi="宋体"/>
          <w:szCs w:val="21"/>
          <w:u w:val="single"/>
        </w:rPr>
        <w:t xml:space="preserve">  </w:t>
      </w:r>
      <w:r>
        <w:rPr>
          <w:rFonts w:hint="eastAsia" w:ascii="宋体" w:hAnsi="宋体"/>
          <w:szCs w:val="21"/>
          <w:u w:val="single"/>
        </w:rPr>
        <w:t xml:space="preserve"> </w:t>
      </w:r>
      <w:r>
        <w:rPr>
          <w:rFonts w:hint="eastAsia" w:ascii="宋体" w:hAnsi="宋体"/>
          <w:szCs w:val="21"/>
        </w:rPr>
        <w:t>年个房按字第</w:t>
      </w:r>
      <w:r>
        <w:rPr>
          <w:rFonts w:hint="eastAsia" w:ascii="宋体" w:hAnsi="宋体"/>
          <w:szCs w:val="21"/>
          <w:u w:val="single"/>
        </w:rPr>
        <w:t xml:space="preserve">             </w:t>
      </w:r>
      <w:r>
        <w:rPr>
          <w:rFonts w:hint="eastAsia" w:ascii="宋体" w:hAnsi="宋体"/>
          <w:szCs w:val="21"/>
        </w:rPr>
        <w:t>号</w:t>
      </w:r>
    </w:p>
    <w:p>
      <w:pPr>
        <w:pStyle w:val="4"/>
        <w:spacing w:line="560" w:lineRule="atLeast"/>
        <w:ind w:firstLine="385"/>
        <w:jc w:val="left"/>
        <w:rPr>
          <w:rFonts w:ascii="仿宋_GB2312" w:hAnsi="宋体" w:eastAsia="仿宋_GB2312"/>
          <w:b/>
          <w:bCs/>
          <w:lang w:val="en-GB"/>
        </w:rPr>
      </w:pPr>
    </w:p>
    <w:p>
      <w:pPr>
        <w:snapToGrid w:val="0"/>
        <w:spacing w:line="360" w:lineRule="auto"/>
        <w:ind w:right="284"/>
        <w:jc w:val="center"/>
        <w:rPr>
          <w:rFonts w:ascii="宋体" w:hAnsi="宋体"/>
          <w:b/>
          <w:sz w:val="30"/>
          <w:lang w:val="en-GB"/>
        </w:rPr>
      </w:pPr>
    </w:p>
    <w:p>
      <w:pPr>
        <w:snapToGrid w:val="0"/>
        <w:spacing w:line="360" w:lineRule="auto"/>
        <w:ind w:right="284"/>
        <w:jc w:val="center"/>
        <w:rPr>
          <w:rFonts w:ascii="宋体" w:hAnsi="宋体"/>
          <w:b/>
          <w:sz w:val="30"/>
          <w:lang w:val="en-GB"/>
        </w:rPr>
      </w:pPr>
    </w:p>
    <w:p>
      <w:pPr>
        <w:snapToGrid w:val="0"/>
        <w:spacing w:line="360" w:lineRule="auto"/>
        <w:ind w:right="284"/>
        <w:rPr>
          <w:rFonts w:ascii="宋体" w:hAnsi="宋体"/>
          <w:b/>
          <w:sz w:val="30"/>
        </w:rPr>
      </w:pPr>
    </w:p>
    <w:p>
      <w:pPr>
        <w:snapToGrid w:val="0"/>
        <w:spacing w:line="360" w:lineRule="auto"/>
        <w:ind w:right="284"/>
        <w:jc w:val="center"/>
        <w:rPr>
          <w:rFonts w:ascii="黑体" w:hAnsi="宋体" w:eastAsia="黑体"/>
          <w:b/>
          <w:sz w:val="52"/>
          <w:szCs w:val="52"/>
        </w:rPr>
      </w:pPr>
      <w:r>
        <w:rPr>
          <w:rFonts w:hint="eastAsia" w:ascii="黑体" w:eastAsia="黑体"/>
          <w:b/>
          <w:sz w:val="52"/>
          <w:szCs w:val="52"/>
        </w:rPr>
        <w:t>个人房屋按揭贷款合同</w:t>
      </w:r>
    </w:p>
    <w:p>
      <w:pPr>
        <w:snapToGrid w:val="0"/>
        <w:spacing w:line="360" w:lineRule="auto"/>
        <w:ind w:right="284"/>
        <w:rPr>
          <w:rFonts w:ascii="宋体" w:hAnsi="宋体"/>
          <w:sz w:val="28"/>
        </w:rPr>
      </w:pPr>
    </w:p>
    <w:p>
      <w:pPr>
        <w:pStyle w:val="5"/>
        <w:snapToGrid w:val="0"/>
        <w:spacing w:line="300" w:lineRule="auto"/>
        <w:ind w:right="73"/>
        <w:jc w:val="left"/>
        <w:rPr>
          <w:bCs/>
        </w:rPr>
      </w:pPr>
    </w:p>
    <w:p>
      <w:pPr>
        <w:pStyle w:val="5"/>
        <w:snapToGrid w:val="0"/>
        <w:spacing w:line="300" w:lineRule="auto"/>
        <w:ind w:right="73"/>
        <w:jc w:val="left"/>
        <w:rPr>
          <w:rFonts w:hAnsi="宋体"/>
          <w:b/>
        </w:rPr>
      </w:pPr>
    </w:p>
    <w:p>
      <w:pPr>
        <w:pStyle w:val="5"/>
        <w:snapToGrid w:val="0"/>
        <w:spacing w:line="300" w:lineRule="auto"/>
        <w:ind w:right="73"/>
        <w:jc w:val="left"/>
        <w:rPr>
          <w:rFonts w:hAnsi="宋体"/>
          <w:b/>
        </w:rPr>
      </w:pPr>
    </w:p>
    <w:p>
      <w:pPr>
        <w:snapToGrid w:val="0"/>
        <w:spacing w:line="360" w:lineRule="auto"/>
        <w:ind w:right="284"/>
        <w:rPr>
          <w:rFonts w:ascii="宋体" w:hAnsi="宋体"/>
          <w:sz w:val="28"/>
        </w:rPr>
      </w:pPr>
    </w:p>
    <w:p>
      <w:pPr>
        <w:snapToGrid w:val="0"/>
        <w:spacing w:line="360" w:lineRule="auto"/>
        <w:ind w:right="1791" w:firstLine="1842" w:firstLineChars="658"/>
        <w:rPr>
          <w:rFonts w:ascii="宋体" w:hAnsi="宋体"/>
          <w:sz w:val="28"/>
          <w:u w:val="single"/>
        </w:rPr>
      </w:pPr>
      <w:r>
        <w:rPr>
          <w:rFonts w:hint="eastAsia" w:ascii="黑体" w:hAnsi="宋体" w:eastAsia="黑体"/>
          <w:sz w:val="28"/>
        </w:rPr>
        <w:t>借 款 人</w:t>
      </w:r>
      <w:r>
        <w:rPr>
          <w:rFonts w:hint="eastAsia" w:ascii="宋体" w:hAnsi="宋体"/>
          <w:sz w:val="28"/>
        </w:rPr>
        <w:t>：</w:t>
      </w:r>
      <w:r>
        <w:rPr>
          <w:rFonts w:hint="eastAsia" w:ascii="宋体" w:hAnsi="宋体"/>
          <w:sz w:val="28"/>
          <w:u w:val="single"/>
        </w:rPr>
        <w:t xml:space="preserve">                                 </w:t>
      </w:r>
    </w:p>
    <w:p>
      <w:pPr>
        <w:snapToGrid w:val="0"/>
        <w:spacing w:line="360" w:lineRule="auto"/>
        <w:ind w:right="284"/>
        <w:rPr>
          <w:rFonts w:ascii="宋体" w:hAnsi="宋体"/>
          <w:sz w:val="28"/>
        </w:rPr>
      </w:pPr>
    </w:p>
    <w:p>
      <w:pPr>
        <w:snapToGrid w:val="0"/>
        <w:spacing w:line="360" w:lineRule="auto"/>
        <w:ind w:right="284"/>
        <w:rPr>
          <w:rFonts w:ascii="宋体" w:hAnsi="宋体"/>
          <w:sz w:val="28"/>
        </w:rPr>
      </w:pPr>
    </w:p>
    <w:p>
      <w:pPr>
        <w:snapToGrid w:val="0"/>
        <w:spacing w:line="360" w:lineRule="auto"/>
        <w:ind w:right="284"/>
        <w:rPr>
          <w:rFonts w:ascii="宋体" w:hAnsi="宋体"/>
          <w:sz w:val="28"/>
        </w:rPr>
      </w:pPr>
    </w:p>
    <w:p>
      <w:pPr>
        <w:snapToGrid w:val="0"/>
        <w:spacing w:line="360" w:lineRule="auto"/>
        <w:ind w:right="284"/>
        <w:rPr>
          <w:rFonts w:ascii="宋体" w:hAnsi="宋体"/>
          <w:sz w:val="28"/>
        </w:rPr>
      </w:pPr>
    </w:p>
    <w:p>
      <w:pPr>
        <w:snapToGrid w:val="0"/>
        <w:spacing w:line="360" w:lineRule="auto"/>
        <w:ind w:right="284"/>
        <w:rPr>
          <w:rFonts w:ascii="宋体" w:hAnsi="宋体"/>
          <w:sz w:val="28"/>
        </w:rPr>
      </w:pPr>
    </w:p>
    <w:p>
      <w:pPr>
        <w:snapToGrid w:val="0"/>
        <w:spacing w:line="360" w:lineRule="auto"/>
        <w:ind w:right="284"/>
        <w:rPr>
          <w:rFonts w:ascii="宋体" w:hAnsi="宋体"/>
          <w:sz w:val="28"/>
        </w:rPr>
      </w:pPr>
    </w:p>
    <w:p>
      <w:pPr>
        <w:snapToGrid w:val="0"/>
        <w:spacing w:line="360" w:lineRule="auto"/>
        <w:ind w:right="284"/>
        <w:rPr>
          <w:rFonts w:ascii="宋体" w:hAnsi="宋体"/>
          <w:sz w:val="28"/>
        </w:rPr>
      </w:pPr>
    </w:p>
    <w:p>
      <w:pPr>
        <w:snapToGrid w:val="0"/>
        <w:spacing w:line="360" w:lineRule="auto"/>
        <w:ind w:right="284"/>
        <w:rPr>
          <w:rFonts w:ascii="宋体" w:hAnsi="宋体"/>
          <w:sz w:val="28"/>
        </w:rPr>
      </w:pPr>
    </w:p>
    <w:p>
      <w:pPr>
        <w:pStyle w:val="5"/>
        <w:snapToGrid w:val="0"/>
        <w:spacing w:line="300" w:lineRule="auto"/>
        <w:ind w:right="73" w:firstLine="562"/>
        <w:jc w:val="center"/>
        <w:rPr>
          <w:rFonts w:hAnsi="宋体"/>
          <w:b/>
          <w:sz w:val="28"/>
          <w:szCs w:val="28"/>
        </w:rPr>
      </w:pPr>
    </w:p>
    <w:p>
      <w:pPr>
        <w:pStyle w:val="5"/>
        <w:snapToGrid w:val="0"/>
        <w:spacing w:line="300" w:lineRule="auto"/>
        <w:ind w:right="73" w:firstLine="562"/>
        <w:jc w:val="left"/>
        <w:rPr>
          <w:rFonts w:hAnsi="宋体"/>
          <w:b/>
          <w:sz w:val="28"/>
          <w:szCs w:val="28"/>
        </w:rPr>
      </w:pPr>
    </w:p>
    <w:p>
      <w:pPr>
        <w:pStyle w:val="5"/>
        <w:snapToGrid w:val="0"/>
        <w:spacing w:line="300" w:lineRule="auto"/>
        <w:ind w:right="73"/>
        <w:jc w:val="left"/>
        <w:rPr>
          <w:rFonts w:hAnsi="宋体"/>
          <w:b/>
          <w:sz w:val="28"/>
          <w:szCs w:val="28"/>
        </w:rPr>
      </w:pPr>
    </w:p>
    <w:p>
      <w:pPr>
        <w:pStyle w:val="5"/>
        <w:snapToGrid w:val="0"/>
        <w:spacing w:line="300" w:lineRule="auto"/>
        <w:ind w:right="73"/>
        <w:jc w:val="center"/>
        <w:rPr>
          <w:rFonts w:hAnsi="宋体"/>
          <w:b/>
          <w:sz w:val="28"/>
          <w:szCs w:val="28"/>
        </w:rPr>
      </w:pPr>
      <w:r>
        <w:rPr>
          <w:lang w:val="en-US"/>
        </w:rPr>
        <w:drawing>
          <wp:inline distT="0" distB="0" distL="0" distR="0">
            <wp:extent cx="3165475" cy="671830"/>
            <wp:effectExtent l="0" t="0" r="0" b="0"/>
            <wp:docPr id="1" name="图片 1" descr="logo"/>
            <wp:cNvGraphicFramePr/>
            <a:graphic xmlns:a="http://schemas.openxmlformats.org/drawingml/2006/main">
              <a:graphicData uri="http://schemas.openxmlformats.org/drawingml/2006/picture">
                <pic:pic xmlns:pic="http://schemas.openxmlformats.org/drawingml/2006/picture">
                  <pic:nvPicPr>
                    <pic:cNvPr id="1" name="图片 1" descr="logo"/>
                    <pic:cNvPicPr/>
                  </pic:nvPicPr>
                  <pic:blipFill>
                    <a:blip r:embed="rId15" cstate="print">
                      <a:extLst>
                        <a:ext uri="{28A0092B-C50C-407E-A947-70E740481C1C}">
                          <a14:useLocalDpi xmlns:a14="http://schemas.microsoft.com/office/drawing/2010/main" val="0"/>
                        </a:ext>
                      </a:extLst>
                    </a:blip>
                    <a:srcRect/>
                    <a:stretch>
                      <a:fillRect/>
                    </a:stretch>
                  </pic:blipFill>
                  <pic:spPr>
                    <a:xfrm>
                      <a:off x="0" y="0"/>
                      <a:ext cx="3165475" cy="671830"/>
                    </a:xfrm>
                    <a:prstGeom prst="rect">
                      <a:avLst/>
                    </a:prstGeom>
                    <a:noFill/>
                    <a:ln>
                      <a:noFill/>
                    </a:ln>
                  </pic:spPr>
                </pic:pic>
              </a:graphicData>
            </a:graphic>
          </wp:inline>
        </w:drawing>
      </w:r>
    </w:p>
    <w:p>
      <w:pPr>
        <w:widowControl/>
        <w:spacing w:before="240" w:beforeLines="100" w:after="240" w:afterLines="100" w:line="360" w:lineRule="auto"/>
        <w:jc w:val="center"/>
        <w:rPr>
          <w:rFonts w:hint="eastAsia" w:ascii="宋体" w:hAnsi="宋体"/>
          <w:b/>
          <w:bCs/>
          <w:kern w:val="0"/>
          <w:sz w:val="36"/>
          <w:szCs w:val="36"/>
        </w:rPr>
        <w:sectPr>
          <w:headerReference r:id="rId4" w:type="first"/>
          <w:footerReference r:id="rId7" w:type="first"/>
          <w:headerReference r:id="rId3" w:type="default"/>
          <w:footerReference r:id="rId5" w:type="default"/>
          <w:footerReference r:id="rId6" w:type="even"/>
          <w:pgSz w:w="11906" w:h="16838"/>
          <w:pgMar w:top="1440" w:right="1514" w:bottom="1440" w:left="1797" w:header="851" w:footer="992" w:gutter="0"/>
          <w:pgNumType w:start="0"/>
          <w:cols w:space="425" w:num="1"/>
          <w:titlePg/>
          <w:docGrid w:linePitch="288" w:charSpace="-3426"/>
        </w:sectPr>
      </w:pPr>
      <w:bookmarkStart w:id="0" w:name="_Hlk13562313"/>
      <w:bookmarkStart w:id="1" w:name="_Hlk13564529"/>
    </w:p>
    <w:p>
      <w:pPr>
        <w:widowControl/>
        <w:spacing w:before="240" w:beforeLines="100" w:after="240" w:afterLines="100" w:line="360" w:lineRule="auto"/>
        <w:jc w:val="center"/>
        <w:rPr>
          <w:rFonts w:ascii="宋体" w:hAnsi="宋体"/>
          <w:b/>
          <w:bCs/>
          <w:kern w:val="0"/>
          <w:sz w:val="36"/>
          <w:szCs w:val="36"/>
        </w:rPr>
      </w:pPr>
      <w:r>
        <w:rPr>
          <w:rFonts w:hint="eastAsia" w:ascii="宋体" w:hAnsi="宋体"/>
          <w:b/>
          <w:bCs/>
          <w:kern w:val="0"/>
          <w:sz w:val="36"/>
          <w:szCs w:val="36"/>
        </w:rPr>
        <w:t>敬请注意</w:t>
      </w:r>
    </w:p>
    <w:p>
      <w:pPr>
        <w:spacing w:line="480" w:lineRule="auto"/>
        <w:ind w:right="90"/>
        <w:jc w:val="left"/>
        <w:rPr>
          <w:rFonts w:ascii="宋体" w:hAnsi="宋体" w:cs="宋体"/>
          <w:color w:val="000000"/>
          <w:sz w:val="24"/>
          <w:u w:color="000000"/>
        </w:rPr>
      </w:pPr>
      <w:r>
        <w:rPr>
          <w:rFonts w:ascii="宋体" w:hAnsi="宋体" w:cs="宋体"/>
          <w:b/>
          <w:bCs/>
          <w:color w:val="000000"/>
          <w:sz w:val="28"/>
          <w:szCs w:val="28"/>
          <w:u w:color="000000"/>
          <w:lang w:val="zh-TW" w:eastAsia="zh-TW"/>
        </w:rPr>
        <w:t>尊敬的客户：</w:t>
      </w:r>
    </w:p>
    <w:p>
      <w:pPr>
        <w:spacing w:line="480" w:lineRule="auto"/>
        <w:ind w:right="91" w:firstLine="557"/>
        <w:jc w:val="left"/>
        <w:rPr>
          <w:rFonts w:ascii="宋体" w:hAnsi="宋体" w:cs="宋体"/>
          <w:b/>
          <w:bCs/>
          <w:color w:val="000000"/>
          <w:sz w:val="28"/>
          <w:szCs w:val="28"/>
          <w:u w:color="000000"/>
        </w:rPr>
      </w:pPr>
      <w:r>
        <w:rPr>
          <w:rFonts w:ascii="宋体" w:hAnsi="宋体" w:cs="宋体"/>
          <w:b/>
          <w:bCs/>
          <w:color w:val="000000"/>
          <w:sz w:val="28"/>
          <w:szCs w:val="28"/>
          <w:u w:color="000000"/>
          <w:lang w:val="zh-TW"/>
        </w:rPr>
        <w:t>为了维护您的利益，请您在签署本合同前，</w:t>
      </w:r>
      <w:r>
        <w:rPr>
          <w:rFonts w:hint="eastAsia" w:ascii="宋体" w:hAnsi="宋体"/>
          <w:b/>
          <w:bCs/>
          <w:sz w:val="28"/>
          <w:szCs w:val="28"/>
        </w:rPr>
        <w:t>认真研读本合同条款，尤其关注合同中黑体字条款，</w:t>
      </w:r>
      <w:r>
        <w:rPr>
          <w:rFonts w:ascii="宋体" w:hAnsi="宋体" w:cs="宋体"/>
          <w:b/>
          <w:bCs/>
          <w:color w:val="000000"/>
          <w:sz w:val="28"/>
          <w:szCs w:val="28"/>
          <w:u w:color="000000"/>
          <w:lang w:val="zh-TW"/>
        </w:rPr>
        <w:t>仔细阅读如下注意事项：</w:t>
      </w:r>
    </w:p>
    <w:p>
      <w:pPr>
        <w:spacing w:line="480" w:lineRule="auto"/>
        <w:ind w:right="91"/>
        <w:rPr>
          <w:rFonts w:ascii="宋体" w:hAnsi="宋体" w:cs="宋体"/>
          <w:b/>
          <w:bCs/>
          <w:color w:val="000000"/>
          <w:sz w:val="28"/>
          <w:szCs w:val="28"/>
          <w:u w:color="000000"/>
        </w:rPr>
      </w:pPr>
      <w:r>
        <w:rPr>
          <w:rFonts w:ascii="宋体" w:hAnsi="宋体" w:cs="宋体"/>
          <w:b/>
          <w:bCs/>
          <w:color w:val="000000"/>
          <w:sz w:val="28"/>
          <w:szCs w:val="28"/>
          <w:u w:color="000000"/>
        </w:rPr>
        <w:t xml:space="preserve">    1.</w:t>
      </w:r>
      <w:r>
        <w:rPr>
          <w:rFonts w:ascii="宋体" w:hAnsi="宋体" w:cs="宋体"/>
          <w:b/>
          <w:bCs/>
          <w:color w:val="000000"/>
          <w:sz w:val="28"/>
          <w:szCs w:val="28"/>
          <w:u w:color="000000"/>
          <w:lang w:val="zh-TW"/>
        </w:rPr>
        <w:t>您已阅读本合同所有条款，并已悉知其含义及法律后果；</w:t>
      </w:r>
    </w:p>
    <w:p>
      <w:pPr>
        <w:spacing w:line="480" w:lineRule="auto"/>
        <w:ind w:right="91"/>
        <w:rPr>
          <w:rFonts w:ascii="宋体" w:hAnsi="宋体" w:cs="宋体"/>
          <w:b/>
          <w:bCs/>
          <w:color w:val="000000"/>
          <w:sz w:val="28"/>
          <w:szCs w:val="28"/>
          <w:u w:color="000000"/>
        </w:rPr>
      </w:pPr>
      <w:r>
        <w:rPr>
          <w:rFonts w:ascii="宋体" w:hAnsi="宋体" w:cs="宋体"/>
          <w:b/>
          <w:bCs/>
          <w:color w:val="000000"/>
          <w:sz w:val="28"/>
          <w:szCs w:val="28"/>
          <w:u w:color="000000"/>
        </w:rPr>
        <w:t xml:space="preserve">    2.</w:t>
      </w:r>
      <w:r>
        <w:rPr>
          <w:rFonts w:ascii="宋体" w:hAnsi="宋体" w:cs="宋体"/>
          <w:b/>
          <w:bCs/>
          <w:color w:val="000000"/>
          <w:sz w:val="28"/>
          <w:szCs w:val="28"/>
          <w:u w:color="000000"/>
          <w:lang w:val="zh-TW"/>
        </w:rPr>
        <w:t>您已确保提交给我行的有关证件及资料是真实、完整、合法、有效的；</w:t>
      </w:r>
    </w:p>
    <w:p>
      <w:pPr>
        <w:spacing w:line="480" w:lineRule="auto"/>
        <w:ind w:left="1" w:right="91" w:firstLine="571"/>
        <w:jc w:val="left"/>
        <w:rPr>
          <w:rFonts w:ascii="宋体" w:hAnsi="宋体" w:cs="宋体"/>
          <w:b/>
          <w:bCs/>
          <w:color w:val="000000"/>
          <w:sz w:val="28"/>
          <w:szCs w:val="28"/>
          <w:u w:color="000000"/>
        </w:rPr>
      </w:pPr>
      <w:r>
        <w:rPr>
          <w:rFonts w:ascii="宋体" w:hAnsi="宋体" w:cs="宋体"/>
          <w:b/>
          <w:bCs/>
          <w:color w:val="000000"/>
          <w:sz w:val="28"/>
          <w:szCs w:val="28"/>
          <w:u w:color="000000"/>
        </w:rPr>
        <w:t>3.</w:t>
      </w:r>
      <w:r>
        <w:rPr>
          <w:rFonts w:ascii="宋体" w:hAnsi="宋体" w:cs="宋体"/>
          <w:b/>
          <w:bCs/>
          <w:color w:val="000000"/>
          <w:sz w:val="28"/>
          <w:szCs w:val="28"/>
          <w:u w:color="000000"/>
          <w:lang w:val="zh-TW"/>
        </w:rPr>
        <w:t>您已确认自己有权在本合同上签字</w:t>
      </w:r>
      <w:r>
        <w:rPr>
          <w:rFonts w:ascii="宋体" w:hAnsi="宋体" w:cs="宋体"/>
          <w:b/>
          <w:bCs/>
          <w:color w:val="000000"/>
          <w:sz w:val="28"/>
          <w:szCs w:val="28"/>
          <w:u w:color="000000"/>
        </w:rPr>
        <w:t xml:space="preserve">, </w:t>
      </w:r>
      <w:r>
        <w:rPr>
          <w:rFonts w:ascii="宋体" w:hAnsi="宋体" w:cs="宋体"/>
          <w:b/>
          <w:bCs/>
          <w:color w:val="000000"/>
          <w:sz w:val="28"/>
          <w:szCs w:val="28"/>
          <w:u w:color="000000"/>
          <w:lang w:val="zh-TW"/>
        </w:rPr>
        <w:t>并知悉签署本合同后享有的权利和承担的义务；</w:t>
      </w:r>
    </w:p>
    <w:p>
      <w:pPr>
        <w:spacing w:line="480" w:lineRule="auto"/>
        <w:ind w:right="91"/>
        <w:rPr>
          <w:rFonts w:ascii="宋体" w:hAnsi="宋体" w:cs="宋体"/>
          <w:b/>
          <w:bCs/>
          <w:color w:val="000000"/>
          <w:sz w:val="28"/>
          <w:szCs w:val="28"/>
          <w:u w:color="000000"/>
        </w:rPr>
      </w:pPr>
      <w:r>
        <w:rPr>
          <w:rFonts w:ascii="宋体" w:hAnsi="宋体" w:cs="宋体"/>
          <w:b/>
          <w:bCs/>
          <w:color w:val="000000"/>
          <w:sz w:val="28"/>
          <w:szCs w:val="28"/>
          <w:u w:color="000000"/>
        </w:rPr>
        <w:t xml:space="preserve">    4.</w:t>
      </w:r>
      <w:r>
        <w:rPr>
          <w:rFonts w:ascii="宋体" w:hAnsi="宋体" w:cs="宋体"/>
          <w:b/>
          <w:bCs/>
          <w:color w:val="000000"/>
          <w:sz w:val="28"/>
          <w:szCs w:val="28"/>
          <w:u w:color="000000"/>
          <w:lang w:val="zh-TW"/>
        </w:rPr>
        <w:t>您已确知任何欺诈、违约行为均要承担相应的法律责任；</w:t>
      </w:r>
    </w:p>
    <w:p>
      <w:pPr>
        <w:spacing w:line="480" w:lineRule="auto"/>
        <w:ind w:right="91"/>
        <w:rPr>
          <w:rFonts w:ascii="宋体" w:hAnsi="宋体" w:cs="宋体"/>
          <w:b/>
          <w:bCs/>
          <w:color w:val="000000"/>
          <w:sz w:val="28"/>
          <w:szCs w:val="28"/>
          <w:u w:color="000000"/>
        </w:rPr>
      </w:pPr>
      <w:r>
        <w:rPr>
          <w:rFonts w:ascii="宋体" w:hAnsi="宋体" w:cs="宋体"/>
          <w:b/>
          <w:bCs/>
          <w:color w:val="000000"/>
          <w:sz w:val="28"/>
          <w:szCs w:val="28"/>
          <w:u w:color="000000"/>
        </w:rPr>
        <w:t xml:space="preserve">    5.</w:t>
      </w:r>
      <w:r>
        <w:rPr>
          <w:rFonts w:ascii="宋体" w:hAnsi="宋体" w:cs="宋体"/>
          <w:b/>
          <w:bCs/>
          <w:color w:val="000000"/>
          <w:sz w:val="28"/>
          <w:szCs w:val="28"/>
          <w:u w:color="000000"/>
          <w:lang w:val="zh-TW"/>
        </w:rPr>
        <w:t>您将本着诚实、信用的原则，自愿签订并依约履行本合同；</w:t>
      </w:r>
    </w:p>
    <w:p>
      <w:pPr>
        <w:spacing w:line="480" w:lineRule="auto"/>
        <w:ind w:right="91"/>
        <w:rPr>
          <w:rFonts w:ascii="宋体" w:hAnsi="宋体" w:cs="宋体"/>
          <w:b/>
          <w:bCs/>
          <w:color w:val="000000"/>
          <w:sz w:val="28"/>
          <w:szCs w:val="28"/>
          <w:u w:color="000000"/>
        </w:rPr>
      </w:pPr>
      <w:r>
        <w:rPr>
          <w:rFonts w:ascii="宋体" w:hAnsi="宋体" w:cs="宋体"/>
          <w:b/>
          <w:bCs/>
          <w:color w:val="000000"/>
          <w:sz w:val="28"/>
          <w:szCs w:val="28"/>
          <w:u w:color="000000"/>
        </w:rPr>
        <w:t xml:space="preserve">    6.</w:t>
      </w:r>
      <w:r>
        <w:rPr>
          <w:rFonts w:ascii="宋体" w:hAnsi="宋体" w:cs="宋体"/>
          <w:b/>
          <w:bCs/>
          <w:color w:val="000000"/>
          <w:sz w:val="28"/>
          <w:szCs w:val="28"/>
          <w:u w:color="000000"/>
          <w:lang w:val="zh-TW"/>
        </w:rPr>
        <w:t>请您使用钢笔、毛笔或签字笔工整地填写需要您填写的内容。</w:t>
      </w:r>
    </w:p>
    <w:p>
      <w:pPr>
        <w:spacing w:line="480" w:lineRule="auto"/>
        <w:ind w:right="91" w:firstLine="570"/>
        <w:jc w:val="left"/>
        <w:rPr>
          <w:rFonts w:ascii="宋体" w:hAnsi="宋体" w:cs="宋体"/>
          <w:b/>
          <w:bCs/>
          <w:color w:val="000000"/>
          <w:sz w:val="28"/>
          <w:szCs w:val="28"/>
          <w:u w:color="000000"/>
        </w:rPr>
      </w:pPr>
      <w:r>
        <w:rPr>
          <w:rFonts w:ascii="宋体" w:hAnsi="宋体" w:cs="宋体"/>
          <w:b/>
          <w:bCs/>
          <w:color w:val="000000"/>
          <w:sz w:val="28"/>
          <w:szCs w:val="28"/>
          <w:u w:color="000000"/>
        </w:rPr>
        <w:t>如您对本合同还有疑问之处，您可在签署之前向本行咨询。</w:t>
      </w:r>
      <w:bookmarkEnd w:id="0"/>
    </w:p>
    <w:bookmarkEnd w:id="1"/>
    <w:p>
      <w:pPr>
        <w:widowControl/>
        <w:spacing w:before="240" w:beforeLines="100" w:after="240" w:afterLines="100" w:line="360" w:lineRule="auto"/>
        <w:jc w:val="center"/>
        <w:rPr>
          <w:szCs w:val="21"/>
        </w:rPr>
      </w:pPr>
    </w:p>
    <w:p>
      <w:pPr>
        <w:spacing w:line="500" w:lineRule="exact"/>
        <w:rPr>
          <w:szCs w:val="21"/>
        </w:rPr>
      </w:pPr>
    </w:p>
    <w:p>
      <w:pPr>
        <w:spacing w:line="500" w:lineRule="exact"/>
        <w:rPr>
          <w:szCs w:val="21"/>
        </w:rPr>
      </w:pPr>
    </w:p>
    <w:p>
      <w:pPr>
        <w:spacing w:line="500" w:lineRule="exact"/>
        <w:rPr>
          <w:szCs w:val="21"/>
        </w:rPr>
      </w:pPr>
    </w:p>
    <w:p>
      <w:pPr>
        <w:spacing w:line="500" w:lineRule="exact"/>
        <w:rPr>
          <w:szCs w:val="21"/>
        </w:rPr>
      </w:pPr>
    </w:p>
    <w:p>
      <w:pPr>
        <w:spacing w:line="500" w:lineRule="exact"/>
        <w:rPr>
          <w:szCs w:val="21"/>
        </w:rPr>
      </w:pPr>
    </w:p>
    <w:p>
      <w:pPr>
        <w:spacing w:line="500" w:lineRule="exact"/>
        <w:rPr>
          <w:szCs w:val="21"/>
        </w:rPr>
      </w:pPr>
    </w:p>
    <w:p>
      <w:pPr>
        <w:spacing w:after="120" w:line="300" w:lineRule="auto"/>
        <w:ind w:left="57" w:firstLine="482" w:firstLineChars="200"/>
        <w:jc w:val="center"/>
        <w:rPr>
          <w:rFonts w:ascii="宋体" w:hAnsi="宋体"/>
          <w:b/>
          <w:sz w:val="24"/>
        </w:rPr>
        <w:sectPr>
          <w:footerReference r:id="rId9" w:type="first"/>
          <w:footerReference r:id="rId8" w:type="default"/>
          <w:pgSz w:w="11906" w:h="16838"/>
          <w:pgMar w:top="1440" w:right="1514" w:bottom="1440" w:left="1797" w:header="851" w:footer="992" w:gutter="0"/>
          <w:pgNumType w:start="0"/>
          <w:cols w:space="425" w:num="1"/>
          <w:titlePg/>
          <w:docGrid w:linePitch="288" w:charSpace="-3426"/>
        </w:sectPr>
      </w:pPr>
    </w:p>
    <w:p>
      <w:pPr>
        <w:spacing w:after="120" w:line="300" w:lineRule="auto"/>
        <w:jc w:val="center"/>
        <w:rPr>
          <w:rFonts w:ascii="宋体" w:hAnsi="宋体"/>
          <w:b/>
          <w:szCs w:val="21"/>
        </w:rPr>
      </w:pPr>
      <w:r>
        <w:rPr>
          <w:rFonts w:hint="eastAsia" w:ascii="宋体" w:hAnsi="宋体"/>
          <w:b/>
          <w:sz w:val="24"/>
        </w:rPr>
        <w:t>第一部分  通用条款</w:t>
      </w:r>
    </w:p>
    <w:p>
      <w:pPr>
        <w:spacing w:after="120" w:line="300" w:lineRule="auto"/>
        <w:ind w:left="57" w:firstLine="422" w:firstLineChars="200"/>
        <w:rPr>
          <w:rFonts w:ascii="宋体" w:hAnsi="宋体"/>
          <w:szCs w:val="21"/>
        </w:rPr>
      </w:pPr>
      <w:r>
        <w:rPr>
          <w:rFonts w:hint="eastAsia" w:ascii="宋体" w:hAnsi="宋体"/>
          <w:b/>
          <w:szCs w:val="21"/>
        </w:rPr>
        <w:t>第一条</w:t>
      </w:r>
      <w:r>
        <w:rPr>
          <w:rFonts w:hint="eastAsia" w:ascii="宋体" w:hAnsi="宋体"/>
          <w:szCs w:val="21"/>
        </w:rPr>
        <w:t xml:space="preserve">  本合同当事人为明确各自的权利义务，本着平等自愿、诚实信用的原则，根据有关法律、法规，经协商一致，签订本合同，并承诺严格履约。</w:t>
      </w:r>
    </w:p>
    <w:p>
      <w:pPr>
        <w:spacing w:after="120" w:line="300" w:lineRule="auto"/>
        <w:ind w:left="57" w:firstLine="422" w:firstLineChars="200"/>
        <w:rPr>
          <w:rFonts w:ascii="宋体" w:hAnsi="宋体"/>
          <w:szCs w:val="21"/>
        </w:rPr>
      </w:pPr>
      <w:r>
        <w:rPr>
          <w:rFonts w:hint="eastAsia" w:ascii="宋体" w:hAnsi="宋体"/>
          <w:b/>
          <w:szCs w:val="21"/>
        </w:rPr>
        <w:t>第二条</w:t>
      </w:r>
      <w:r>
        <w:rPr>
          <w:rFonts w:hint="eastAsia" w:ascii="宋体" w:hAnsi="宋体"/>
          <w:szCs w:val="21"/>
        </w:rPr>
        <w:t xml:space="preserve">  本合同的当事人包括：贷款人（以下简称“甲方”）、借款人（以下简称“乙方”）和担保人（包括抵押人、出质人、保证人，以下简称“丙方”）。</w:t>
      </w:r>
    </w:p>
    <w:p>
      <w:pPr>
        <w:spacing w:after="120" w:line="300" w:lineRule="auto"/>
        <w:ind w:left="57" w:firstLine="422" w:firstLineChars="200"/>
        <w:rPr>
          <w:rFonts w:ascii="宋体" w:hAnsi="宋体"/>
          <w:szCs w:val="21"/>
        </w:rPr>
      </w:pPr>
      <w:r>
        <w:rPr>
          <w:rFonts w:hint="eastAsia" w:ascii="宋体" w:hAnsi="宋体"/>
          <w:b/>
          <w:szCs w:val="21"/>
        </w:rPr>
        <w:t>第三条</w:t>
      </w:r>
      <w:r>
        <w:rPr>
          <w:rFonts w:hint="eastAsia" w:ascii="宋体" w:hAnsi="宋体"/>
          <w:szCs w:val="21"/>
        </w:rPr>
        <w:t xml:space="preserve">  本合同由通用条款和特别条款两部分组成。特别条款与通用条款互为解释和说明，特别条款与通用条款不一致时，以特别条款约定为准。</w:t>
      </w:r>
    </w:p>
    <w:p>
      <w:pPr>
        <w:spacing w:after="120" w:line="300" w:lineRule="auto"/>
        <w:ind w:left="57" w:firstLine="422" w:firstLineChars="200"/>
        <w:rPr>
          <w:rFonts w:ascii="宋体" w:hAnsi="宋体"/>
          <w:b/>
          <w:szCs w:val="21"/>
        </w:rPr>
      </w:pPr>
      <w:r>
        <w:rPr>
          <w:rFonts w:hint="eastAsia" w:ascii="宋体" w:hAnsi="宋体"/>
          <w:b/>
          <w:szCs w:val="21"/>
        </w:rPr>
        <w:t>第四条  本合同项下贷款的用途、金额、期限、利率等内容具体见本合同特别条款。</w:t>
      </w:r>
    </w:p>
    <w:p>
      <w:pPr>
        <w:spacing w:after="120" w:line="300" w:lineRule="auto"/>
        <w:ind w:left="57" w:firstLine="422" w:firstLineChars="200"/>
        <w:rPr>
          <w:rFonts w:ascii="宋体" w:hAnsi="宋体"/>
          <w:b/>
          <w:szCs w:val="21"/>
        </w:rPr>
      </w:pPr>
      <w:r>
        <w:rPr>
          <w:rFonts w:hint="eastAsia" w:ascii="宋体" w:hAnsi="宋体"/>
          <w:b/>
          <w:szCs w:val="21"/>
        </w:rPr>
        <w:t>第五条  贷款利率重定价</w:t>
      </w:r>
    </w:p>
    <w:p>
      <w:pPr>
        <w:spacing w:after="120" w:line="300" w:lineRule="auto"/>
        <w:ind w:left="57" w:firstLine="420" w:firstLineChars="200"/>
        <w:rPr>
          <w:rFonts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如无特别说明，本合同项下贷款利率均为年化利率，并以单利方式计算</w:t>
      </w:r>
      <w:r>
        <w:rPr>
          <w:rFonts w:hint="eastAsia" w:ascii="宋体" w:hAnsi="宋体"/>
          <w:color w:val="000000" w:themeColor="text1"/>
          <w:szCs w:val="21"/>
          <w14:textFill>
            <w14:solidFill>
              <w14:schemeClr w14:val="tx1"/>
            </w14:solidFill>
          </w14:textFill>
        </w:rPr>
        <w:t>，且实行浮动利率，贷款期限内按以下方式重定价，甲方无需另行通知乙方和丙方。具体利率及重定价方式见本合同特别条款约定。</w:t>
      </w:r>
    </w:p>
    <w:p>
      <w:pPr>
        <w:wordWrap w:val="0"/>
        <w:spacing w:after="120" w:line="300" w:lineRule="auto"/>
        <w:ind w:left="57" w:firstLine="420" w:firstLineChars="200"/>
        <w:rPr>
          <w:rFonts w:ascii="宋体" w:hAnsi="宋体"/>
          <w:szCs w:val="21"/>
        </w:rPr>
      </w:pPr>
      <w:r>
        <w:rPr>
          <w:rFonts w:hint="eastAsia" w:ascii="宋体" w:hAnsi="宋体"/>
          <w:szCs w:val="21"/>
        </w:rPr>
        <w:t>（一）贷款利率于次年的1月1日重定价；</w:t>
      </w:r>
    </w:p>
    <w:p>
      <w:pPr>
        <w:spacing w:after="120" w:line="300" w:lineRule="auto"/>
        <w:ind w:left="57" w:firstLine="420" w:firstLineChars="200"/>
        <w:rPr>
          <w:rFonts w:ascii="宋体" w:hAnsi="宋体"/>
          <w:szCs w:val="21"/>
        </w:rPr>
      </w:pPr>
      <w:r>
        <w:rPr>
          <w:rFonts w:hint="eastAsia" w:ascii="宋体" w:hAnsi="宋体"/>
          <w:szCs w:val="21"/>
        </w:rPr>
        <w:t>（二）贷款利率保持不变；</w:t>
      </w:r>
    </w:p>
    <w:p>
      <w:pPr>
        <w:spacing w:after="120" w:line="300" w:lineRule="auto"/>
        <w:ind w:left="57" w:firstLine="420" w:firstLineChars="200"/>
        <w:rPr>
          <w:rFonts w:ascii="宋体" w:hAnsi="宋体"/>
          <w:szCs w:val="21"/>
        </w:rPr>
      </w:pPr>
      <w:r>
        <w:rPr>
          <w:rFonts w:hint="eastAsia" w:ascii="宋体" w:hAnsi="宋体"/>
          <w:szCs w:val="21"/>
        </w:rPr>
        <w:t>（三）贷款利率于次年的对月对日重定价；</w:t>
      </w:r>
    </w:p>
    <w:p>
      <w:pPr>
        <w:spacing w:after="120" w:line="300" w:lineRule="auto"/>
        <w:ind w:left="57" w:firstLine="420" w:firstLineChars="200"/>
        <w:rPr>
          <w:rFonts w:ascii="宋体" w:hAnsi="宋体"/>
          <w:szCs w:val="21"/>
        </w:rPr>
      </w:pPr>
      <w:r>
        <w:rPr>
          <w:rFonts w:hint="eastAsia" w:ascii="宋体" w:hAnsi="宋体"/>
          <w:szCs w:val="21"/>
        </w:rPr>
        <w:t xml:space="preserve">（四）贷款期对年对月对日后，于次年1月1日首次重定价；此后重定价为每年的1月1日。 </w:t>
      </w:r>
    </w:p>
    <w:p>
      <w:pPr>
        <w:wordWrap w:val="0"/>
        <w:spacing w:after="120" w:line="300" w:lineRule="auto"/>
        <w:ind w:left="57" w:firstLine="420" w:firstLineChars="200"/>
        <w:jc w:val="left"/>
        <w:outlineLvl w:val="0"/>
        <w:rPr>
          <w:rFonts w:ascii="宋体" w:hAnsi="宋体"/>
          <w:szCs w:val="21"/>
        </w:rPr>
      </w:pPr>
      <w:r>
        <w:rPr>
          <w:rFonts w:ascii="宋体" w:hAnsi="宋体"/>
          <w:szCs w:val="21"/>
        </w:rPr>
        <w:t>贷款利率重定价时，以重定价日前一日所应适用的LPR为准并按本合同约定方式重定价。若LPR利率相关规定被取消，本合同贷款执行利率按照取消LPR相关规定生效日当日本笔贷款执行利率执行，不再随之重定价；若国家对LPR另有规定，则参照新规定执行。</w:t>
      </w:r>
    </w:p>
    <w:p>
      <w:pPr>
        <w:spacing w:after="120" w:line="300" w:lineRule="auto"/>
        <w:ind w:left="57" w:firstLine="422" w:firstLineChars="200"/>
        <w:rPr>
          <w:rFonts w:ascii="宋体" w:hAnsi="宋体"/>
          <w:b/>
          <w:szCs w:val="21"/>
        </w:rPr>
      </w:pPr>
      <w:r>
        <w:rPr>
          <w:rFonts w:hint="eastAsia" w:ascii="宋体" w:hAnsi="宋体"/>
          <w:b/>
          <w:szCs w:val="21"/>
        </w:rPr>
        <w:t>第六条  贷款支用</w:t>
      </w:r>
    </w:p>
    <w:p>
      <w:pPr>
        <w:spacing w:after="120" w:line="300" w:lineRule="auto"/>
        <w:ind w:left="57" w:firstLine="420" w:firstLineChars="200"/>
        <w:rPr>
          <w:rFonts w:ascii="宋体" w:hAnsi="宋体"/>
          <w:szCs w:val="21"/>
        </w:rPr>
      </w:pPr>
      <w:r>
        <w:rPr>
          <w:rFonts w:hint="eastAsia" w:ascii="宋体" w:hAnsi="宋体"/>
          <w:szCs w:val="21"/>
        </w:rPr>
        <w:t>（一）乙方应按甲方要求办妥所有贷款手续和提交相关资料后，方可申请甲方发放贷款并受托支付。</w:t>
      </w:r>
    </w:p>
    <w:p>
      <w:pPr>
        <w:spacing w:after="120" w:line="300" w:lineRule="auto"/>
        <w:ind w:left="57" w:firstLine="420" w:firstLineChars="200"/>
        <w:rPr>
          <w:rFonts w:ascii="宋体" w:hAnsi="宋体"/>
          <w:szCs w:val="21"/>
        </w:rPr>
      </w:pPr>
      <w:r>
        <w:rPr>
          <w:rFonts w:hint="eastAsia" w:ascii="宋体" w:hAnsi="宋体"/>
          <w:szCs w:val="21"/>
        </w:rPr>
        <w:t>（二）若本合同记载的贷款金额、贷款日期、提款日期、贷款利率等与贷款凭证记载不一致时，以贷款凭证记载为准。贷款凭证是本合同不可分割的组成部分，与本合同具有同等法律效力。</w:t>
      </w:r>
    </w:p>
    <w:p>
      <w:pPr>
        <w:spacing w:after="120" w:line="300" w:lineRule="auto"/>
        <w:ind w:left="57" w:firstLine="420" w:firstLineChars="200"/>
        <w:rPr>
          <w:rFonts w:ascii="宋体" w:hAnsi="宋体"/>
          <w:kern w:val="0"/>
          <w:szCs w:val="21"/>
        </w:rPr>
      </w:pPr>
      <w:r>
        <w:rPr>
          <w:rFonts w:hint="eastAsia" w:ascii="宋体" w:hAnsi="宋体"/>
          <w:szCs w:val="21"/>
        </w:rPr>
        <w:t>（三）如甲方开通线上申请功能后，</w:t>
      </w:r>
      <w:r>
        <w:rPr>
          <w:rFonts w:hint="eastAsia" w:ascii="宋体" w:hAnsi="宋体"/>
          <w:kern w:val="0"/>
          <w:szCs w:val="21"/>
        </w:rPr>
        <w:t>乙方可以在甲方指定的网络系统按照甲方认可的支用规则、流程支用款项，所有的相关数据以甲方网络系统中的电子数据为准。</w:t>
      </w:r>
    </w:p>
    <w:p>
      <w:pPr>
        <w:spacing w:after="120" w:line="300" w:lineRule="auto"/>
        <w:ind w:left="57" w:firstLine="420" w:firstLineChars="200"/>
        <w:rPr>
          <w:rFonts w:ascii="宋体" w:hAnsi="宋体"/>
          <w:kern w:val="0"/>
          <w:szCs w:val="21"/>
        </w:rPr>
      </w:pPr>
      <w:r>
        <w:rPr>
          <w:rFonts w:hint="eastAsia" w:ascii="宋体" w:hAnsi="宋体"/>
          <w:szCs w:val="21"/>
        </w:rPr>
        <w:t>（四）如乙方选择线上自动放款方式，合同签订完成后视同为乙方已向甲方提出了支付申请</w:t>
      </w:r>
      <w:r>
        <w:rPr>
          <w:rFonts w:hint="eastAsia" w:ascii="宋体" w:hAnsi="宋体"/>
          <w:kern w:val="0"/>
          <w:szCs w:val="21"/>
        </w:rPr>
        <w:t>，即乙方不可撤销授权甲方在额度充足时发起支用，所有的相关数据以甲方网络系统中的电子数据为准</w:t>
      </w:r>
      <w:r>
        <w:rPr>
          <w:rFonts w:hint="eastAsia" w:ascii="宋体" w:hAnsi="宋体"/>
          <w:szCs w:val="21"/>
        </w:rPr>
        <w:t>。</w:t>
      </w:r>
    </w:p>
    <w:p>
      <w:pPr>
        <w:spacing w:after="120" w:line="300" w:lineRule="auto"/>
        <w:ind w:left="57" w:firstLine="422" w:firstLineChars="200"/>
        <w:rPr>
          <w:rFonts w:ascii="宋体" w:hAnsi="宋体"/>
          <w:b/>
          <w:szCs w:val="21"/>
        </w:rPr>
      </w:pPr>
      <w:r>
        <w:rPr>
          <w:rFonts w:hint="eastAsia" w:ascii="宋体" w:hAnsi="宋体"/>
          <w:b/>
          <w:szCs w:val="21"/>
        </w:rPr>
        <w:t>第七条</w:t>
      </w:r>
      <w:r>
        <w:rPr>
          <w:rFonts w:ascii="宋体" w:hAnsi="宋体"/>
          <w:b/>
          <w:szCs w:val="21"/>
        </w:rPr>
        <w:t xml:space="preserve">  </w:t>
      </w:r>
      <w:r>
        <w:rPr>
          <w:rFonts w:hint="eastAsia" w:ascii="宋体" w:hAnsi="宋体"/>
          <w:b/>
          <w:szCs w:val="21"/>
        </w:rPr>
        <w:t>放款方式</w:t>
      </w:r>
    </w:p>
    <w:p>
      <w:pPr>
        <w:spacing w:after="120" w:line="300" w:lineRule="auto"/>
        <w:ind w:left="57" w:firstLine="420" w:firstLineChars="200"/>
        <w:rPr>
          <w:rFonts w:ascii="宋体" w:hAnsi="宋体"/>
          <w:kern w:val="0"/>
          <w:szCs w:val="21"/>
        </w:rPr>
      </w:pPr>
      <w:r>
        <w:rPr>
          <w:rFonts w:hint="eastAsia" w:ascii="宋体" w:hAnsi="宋体"/>
          <w:kern w:val="0"/>
          <w:szCs w:val="21"/>
        </w:rPr>
        <w:t>放款方式有以下六种，具体见本合同特别条款约定：</w:t>
      </w:r>
    </w:p>
    <w:p>
      <w:pPr>
        <w:spacing w:after="120" w:line="300" w:lineRule="auto"/>
        <w:ind w:left="57" w:firstLine="420" w:firstLineChars="200"/>
        <w:rPr>
          <w:rFonts w:ascii="宋体" w:hAnsi="宋体"/>
          <w:kern w:val="0"/>
          <w:szCs w:val="21"/>
        </w:rPr>
      </w:pPr>
      <w:r>
        <w:rPr>
          <w:rFonts w:ascii="宋体" w:hAnsi="宋体"/>
          <w:szCs w:val="21"/>
        </w:rPr>
        <w:t>（一）</w:t>
      </w:r>
      <w:r>
        <w:rPr>
          <w:rFonts w:hint="eastAsia" w:ascii="宋体" w:hAnsi="宋体"/>
          <w:kern w:val="0"/>
          <w:szCs w:val="21"/>
        </w:rPr>
        <w:t>签约放款：指签订好各种合同及书面承诺等文件即可发放贷款的方式。</w:t>
      </w:r>
    </w:p>
    <w:p>
      <w:pPr>
        <w:spacing w:after="120" w:line="300" w:lineRule="auto"/>
        <w:ind w:left="57" w:firstLine="420" w:firstLineChars="200"/>
        <w:rPr>
          <w:rFonts w:ascii="宋体" w:hAnsi="宋体"/>
          <w:kern w:val="0"/>
          <w:szCs w:val="21"/>
        </w:rPr>
      </w:pPr>
      <w:r>
        <w:rPr>
          <w:rFonts w:ascii="宋体" w:hAnsi="宋体"/>
          <w:szCs w:val="21"/>
        </w:rPr>
        <w:t>（</w:t>
      </w:r>
      <w:r>
        <w:rPr>
          <w:rFonts w:hint="eastAsia" w:ascii="宋体" w:hAnsi="宋体"/>
          <w:szCs w:val="21"/>
        </w:rPr>
        <w:t>二</w:t>
      </w:r>
      <w:r>
        <w:rPr>
          <w:rFonts w:ascii="宋体" w:hAnsi="宋体"/>
          <w:szCs w:val="21"/>
        </w:rPr>
        <w:t>）</w:t>
      </w:r>
      <w:r>
        <w:rPr>
          <w:rFonts w:hint="eastAsia" w:ascii="宋体" w:hAnsi="宋体"/>
          <w:kern w:val="0"/>
          <w:szCs w:val="21"/>
        </w:rPr>
        <w:t>交易回执放款：指签订好各种合同及书面承诺等文件，房屋、汽车或其他抵（质）押财产产权过户登记手续已由相关产权交易部门受理，甲方依据相关部门出具的收件回执即发放贷款的方式。</w:t>
      </w:r>
    </w:p>
    <w:p>
      <w:pPr>
        <w:autoSpaceDE w:val="0"/>
        <w:autoSpaceDN w:val="0"/>
        <w:spacing w:after="120" w:line="300" w:lineRule="auto"/>
        <w:ind w:left="57" w:firstLine="420" w:firstLineChars="200"/>
        <w:rPr>
          <w:rFonts w:ascii="宋体" w:hAnsi="宋体"/>
          <w:kern w:val="0"/>
          <w:szCs w:val="21"/>
        </w:rPr>
      </w:pPr>
      <w:r>
        <w:rPr>
          <w:rFonts w:ascii="宋体" w:hAnsi="宋体"/>
          <w:szCs w:val="21"/>
        </w:rPr>
        <w:t>（</w:t>
      </w:r>
      <w:r>
        <w:rPr>
          <w:rFonts w:hint="eastAsia" w:ascii="宋体" w:hAnsi="宋体"/>
          <w:szCs w:val="21"/>
        </w:rPr>
        <w:t>三</w:t>
      </w:r>
      <w:r>
        <w:rPr>
          <w:rFonts w:ascii="宋体" w:hAnsi="宋体"/>
          <w:szCs w:val="21"/>
        </w:rPr>
        <w:t>）</w:t>
      </w:r>
      <w:r>
        <w:rPr>
          <w:rFonts w:hint="eastAsia" w:ascii="宋体" w:hAnsi="宋体"/>
          <w:kern w:val="0"/>
          <w:szCs w:val="21"/>
        </w:rPr>
        <w:t>抵（质）押回执放款：指签订好各种合同及书面承诺等文件，房屋、汽车或其他抵（质）押财产抵（质）押登记手续已由相关抵（质）押登记部门受理，甲方凭抵（质）押登记部门出具的收件回执发放贷款的方式。</w:t>
      </w:r>
    </w:p>
    <w:p>
      <w:pPr>
        <w:autoSpaceDE w:val="0"/>
        <w:autoSpaceDN w:val="0"/>
        <w:spacing w:after="120" w:line="300" w:lineRule="auto"/>
        <w:ind w:left="57" w:firstLine="420" w:firstLineChars="200"/>
        <w:rPr>
          <w:rFonts w:ascii="宋体" w:hAnsi="宋体"/>
          <w:kern w:val="0"/>
          <w:szCs w:val="21"/>
        </w:rPr>
      </w:pPr>
      <w:r>
        <w:rPr>
          <w:rFonts w:ascii="宋体" w:hAnsi="宋体"/>
          <w:szCs w:val="21"/>
        </w:rPr>
        <w:t>（</w:t>
      </w:r>
      <w:r>
        <w:rPr>
          <w:rFonts w:hint="eastAsia" w:ascii="宋体" w:hAnsi="宋体"/>
          <w:szCs w:val="21"/>
        </w:rPr>
        <w:t>四</w:t>
      </w:r>
      <w:r>
        <w:rPr>
          <w:rFonts w:ascii="宋体" w:hAnsi="宋体"/>
          <w:szCs w:val="21"/>
        </w:rPr>
        <w:t>）</w:t>
      </w:r>
      <w:r>
        <w:rPr>
          <w:rFonts w:hint="eastAsia" w:ascii="宋体" w:hAnsi="宋体"/>
          <w:kern w:val="0"/>
          <w:szCs w:val="21"/>
        </w:rPr>
        <w:t>抵（质）押放款：指签订好各种合同及书面承诺等文件，房屋、汽车或其他抵（质）押财产的抵（质）押登记手续已办理完毕，抵（质）押登记证明材料交甲方收执后方可发放贷款的方式。</w:t>
      </w:r>
    </w:p>
    <w:p>
      <w:pPr>
        <w:spacing w:after="120" w:line="300" w:lineRule="auto"/>
        <w:ind w:left="57" w:firstLine="420" w:firstLineChars="200"/>
        <w:rPr>
          <w:rFonts w:ascii="宋体" w:hAnsi="宋体"/>
          <w:color w:val="000000"/>
          <w:kern w:val="0"/>
          <w:szCs w:val="21"/>
        </w:rPr>
      </w:pPr>
      <w:r>
        <w:rPr>
          <w:rFonts w:ascii="宋体" w:hAnsi="宋体"/>
          <w:color w:val="000000"/>
          <w:kern w:val="0"/>
          <w:szCs w:val="21"/>
        </w:rPr>
        <w:t>（五）担保公司回执放款：指</w:t>
      </w:r>
      <w:r>
        <w:rPr>
          <w:rFonts w:hint="eastAsia" w:ascii="宋体" w:hAnsi="宋体"/>
          <w:color w:val="000000"/>
          <w:kern w:val="0"/>
          <w:szCs w:val="21"/>
        </w:rPr>
        <w:t>签订好各种合同及书面承诺等文件，担保已经生效且持续有效，收集到担保公司出具的放款通知书等文件后方可发放贷款的方式。</w:t>
      </w:r>
    </w:p>
    <w:p>
      <w:pPr>
        <w:spacing w:after="120" w:line="300" w:lineRule="auto"/>
        <w:ind w:left="57" w:firstLine="420" w:firstLineChars="200"/>
        <w:rPr>
          <w:rFonts w:ascii="宋体" w:hAnsi="宋体"/>
          <w:color w:val="000000"/>
          <w:kern w:val="0"/>
          <w:szCs w:val="21"/>
        </w:rPr>
      </w:pPr>
      <w:r>
        <w:rPr>
          <w:rFonts w:ascii="宋体" w:hAnsi="宋体"/>
          <w:color w:val="000000"/>
          <w:kern w:val="0"/>
          <w:szCs w:val="21"/>
        </w:rPr>
        <w:t>（</w:t>
      </w:r>
      <w:r>
        <w:rPr>
          <w:rFonts w:hint="eastAsia" w:ascii="宋体" w:hAnsi="宋体"/>
          <w:color w:val="000000"/>
          <w:kern w:val="0"/>
          <w:szCs w:val="21"/>
        </w:rPr>
        <w:t>六</w:t>
      </w:r>
      <w:r>
        <w:rPr>
          <w:rFonts w:ascii="宋体" w:hAnsi="宋体"/>
          <w:color w:val="000000"/>
          <w:kern w:val="0"/>
          <w:szCs w:val="21"/>
        </w:rPr>
        <w:t>）</w:t>
      </w:r>
      <w:r>
        <w:rPr>
          <w:rFonts w:hint="eastAsia" w:ascii="宋体" w:hAnsi="宋体"/>
          <w:color w:val="000000"/>
          <w:kern w:val="0"/>
          <w:szCs w:val="21"/>
        </w:rPr>
        <w:t>线上自动放款：指签订好各种合同及书面承诺等文件，</w:t>
      </w:r>
      <w:r>
        <w:rPr>
          <w:rFonts w:hint="eastAsia" w:ascii="宋体" w:hAnsi="宋体"/>
          <w:kern w:val="0"/>
          <w:szCs w:val="21"/>
        </w:rPr>
        <w:t>乙方</w:t>
      </w:r>
      <w:r>
        <w:rPr>
          <w:rFonts w:hint="eastAsia" w:ascii="宋体" w:hAnsi="宋体"/>
          <w:color w:val="000000"/>
          <w:kern w:val="0"/>
          <w:szCs w:val="21"/>
        </w:rPr>
        <w:t>授权甲方线上自动发起放款的方式。</w:t>
      </w:r>
    </w:p>
    <w:p>
      <w:pPr>
        <w:spacing w:after="120" w:line="300" w:lineRule="auto"/>
        <w:ind w:left="57" w:firstLine="422" w:firstLineChars="200"/>
        <w:outlineLvl w:val="0"/>
        <w:rPr>
          <w:rFonts w:ascii="宋体" w:hAnsi="宋体"/>
          <w:kern w:val="0"/>
          <w:szCs w:val="21"/>
        </w:rPr>
      </w:pPr>
      <w:r>
        <w:rPr>
          <w:rFonts w:hint="eastAsia" w:ascii="宋体" w:hAnsi="宋体" w:cs="宋体"/>
          <w:b/>
          <w:kern w:val="0"/>
          <w:szCs w:val="21"/>
        </w:rPr>
        <w:t xml:space="preserve">第八条  </w:t>
      </w:r>
      <w:r>
        <w:rPr>
          <w:rFonts w:hint="eastAsia" w:ascii="宋体" w:hAnsi="宋体"/>
          <w:b/>
          <w:kern w:val="0"/>
          <w:szCs w:val="21"/>
        </w:rPr>
        <w:t>贷款偿还</w:t>
      </w:r>
    </w:p>
    <w:p>
      <w:pPr>
        <w:spacing w:after="120" w:line="300" w:lineRule="auto"/>
        <w:ind w:left="57" w:firstLine="420" w:firstLineChars="200"/>
        <w:rPr>
          <w:rFonts w:ascii="宋体" w:hAnsi="宋体" w:cs="宋体"/>
          <w:bCs/>
          <w:kern w:val="0"/>
          <w:szCs w:val="21"/>
        </w:rPr>
      </w:pPr>
      <w:r>
        <w:rPr>
          <w:rFonts w:hint="eastAsia" w:ascii="宋体" w:hAnsi="宋体"/>
          <w:szCs w:val="21"/>
        </w:rPr>
        <w:t>本合同项下贷款可选择以下两种还款方法，</w:t>
      </w:r>
      <w:r>
        <w:rPr>
          <w:rFonts w:hint="eastAsia" w:ascii="宋体" w:hAnsi="宋体" w:cs="宋体"/>
          <w:bCs/>
          <w:kern w:val="0"/>
          <w:szCs w:val="21"/>
        </w:rPr>
        <w:t>具体</w:t>
      </w:r>
      <w:r>
        <w:rPr>
          <w:rFonts w:hint="eastAsia" w:ascii="宋体" w:hAnsi="宋体"/>
          <w:kern w:val="0"/>
          <w:szCs w:val="21"/>
        </w:rPr>
        <w:t>见本合同特别条款约定</w:t>
      </w:r>
      <w:r>
        <w:rPr>
          <w:rFonts w:hint="eastAsia" w:ascii="宋体" w:hAnsi="宋体" w:cs="宋体"/>
          <w:bCs/>
          <w:kern w:val="0"/>
          <w:szCs w:val="21"/>
        </w:rPr>
        <w:t>：</w:t>
      </w:r>
    </w:p>
    <w:p>
      <w:pPr>
        <w:autoSpaceDE w:val="0"/>
        <w:autoSpaceDN w:val="0"/>
        <w:spacing w:after="120" w:line="300" w:lineRule="auto"/>
        <w:ind w:left="57" w:firstLine="420" w:firstLineChars="200"/>
        <w:rPr>
          <w:rFonts w:ascii="宋体" w:hAnsi="宋体"/>
          <w:kern w:val="0"/>
          <w:szCs w:val="21"/>
        </w:rPr>
      </w:pPr>
      <w:r>
        <w:rPr>
          <w:rFonts w:hint="eastAsia" w:ascii="宋体" w:hAnsi="宋体"/>
          <w:kern w:val="0"/>
          <w:szCs w:val="21"/>
        </w:rPr>
        <w:t>（一）等额本息还款法：</w:t>
      </w:r>
      <w:r>
        <w:rPr>
          <w:rFonts w:ascii="宋体" w:hAnsi="宋体"/>
          <w:szCs w:val="21"/>
        </w:rPr>
        <w:t>指乙方</w:t>
      </w:r>
      <w:r>
        <w:rPr>
          <w:rFonts w:hint="eastAsia" w:ascii="宋体" w:hAnsi="宋体"/>
          <w:szCs w:val="21"/>
        </w:rPr>
        <w:t>按月以相等的金额偿还贷款本息的还款方法。</w:t>
      </w:r>
    </w:p>
    <w:p>
      <w:pPr>
        <w:ind w:left="57" w:firstLine="420" w:firstLineChars="200"/>
        <w:rPr>
          <w:rFonts w:ascii="宋体" w:hAnsi="宋体"/>
          <w:szCs w:val="21"/>
        </w:rPr>
      </w:pPr>
      <w:r>
        <w:rPr>
          <w:rFonts w:hint="eastAsia" w:ascii="宋体" w:hAnsi="宋体"/>
          <w:szCs w:val="21"/>
        </w:rPr>
        <w:t xml:space="preserve">               贷款本金×月利率×（1＋月利率）</w:t>
      </w:r>
      <w:r>
        <w:rPr>
          <w:rFonts w:hint="eastAsia" w:ascii="宋体" w:hAnsi="宋体"/>
          <w:szCs w:val="21"/>
          <w:vertAlign w:val="superscript"/>
        </w:rPr>
        <w:t>贷款月数</w:t>
      </w:r>
    </w:p>
    <w:p>
      <w:pPr>
        <w:ind w:left="57" w:firstLine="420" w:firstLineChars="200"/>
        <w:textAlignment w:val="center"/>
        <w:rPr>
          <w:rFonts w:ascii="宋体" w:hAnsi="宋体"/>
          <w:szCs w:val="21"/>
        </w:rPr>
      </w:pPr>
      <w:r>
        <w:rPr>
          <w:rFonts w:hint="eastAsia" w:ascii="宋体" w:hAnsi="宋体"/>
          <w:szCs w:val="21"/>
        </w:rPr>
        <w:t>每月还款额＝</w:t>
      </w:r>
      <w:r>
        <w:rPr>
          <w:rFonts w:hint="eastAsia" w:ascii="宋体" w:hAnsi="宋体"/>
          <w:position w:val="10"/>
          <w:szCs w:val="21"/>
          <w:u w:val="single"/>
        </w:rPr>
        <w:t xml:space="preserve">                                     </w:t>
      </w:r>
    </w:p>
    <w:p>
      <w:pPr>
        <w:spacing w:after="120" w:line="300" w:lineRule="auto"/>
        <w:ind w:left="57" w:firstLine="2730" w:firstLineChars="1300"/>
        <w:textAlignment w:val="center"/>
        <w:outlineLvl w:val="0"/>
        <w:rPr>
          <w:rFonts w:ascii="宋体" w:hAnsi="宋体"/>
          <w:kern w:val="0"/>
          <w:szCs w:val="21"/>
        </w:rPr>
      </w:pPr>
      <w:r>
        <w:rPr>
          <w:rFonts w:hint="eastAsia" w:ascii="宋体" w:hAnsi="宋体"/>
          <w:szCs w:val="21"/>
        </w:rPr>
        <w:t>（1＋月利率）</w:t>
      </w:r>
      <w:r>
        <w:rPr>
          <w:rFonts w:hint="eastAsia" w:ascii="宋体" w:hAnsi="宋体"/>
          <w:szCs w:val="21"/>
          <w:vertAlign w:val="superscript"/>
        </w:rPr>
        <w:t>贷款月数</w:t>
      </w:r>
      <w:r>
        <w:rPr>
          <w:rFonts w:hint="eastAsia" w:ascii="宋体" w:hAnsi="宋体"/>
          <w:szCs w:val="21"/>
        </w:rPr>
        <w:t>－1</w:t>
      </w:r>
    </w:p>
    <w:p>
      <w:pPr>
        <w:autoSpaceDE w:val="0"/>
        <w:autoSpaceDN w:val="0"/>
        <w:spacing w:after="120" w:line="300" w:lineRule="auto"/>
        <w:ind w:left="57" w:firstLine="420" w:firstLineChars="200"/>
        <w:rPr>
          <w:rFonts w:ascii="宋体" w:hAnsi="宋体"/>
          <w:kern w:val="0"/>
          <w:szCs w:val="21"/>
        </w:rPr>
      </w:pPr>
      <w:r>
        <w:rPr>
          <w:rFonts w:hint="eastAsia" w:ascii="宋体" w:hAnsi="宋体"/>
          <w:kern w:val="0"/>
          <w:szCs w:val="21"/>
        </w:rPr>
        <w:t>（二）等额本金还款法：</w:t>
      </w:r>
      <w:r>
        <w:rPr>
          <w:rFonts w:ascii="宋体" w:hAnsi="宋体"/>
          <w:szCs w:val="21"/>
        </w:rPr>
        <w:t>指乙方</w:t>
      </w:r>
      <w:r>
        <w:rPr>
          <w:rFonts w:hint="eastAsia" w:ascii="宋体" w:hAnsi="宋体"/>
          <w:szCs w:val="21"/>
        </w:rPr>
        <w:t>每月偿还等额本金，贷款利息随本金逐月递减的还款方法。</w:t>
      </w:r>
    </w:p>
    <w:p>
      <w:pPr>
        <w:ind w:left="57" w:firstLine="420" w:firstLineChars="200"/>
        <w:textAlignment w:val="center"/>
        <w:rPr>
          <w:rFonts w:ascii="宋体" w:hAnsi="宋体"/>
          <w:szCs w:val="21"/>
        </w:rPr>
      </w:pPr>
      <w:r>
        <w:rPr>
          <w:rFonts w:hint="eastAsia" w:ascii="宋体" w:hAnsi="宋体"/>
          <w:szCs w:val="21"/>
        </w:rPr>
        <w:t xml:space="preserve">              贷款本金</w:t>
      </w:r>
    </w:p>
    <w:p>
      <w:pPr>
        <w:ind w:left="57" w:firstLine="420" w:firstLineChars="200"/>
        <w:textAlignment w:val="center"/>
        <w:rPr>
          <w:rFonts w:ascii="宋体" w:hAnsi="宋体"/>
          <w:szCs w:val="21"/>
        </w:rPr>
      </w:pPr>
      <w:r>
        <w:rPr>
          <w:rFonts w:hint="eastAsia" w:ascii="宋体" w:hAnsi="宋体"/>
          <w:szCs w:val="21"/>
        </w:rPr>
        <w:t>每月还款额＝</w:t>
      </w:r>
      <w:r>
        <w:rPr>
          <w:rFonts w:hint="eastAsia" w:ascii="宋体" w:hAnsi="宋体"/>
          <w:position w:val="10"/>
          <w:szCs w:val="21"/>
        </w:rPr>
        <w:t xml:space="preserve"> </w:t>
      </w:r>
      <w:r>
        <w:rPr>
          <w:rFonts w:hint="eastAsia" w:ascii="宋体" w:hAnsi="宋体"/>
          <w:position w:val="10"/>
          <w:szCs w:val="21"/>
          <w:u w:val="single"/>
        </w:rPr>
        <w:t xml:space="preserve">          </w:t>
      </w:r>
      <w:r>
        <w:rPr>
          <w:rFonts w:hint="eastAsia" w:ascii="宋体" w:hAnsi="宋体"/>
          <w:position w:val="10"/>
          <w:szCs w:val="21"/>
        </w:rPr>
        <w:t xml:space="preserve">  </w:t>
      </w:r>
      <w:r>
        <w:rPr>
          <w:rFonts w:hint="eastAsia" w:ascii="宋体" w:hAnsi="宋体"/>
          <w:szCs w:val="21"/>
        </w:rPr>
        <w:t>＋（贷款本金－已归还本金累计额）×当期贷款利率</w:t>
      </w:r>
    </w:p>
    <w:p>
      <w:pPr>
        <w:spacing w:after="120" w:line="300" w:lineRule="auto"/>
        <w:ind w:left="57" w:firstLine="420" w:firstLineChars="200"/>
        <w:textAlignment w:val="center"/>
        <w:rPr>
          <w:rFonts w:ascii="宋体" w:hAnsi="宋体"/>
          <w:kern w:val="0"/>
          <w:szCs w:val="21"/>
        </w:rPr>
      </w:pPr>
      <w:r>
        <w:rPr>
          <w:rFonts w:hint="eastAsia" w:ascii="宋体" w:hAnsi="宋体"/>
          <w:szCs w:val="21"/>
        </w:rPr>
        <w:t xml:space="preserve">              贷款月数</w:t>
      </w:r>
    </w:p>
    <w:p>
      <w:pPr>
        <w:autoSpaceDE w:val="0"/>
        <w:autoSpaceDN w:val="0"/>
        <w:spacing w:after="120" w:line="300" w:lineRule="auto"/>
        <w:ind w:left="57" w:firstLine="422" w:firstLineChars="200"/>
        <w:rPr>
          <w:rFonts w:ascii="宋体" w:hAnsi="宋体"/>
          <w:szCs w:val="21"/>
        </w:rPr>
      </w:pPr>
      <w:r>
        <w:rPr>
          <w:rFonts w:hint="eastAsia" w:ascii="宋体" w:hAnsi="宋体"/>
          <w:b/>
          <w:szCs w:val="21"/>
        </w:rPr>
        <w:t>无论选择上述何种还款方法，如贷款本金的最后一次偿还日不在结息日，则未付利息应利随本清（</w:t>
      </w:r>
      <w:r>
        <w:rPr>
          <w:rFonts w:hint="eastAsia" w:ascii="宋体" w:hAnsi="宋体"/>
          <w:szCs w:val="21"/>
        </w:rPr>
        <w:t>日利率＝年化利率/3</w:t>
      </w:r>
      <w:r>
        <w:rPr>
          <w:rFonts w:ascii="宋体" w:hAnsi="宋体"/>
          <w:szCs w:val="21"/>
        </w:rPr>
        <w:t>6</w:t>
      </w:r>
      <w:r>
        <w:rPr>
          <w:rFonts w:hint="eastAsia" w:ascii="宋体" w:hAnsi="宋体"/>
          <w:szCs w:val="21"/>
        </w:rPr>
        <w:t>0，</w:t>
      </w:r>
      <w:bookmarkStart w:id="2" w:name="_Hlk13652686"/>
      <w:r>
        <w:rPr>
          <w:rFonts w:hint="eastAsia" w:ascii="宋体" w:hAnsi="宋体"/>
          <w:szCs w:val="21"/>
        </w:rPr>
        <w:t>月利率=年化利率/12</w:t>
      </w:r>
      <w:bookmarkEnd w:id="2"/>
      <w:r>
        <w:rPr>
          <w:rFonts w:hint="eastAsia" w:ascii="宋体" w:hAnsi="宋体"/>
          <w:szCs w:val="21"/>
        </w:rPr>
        <w:t>），</w:t>
      </w:r>
      <w:bookmarkStart w:id="3" w:name="_Hlk13652447"/>
      <w:r>
        <w:rPr>
          <w:rFonts w:hint="eastAsia" w:ascii="宋体" w:hAnsi="宋体"/>
          <w:szCs w:val="21"/>
        </w:rPr>
        <w:t>并符合以下约定：</w:t>
      </w:r>
    </w:p>
    <w:p>
      <w:pPr>
        <w:spacing w:after="120" w:line="300" w:lineRule="auto"/>
        <w:ind w:left="57" w:firstLine="420" w:firstLineChars="200"/>
        <w:rPr>
          <w:rFonts w:ascii="宋体" w:hAnsi="宋体"/>
          <w:szCs w:val="21"/>
        </w:rPr>
      </w:pPr>
      <w:r>
        <w:rPr>
          <w:rFonts w:hint="eastAsia" w:ascii="宋体" w:hAnsi="宋体"/>
          <w:szCs w:val="21"/>
        </w:rPr>
        <w:t>1．还款日为实际放款日次月起的每月对应日的，一个月为一个偿还期；还款日为合同约定的还款日的，以甲乙双方约定的每月固定日期为还款日，最后一期还款日为贷款到期日。</w:t>
      </w:r>
    </w:p>
    <w:p>
      <w:pPr>
        <w:spacing w:after="120" w:line="300" w:lineRule="auto"/>
        <w:ind w:left="57" w:firstLine="420" w:firstLineChars="200"/>
        <w:rPr>
          <w:rFonts w:ascii="宋体" w:hAnsi="宋体"/>
          <w:szCs w:val="21"/>
        </w:rPr>
      </w:pPr>
      <w:r>
        <w:rPr>
          <w:rFonts w:ascii="宋体" w:hAnsi="宋体"/>
          <w:szCs w:val="21"/>
        </w:rPr>
        <w:t>2</w:t>
      </w:r>
      <w:r>
        <w:rPr>
          <w:rFonts w:hint="eastAsia" w:ascii="宋体" w:hAnsi="宋体"/>
          <w:szCs w:val="21"/>
        </w:rPr>
        <w:t>．每一偿还期，乙方应在还款日的前一日将该月应偿还的贷款本息足额存入乙方委托扣款账户内，甲方直接从该账户中扣收本合同项下约定的与贷款有关的各种款项。如该账户存款余额不足扣划时，则该期未还贷款本息全部作逾期处理，逾期时间自当月还款日起算，并按约定计收罚息、违约金和复利。</w:t>
      </w:r>
    </w:p>
    <w:p>
      <w:pPr>
        <w:spacing w:line="380" w:lineRule="exact"/>
        <w:ind w:firstLine="420" w:firstLineChars="200"/>
        <w:rPr>
          <w:rFonts w:ascii="宋体" w:hAnsi="宋体"/>
          <w:szCs w:val="21"/>
        </w:rPr>
      </w:pPr>
      <w:r>
        <w:rPr>
          <w:rFonts w:hint="eastAsia" w:ascii="宋体" w:hAnsi="宋体"/>
          <w:szCs w:val="21"/>
        </w:rPr>
        <w:t>3．以上还款日如有变更，甲方另行通知。</w:t>
      </w:r>
    </w:p>
    <w:p>
      <w:pPr>
        <w:spacing w:line="380" w:lineRule="exact"/>
        <w:ind w:firstLine="420" w:firstLineChars="200"/>
        <w:rPr>
          <w:rFonts w:ascii="宋体" w:hAnsi="宋体" w:cs="宋体"/>
          <w:kern w:val="0"/>
          <w:szCs w:val="21"/>
        </w:rPr>
      </w:pPr>
      <w:r>
        <w:rPr>
          <w:rFonts w:hint="eastAsia" w:ascii="宋体" w:hAnsi="宋体"/>
          <w:szCs w:val="21"/>
        </w:rPr>
        <w:t>4．乙方在贷款期限内可以申请变更还款方法，但应事先向甲方提出申请，经甲方批准后，双方签订还款方法变更的相关协议和相关手续。</w:t>
      </w:r>
    </w:p>
    <w:bookmarkEnd w:id="3"/>
    <w:p>
      <w:pPr>
        <w:autoSpaceDE w:val="0"/>
        <w:autoSpaceDN w:val="0"/>
        <w:spacing w:after="120" w:line="300" w:lineRule="auto"/>
        <w:ind w:left="57" w:firstLine="422" w:firstLineChars="200"/>
        <w:rPr>
          <w:rFonts w:ascii="宋体" w:hAnsi="宋体"/>
          <w:kern w:val="0"/>
          <w:szCs w:val="21"/>
        </w:rPr>
      </w:pPr>
      <w:r>
        <w:rPr>
          <w:rFonts w:hint="eastAsia" w:ascii="宋体" w:hAnsi="宋体"/>
          <w:b/>
          <w:kern w:val="0"/>
          <w:szCs w:val="21"/>
        </w:rPr>
        <w:t>第九条  还款方式</w:t>
      </w:r>
    </w:p>
    <w:p>
      <w:pPr>
        <w:autoSpaceDE w:val="0"/>
        <w:autoSpaceDN w:val="0"/>
        <w:spacing w:after="120" w:line="300" w:lineRule="auto"/>
        <w:ind w:left="57" w:firstLine="420" w:firstLineChars="200"/>
        <w:rPr>
          <w:rFonts w:ascii="宋体" w:hAnsi="宋体"/>
          <w:kern w:val="0"/>
          <w:szCs w:val="21"/>
        </w:rPr>
      </w:pPr>
      <w:r>
        <w:rPr>
          <w:rFonts w:hint="eastAsia" w:ascii="宋体" w:hAnsi="宋体"/>
          <w:kern w:val="0"/>
          <w:szCs w:val="21"/>
        </w:rPr>
        <w:t>乙方可以选择以下三种方式归还贷款，具体见本合同特别条款约定：</w:t>
      </w:r>
    </w:p>
    <w:p>
      <w:pPr>
        <w:autoSpaceDE w:val="0"/>
        <w:autoSpaceDN w:val="0"/>
        <w:spacing w:after="120" w:line="300" w:lineRule="auto"/>
        <w:ind w:left="57" w:firstLine="420" w:firstLineChars="200"/>
        <w:rPr>
          <w:rFonts w:ascii="宋体" w:hAnsi="宋体"/>
          <w:kern w:val="0"/>
          <w:szCs w:val="21"/>
        </w:rPr>
      </w:pPr>
      <w:r>
        <w:rPr>
          <w:rFonts w:hint="eastAsia" w:ascii="宋体" w:hAnsi="宋体"/>
          <w:szCs w:val="21"/>
        </w:rPr>
        <w:t>（一）</w:t>
      </w:r>
      <w:r>
        <w:rPr>
          <w:rFonts w:hint="eastAsia" w:ascii="宋体" w:hAnsi="宋体"/>
          <w:kern w:val="0"/>
          <w:szCs w:val="21"/>
        </w:rPr>
        <w:t>柜面还款，乙方应到甲方办理贷款的营业机构办理。</w:t>
      </w:r>
    </w:p>
    <w:p>
      <w:pPr>
        <w:autoSpaceDE w:val="0"/>
        <w:autoSpaceDN w:val="0"/>
        <w:spacing w:after="120" w:line="300" w:lineRule="auto"/>
        <w:ind w:left="57" w:firstLine="420" w:firstLineChars="200"/>
        <w:rPr>
          <w:rFonts w:ascii="宋体" w:hAnsi="宋体"/>
          <w:kern w:val="0"/>
          <w:szCs w:val="21"/>
        </w:rPr>
      </w:pPr>
      <w:r>
        <w:rPr>
          <w:rFonts w:hint="eastAsia" w:ascii="宋体" w:hAnsi="宋体"/>
          <w:szCs w:val="21"/>
        </w:rPr>
        <w:t>（二）</w:t>
      </w:r>
      <w:r>
        <w:rPr>
          <w:rFonts w:hint="eastAsia" w:ascii="宋体" w:hAnsi="宋体"/>
          <w:kern w:val="0"/>
          <w:szCs w:val="21"/>
        </w:rPr>
        <w:t>委托扣款，乙方应在当期规定时间前将当期应偿还的贷款本息足额存入委托扣款账户内。</w:t>
      </w:r>
    </w:p>
    <w:p>
      <w:pPr>
        <w:autoSpaceDE w:val="0"/>
        <w:autoSpaceDN w:val="0"/>
        <w:spacing w:after="120" w:line="300" w:lineRule="auto"/>
        <w:ind w:left="57" w:firstLine="420" w:firstLineChars="200"/>
        <w:rPr>
          <w:rFonts w:ascii="宋体" w:hAnsi="宋体"/>
          <w:kern w:val="0"/>
          <w:szCs w:val="21"/>
        </w:rPr>
      </w:pPr>
      <w:r>
        <w:rPr>
          <w:rFonts w:hint="eastAsia" w:ascii="宋体" w:hAnsi="宋体"/>
          <w:kern w:val="0"/>
          <w:szCs w:val="21"/>
        </w:rPr>
        <w:t>（三）线上还款，乙方应在甲方指定的网络系统按照甲方认可的还款规则、流程偿还相应款项。</w:t>
      </w:r>
    </w:p>
    <w:p>
      <w:pPr>
        <w:spacing w:after="120" w:line="300" w:lineRule="auto"/>
        <w:ind w:left="57" w:firstLine="422" w:firstLineChars="200"/>
        <w:rPr>
          <w:rFonts w:ascii="宋体" w:hAnsi="宋体"/>
          <w:b/>
          <w:bCs/>
          <w:color w:val="000000"/>
          <w:kern w:val="0"/>
          <w:szCs w:val="21"/>
        </w:rPr>
      </w:pPr>
      <w:bookmarkStart w:id="4" w:name="_Hlk13607688"/>
      <w:r>
        <w:rPr>
          <w:rFonts w:hint="eastAsia" w:ascii="宋体" w:hAnsi="宋体"/>
          <w:b/>
          <w:bCs/>
          <w:color w:val="000000"/>
          <w:kern w:val="0"/>
          <w:szCs w:val="21"/>
        </w:rPr>
        <w:t>采用委托扣款方式还款的，乙方应按以下要求确保甲方有效扣款：</w:t>
      </w:r>
      <w:bookmarkEnd w:id="4"/>
    </w:p>
    <w:p>
      <w:pPr>
        <w:spacing w:after="120" w:line="300" w:lineRule="auto"/>
        <w:ind w:left="57" w:firstLine="420" w:firstLineChars="200"/>
        <w:rPr>
          <w:rFonts w:ascii="宋体" w:hAnsi="宋体"/>
          <w:color w:val="000000"/>
          <w:kern w:val="0"/>
          <w:szCs w:val="21"/>
        </w:rPr>
      </w:pPr>
      <w:r>
        <w:rPr>
          <w:rFonts w:hint="eastAsia" w:ascii="宋体" w:hAnsi="宋体"/>
          <w:color w:val="000000"/>
          <w:kern w:val="0"/>
          <w:szCs w:val="21"/>
        </w:rPr>
        <w:t>1. 按时将每期还款额足额存入委托扣款账户；</w:t>
      </w:r>
    </w:p>
    <w:p>
      <w:pPr>
        <w:spacing w:after="120" w:line="300" w:lineRule="auto"/>
        <w:ind w:left="57" w:firstLine="420" w:firstLineChars="200"/>
        <w:rPr>
          <w:rFonts w:ascii="宋体" w:hAnsi="宋体"/>
          <w:color w:val="000000"/>
          <w:kern w:val="0"/>
          <w:szCs w:val="21"/>
        </w:rPr>
      </w:pPr>
      <w:r>
        <w:rPr>
          <w:rFonts w:hint="eastAsia" w:ascii="宋体" w:hAnsi="宋体"/>
          <w:color w:val="000000"/>
          <w:kern w:val="0"/>
          <w:szCs w:val="21"/>
        </w:rPr>
        <w:t>2. 乙方如变更委托扣款账户的，应在委托扣款日之前15天以书面形式通知甲方，甲方、乙方双方约定新账户启用日期后方可变更；</w:t>
      </w:r>
    </w:p>
    <w:p>
      <w:pPr>
        <w:spacing w:after="120" w:line="300" w:lineRule="auto"/>
        <w:ind w:left="57" w:firstLine="420" w:firstLineChars="200"/>
        <w:rPr>
          <w:rFonts w:ascii="宋体" w:hAnsi="宋体"/>
          <w:color w:val="000000"/>
          <w:kern w:val="0"/>
          <w:szCs w:val="21"/>
        </w:rPr>
      </w:pPr>
      <w:r>
        <w:rPr>
          <w:rFonts w:hint="eastAsia" w:ascii="宋体" w:hAnsi="宋体"/>
          <w:color w:val="000000"/>
          <w:kern w:val="0"/>
          <w:szCs w:val="21"/>
        </w:rPr>
        <w:t>3. 如甲方无法从委托扣款账户有效扣款的，则乙方应及时另行提供合法有效的扣款账户，或甲方有权从乙方、保证人在甲方处开立的所有账户中扣款。</w:t>
      </w:r>
    </w:p>
    <w:p>
      <w:pPr>
        <w:spacing w:after="120" w:line="300" w:lineRule="auto"/>
        <w:ind w:left="57" w:firstLine="420" w:firstLineChars="200"/>
        <w:rPr>
          <w:rFonts w:ascii="宋体" w:hAnsi="宋体"/>
          <w:color w:val="000000"/>
          <w:kern w:val="0"/>
          <w:szCs w:val="21"/>
        </w:rPr>
      </w:pPr>
      <w:r>
        <w:rPr>
          <w:rFonts w:hint="eastAsia" w:ascii="宋体" w:hAnsi="宋体"/>
          <w:color w:val="000000"/>
          <w:kern w:val="0"/>
          <w:szCs w:val="21"/>
        </w:rPr>
        <w:t>4. 如逾期且未到甲方办理柜面还款的，乙方可在偿贷资金专户内存足款项，由甲方在下一个还款日划收。但在存款日至划款日之间，甲方仍向乙方计收逾期罚息或违约金及其复利。</w:t>
      </w:r>
    </w:p>
    <w:p>
      <w:pPr>
        <w:numPr>
          <w:ilvl w:val="255"/>
          <w:numId w:val="0"/>
        </w:numPr>
        <w:autoSpaceDE w:val="0"/>
        <w:autoSpaceDN w:val="0"/>
        <w:spacing w:after="120" w:line="300" w:lineRule="auto"/>
        <w:rPr>
          <w:rFonts w:ascii="宋体" w:hAnsi="宋体"/>
          <w:kern w:val="0"/>
          <w:szCs w:val="21"/>
        </w:rPr>
      </w:pPr>
      <w:r>
        <w:rPr>
          <w:rFonts w:hint="eastAsia" w:ascii="宋体" w:hAnsi="宋体"/>
          <w:kern w:val="0"/>
          <w:szCs w:val="21"/>
        </w:rPr>
        <w:t xml:space="preserve">   </w:t>
      </w:r>
      <w:r>
        <w:rPr>
          <w:rFonts w:hint="eastAsia" w:ascii="宋体" w:hAnsi="宋体"/>
          <w:b/>
          <w:kern w:val="0"/>
          <w:szCs w:val="21"/>
        </w:rPr>
        <w:t xml:space="preserve"> 第十条 还款顺序</w:t>
      </w:r>
    </w:p>
    <w:p>
      <w:pPr>
        <w:autoSpaceDE w:val="0"/>
        <w:autoSpaceDN w:val="0"/>
        <w:spacing w:after="120" w:line="300" w:lineRule="auto"/>
        <w:ind w:left="57" w:firstLine="420" w:firstLineChars="200"/>
        <w:rPr>
          <w:rFonts w:ascii="宋体" w:hAnsi="宋体"/>
          <w:kern w:val="0"/>
          <w:szCs w:val="21"/>
        </w:rPr>
      </w:pPr>
      <w:r>
        <w:rPr>
          <w:rFonts w:hint="eastAsia" w:ascii="宋体" w:hAnsi="宋体"/>
          <w:kern w:val="0"/>
          <w:szCs w:val="21"/>
        </w:rPr>
        <w:t>（一）各方确认，当乙方或丙方欠付甲方两笔及以上债务时，甲方有权自行决定将乙方或丙方欠付款项全部或部分偿还任意一笔或多笔已到期或宣布提前到期的债务。</w:t>
      </w:r>
    </w:p>
    <w:p>
      <w:pPr>
        <w:autoSpaceDE w:val="0"/>
        <w:autoSpaceDN w:val="0"/>
        <w:spacing w:after="120" w:line="300" w:lineRule="auto"/>
        <w:ind w:left="57" w:firstLine="420" w:firstLineChars="200"/>
        <w:rPr>
          <w:rFonts w:ascii="宋体" w:hAnsi="宋体"/>
          <w:kern w:val="0"/>
          <w:szCs w:val="21"/>
        </w:rPr>
      </w:pPr>
      <w:r>
        <w:rPr>
          <w:rFonts w:hint="eastAsia" w:ascii="宋体" w:hAnsi="宋体"/>
          <w:kern w:val="0"/>
          <w:szCs w:val="21"/>
        </w:rPr>
        <w:t>（二）同一笔债务项下，乙方或丙方偿还款项按如下顺序清偿债务：</w:t>
      </w:r>
    </w:p>
    <w:p>
      <w:pPr>
        <w:pStyle w:val="34"/>
        <w:numPr>
          <w:ilvl w:val="255"/>
          <w:numId w:val="0"/>
        </w:numPr>
        <w:spacing w:after="120" w:line="300" w:lineRule="auto"/>
        <w:ind w:left="420" w:leftChars="200"/>
        <w:rPr>
          <w:rFonts w:ascii="宋体" w:hAnsi="宋体" w:eastAsia="宋体"/>
          <w:kern w:val="0"/>
          <w:sz w:val="21"/>
          <w:szCs w:val="21"/>
        </w:rPr>
      </w:pPr>
      <w:r>
        <w:rPr>
          <w:rFonts w:hint="eastAsia" w:ascii="宋体" w:hAnsi="宋体" w:eastAsia="宋体"/>
          <w:kern w:val="0"/>
          <w:sz w:val="21"/>
          <w:szCs w:val="21"/>
        </w:rPr>
        <w:t xml:space="preserve">  1.</w:t>
      </w:r>
      <w:r>
        <w:rPr>
          <w:rFonts w:ascii="宋体" w:hAnsi="宋体" w:eastAsia="宋体"/>
          <w:kern w:val="0"/>
          <w:sz w:val="21"/>
          <w:szCs w:val="21"/>
        </w:rPr>
        <w:t>实现债</w:t>
      </w:r>
      <w:r>
        <w:rPr>
          <w:rFonts w:hint="eastAsia" w:ascii="宋体" w:hAnsi="宋体" w:eastAsia="宋体"/>
          <w:kern w:val="0"/>
          <w:sz w:val="21"/>
          <w:szCs w:val="21"/>
        </w:rPr>
        <w:t>权</w:t>
      </w:r>
      <w:r>
        <w:rPr>
          <w:rFonts w:ascii="宋体" w:hAnsi="宋体" w:eastAsia="宋体"/>
          <w:kern w:val="0"/>
          <w:sz w:val="21"/>
          <w:szCs w:val="21"/>
        </w:rPr>
        <w:t>的费用，</w:t>
      </w:r>
      <w:r>
        <w:rPr>
          <w:rFonts w:hint="eastAsia" w:ascii="宋体" w:hAnsi="宋体" w:eastAsia="宋体"/>
          <w:kern w:val="0"/>
          <w:sz w:val="21"/>
          <w:szCs w:val="21"/>
        </w:rPr>
        <w:t>包</w:t>
      </w:r>
      <w:r>
        <w:rPr>
          <w:rFonts w:ascii="宋体" w:hAnsi="宋体" w:eastAsia="宋体"/>
          <w:kern w:val="0"/>
          <w:sz w:val="21"/>
          <w:szCs w:val="21"/>
        </w:rPr>
        <w:t>括</w:t>
      </w:r>
      <w:r>
        <w:rPr>
          <w:rFonts w:hint="eastAsia" w:ascii="宋体" w:hAnsi="宋体" w:eastAsia="宋体"/>
          <w:kern w:val="0"/>
          <w:sz w:val="21"/>
          <w:szCs w:val="21"/>
        </w:rPr>
        <w:t>但</w:t>
      </w:r>
      <w:r>
        <w:rPr>
          <w:rFonts w:ascii="宋体" w:hAnsi="宋体" w:eastAsia="宋体"/>
          <w:kern w:val="0"/>
          <w:sz w:val="21"/>
          <w:szCs w:val="21"/>
        </w:rPr>
        <w:t>不限于诉讼费、</w:t>
      </w:r>
      <w:r>
        <w:rPr>
          <w:rFonts w:hint="eastAsia" w:ascii="宋体" w:hAnsi="宋体" w:eastAsia="宋体"/>
          <w:kern w:val="0"/>
          <w:sz w:val="21"/>
          <w:szCs w:val="21"/>
        </w:rPr>
        <w:t>律</w:t>
      </w:r>
      <w:r>
        <w:rPr>
          <w:rFonts w:ascii="宋体" w:hAnsi="宋体" w:eastAsia="宋体"/>
          <w:kern w:val="0"/>
          <w:sz w:val="21"/>
          <w:szCs w:val="21"/>
        </w:rPr>
        <w:t>师费、评估费、</w:t>
      </w:r>
      <w:r>
        <w:rPr>
          <w:rFonts w:hint="eastAsia" w:ascii="宋体" w:hAnsi="宋体" w:eastAsia="宋体"/>
          <w:kern w:val="0"/>
          <w:sz w:val="21"/>
          <w:szCs w:val="21"/>
        </w:rPr>
        <w:t>拍</w:t>
      </w:r>
      <w:r>
        <w:rPr>
          <w:rFonts w:ascii="宋体" w:hAnsi="宋体" w:eastAsia="宋体"/>
          <w:kern w:val="0"/>
          <w:sz w:val="21"/>
          <w:szCs w:val="21"/>
        </w:rPr>
        <w:t>卖费</w:t>
      </w:r>
      <w:r>
        <w:rPr>
          <w:rFonts w:hint="eastAsia" w:ascii="宋体" w:hAnsi="宋体" w:eastAsia="宋体"/>
          <w:kern w:val="0"/>
          <w:sz w:val="21"/>
          <w:szCs w:val="21"/>
        </w:rPr>
        <w:t>、财产保全费、财产保全担保/保险费、公证费</w:t>
      </w:r>
      <w:r>
        <w:rPr>
          <w:rFonts w:ascii="宋体" w:hAnsi="宋体" w:eastAsia="宋体"/>
          <w:kern w:val="0"/>
          <w:sz w:val="21"/>
          <w:szCs w:val="21"/>
        </w:rPr>
        <w:t>等；</w:t>
      </w:r>
    </w:p>
    <w:p>
      <w:pPr>
        <w:pStyle w:val="34"/>
        <w:numPr>
          <w:ilvl w:val="255"/>
          <w:numId w:val="0"/>
        </w:numPr>
        <w:spacing w:after="120" w:line="300" w:lineRule="auto"/>
        <w:ind w:left="420" w:leftChars="200"/>
        <w:rPr>
          <w:rFonts w:ascii="宋体" w:hAnsi="宋体" w:eastAsia="宋体"/>
          <w:kern w:val="0"/>
          <w:sz w:val="21"/>
          <w:szCs w:val="21"/>
        </w:rPr>
      </w:pPr>
      <w:r>
        <w:rPr>
          <w:rFonts w:hint="eastAsia" w:ascii="宋体" w:hAnsi="宋体" w:eastAsia="宋体"/>
          <w:kern w:val="0"/>
          <w:sz w:val="21"/>
          <w:szCs w:val="21"/>
        </w:rPr>
        <w:t xml:space="preserve">  2.迟</w:t>
      </w:r>
      <w:r>
        <w:rPr>
          <w:rFonts w:ascii="宋体" w:hAnsi="宋体" w:eastAsia="宋体"/>
          <w:kern w:val="0"/>
          <w:sz w:val="21"/>
          <w:szCs w:val="21"/>
        </w:rPr>
        <w:t>延履行金；</w:t>
      </w:r>
    </w:p>
    <w:p>
      <w:pPr>
        <w:pStyle w:val="34"/>
        <w:numPr>
          <w:ilvl w:val="255"/>
          <w:numId w:val="0"/>
        </w:numPr>
        <w:spacing w:after="120" w:line="300" w:lineRule="auto"/>
        <w:ind w:left="420" w:leftChars="200"/>
        <w:rPr>
          <w:rFonts w:ascii="宋体" w:hAnsi="宋体" w:eastAsia="宋体"/>
          <w:kern w:val="0"/>
          <w:sz w:val="21"/>
          <w:szCs w:val="21"/>
        </w:rPr>
      </w:pPr>
      <w:r>
        <w:rPr>
          <w:rFonts w:hint="eastAsia" w:ascii="宋体" w:hAnsi="宋体" w:eastAsia="宋体"/>
          <w:kern w:val="0"/>
          <w:sz w:val="21"/>
          <w:szCs w:val="21"/>
        </w:rPr>
        <w:t xml:space="preserve">  3.违约</w:t>
      </w:r>
      <w:r>
        <w:rPr>
          <w:rFonts w:ascii="宋体" w:hAnsi="宋体" w:eastAsia="宋体"/>
          <w:kern w:val="0"/>
          <w:sz w:val="21"/>
          <w:szCs w:val="21"/>
        </w:rPr>
        <w:t>金；</w:t>
      </w:r>
    </w:p>
    <w:p>
      <w:pPr>
        <w:pStyle w:val="34"/>
        <w:numPr>
          <w:ilvl w:val="255"/>
          <w:numId w:val="0"/>
        </w:numPr>
        <w:spacing w:after="120" w:line="300" w:lineRule="auto"/>
        <w:ind w:left="420" w:leftChars="200"/>
        <w:rPr>
          <w:rFonts w:ascii="宋体" w:hAnsi="宋体" w:eastAsia="宋体"/>
          <w:kern w:val="0"/>
          <w:sz w:val="21"/>
          <w:szCs w:val="21"/>
        </w:rPr>
      </w:pPr>
      <w:r>
        <w:rPr>
          <w:rFonts w:hint="eastAsia" w:ascii="宋体" w:hAnsi="宋体" w:eastAsia="宋体"/>
          <w:kern w:val="0"/>
          <w:sz w:val="21"/>
          <w:szCs w:val="21"/>
        </w:rPr>
        <w:t xml:space="preserve">  4.复利；</w:t>
      </w:r>
    </w:p>
    <w:p>
      <w:pPr>
        <w:pStyle w:val="34"/>
        <w:numPr>
          <w:ilvl w:val="255"/>
          <w:numId w:val="0"/>
        </w:numPr>
        <w:spacing w:after="120" w:line="300" w:lineRule="auto"/>
        <w:ind w:left="420" w:leftChars="200"/>
        <w:rPr>
          <w:rFonts w:ascii="宋体" w:hAnsi="宋体" w:eastAsia="宋体"/>
          <w:kern w:val="0"/>
          <w:sz w:val="21"/>
          <w:szCs w:val="21"/>
        </w:rPr>
      </w:pPr>
      <w:r>
        <w:rPr>
          <w:rFonts w:hint="eastAsia" w:ascii="宋体" w:hAnsi="宋体" w:eastAsia="宋体"/>
          <w:kern w:val="0"/>
          <w:sz w:val="21"/>
          <w:szCs w:val="21"/>
        </w:rPr>
        <w:t xml:space="preserve">  5.罚</w:t>
      </w:r>
      <w:r>
        <w:rPr>
          <w:rFonts w:ascii="宋体" w:hAnsi="宋体" w:eastAsia="宋体"/>
          <w:kern w:val="0"/>
          <w:sz w:val="21"/>
          <w:szCs w:val="21"/>
        </w:rPr>
        <w:t>息</w:t>
      </w:r>
      <w:r>
        <w:rPr>
          <w:rFonts w:hint="eastAsia" w:ascii="宋体" w:hAnsi="宋体" w:eastAsia="宋体"/>
          <w:kern w:val="0"/>
          <w:sz w:val="21"/>
          <w:szCs w:val="21"/>
        </w:rPr>
        <w:t>（包括逾期罚息和/或挪用罚息）</w:t>
      </w:r>
      <w:r>
        <w:rPr>
          <w:rFonts w:ascii="宋体" w:hAnsi="宋体" w:eastAsia="宋体"/>
          <w:kern w:val="0"/>
          <w:sz w:val="21"/>
          <w:szCs w:val="21"/>
        </w:rPr>
        <w:t>；</w:t>
      </w:r>
    </w:p>
    <w:p>
      <w:pPr>
        <w:pStyle w:val="34"/>
        <w:numPr>
          <w:ilvl w:val="255"/>
          <w:numId w:val="0"/>
        </w:numPr>
        <w:spacing w:after="120" w:line="300" w:lineRule="auto"/>
        <w:ind w:left="420" w:leftChars="200"/>
        <w:rPr>
          <w:rFonts w:ascii="宋体" w:hAnsi="宋体" w:eastAsia="宋体"/>
          <w:kern w:val="0"/>
          <w:sz w:val="21"/>
          <w:szCs w:val="21"/>
        </w:rPr>
      </w:pPr>
      <w:r>
        <w:rPr>
          <w:rFonts w:hint="eastAsia" w:ascii="宋体" w:hAnsi="宋体" w:eastAsia="宋体"/>
          <w:kern w:val="0"/>
          <w:sz w:val="21"/>
          <w:szCs w:val="21"/>
        </w:rPr>
        <w:t xml:space="preserve">  6.利</w:t>
      </w:r>
      <w:r>
        <w:rPr>
          <w:rFonts w:ascii="宋体" w:hAnsi="宋体" w:eastAsia="宋体"/>
          <w:kern w:val="0"/>
          <w:sz w:val="21"/>
          <w:szCs w:val="21"/>
        </w:rPr>
        <w:t>息；</w:t>
      </w:r>
    </w:p>
    <w:p>
      <w:pPr>
        <w:pStyle w:val="34"/>
        <w:numPr>
          <w:ilvl w:val="255"/>
          <w:numId w:val="0"/>
        </w:numPr>
        <w:spacing w:after="120" w:line="300" w:lineRule="auto"/>
        <w:rPr>
          <w:rFonts w:ascii="宋体" w:hAnsi="宋体" w:eastAsia="宋体"/>
          <w:kern w:val="0"/>
          <w:sz w:val="21"/>
          <w:szCs w:val="21"/>
        </w:rPr>
      </w:pPr>
      <w:r>
        <w:rPr>
          <w:rFonts w:hint="eastAsia" w:ascii="宋体" w:hAnsi="宋体" w:eastAsia="宋体"/>
          <w:kern w:val="0"/>
          <w:sz w:val="21"/>
          <w:szCs w:val="21"/>
        </w:rPr>
        <w:t xml:space="preserve">      7.本</w:t>
      </w:r>
      <w:r>
        <w:rPr>
          <w:rFonts w:ascii="宋体" w:hAnsi="宋体" w:eastAsia="宋体"/>
          <w:kern w:val="0"/>
          <w:sz w:val="21"/>
          <w:szCs w:val="21"/>
        </w:rPr>
        <w:t>金。</w:t>
      </w:r>
    </w:p>
    <w:p>
      <w:pPr>
        <w:spacing w:after="120" w:line="300" w:lineRule="auto"/>
        <w:ind w:firstLine="630" w:firstLineChars="300"/>
        <w:rPr>
          <w:rFonts w:ascii="宋体" w:hAnsi="宋体"/>
          <w:kern w:val="0"/>
          <w:szCs w:val="21"/>
        </w:rPr>
      </w:pPr>
      <w:r>
        <w:rPr>
          <w:rFonts w:hint="eastAsia" w:ascii="宋体" w:hAnsi="宋体"/>
          <w:kern w:val="0"/>
          <w:szCs w:val="21"/>
        </w:rPr>
        <w:t>但甲方有权根据乙方的信用状况和其风险政策单方面变更清偿顺序，无需另行通知乙方或丙方。</w:t>
      </w:r>
    </w:p>
    <w:p>
      <w:pPr>
        <w:autoSpaceDE w:val="0"/>
        <w:autoSpaceDN w:val="0"/>
        <w:spacing w:after="120" w:line="300" w:lineRule="auto"/>
        <w:ind w:left="57" w:firstLine="420" w:firstLineChars="200"/>
        <w:rPr>
          <w:rFonts w:ascii="宋体" w:hAnsi="宋体"/>
          <w:kern w:val="0"/>
          <w:szCs w:val="21"/>
        </w:rPr>
      </w:pPr>
      <w:r>
        <w:rPr>
          <w:rFonts w:hint="eastAsia" w:ascii="宋体" w:hAnsi="宋体"/>
          <w:kern w:val="0"/>
          <w:szCs w:val="21"/>
        </w:rPr>
        <w:t>（三）为免歧义，前述迟延履行金、违约金、复利、罚息（包括逾期罚息和/或挪用罚息）、利息均计算至本金清偿之日止。</w:t>
      </w:r>
    </w:p>
    <w:p>
      <w:pPr>
        <w:spacing w:after="120" w:line="300" w:lineRule="auto"/>
        <w:ind w:left="57" w:firstLine="422" w:firstLineChars="200"/>
        <w:rPr>
          <w:rFonts w:ascii="宋体" w:hAnsi="宋体"/>
          <w:b/>
          <w:szCs w:val="21"/>
        </w:rPr>
      </w:pPr>
      <w:r>
        <w:rPr>
          <w:rFonts w:hint="eastAsia" w:ascii="宋体" w:hAnsi="宋体"/>
          <w:b/>
          <w:szCs w:val="21"/>
        </w:rPr>
        <w:t>第十一条  逾期还款</w:t>
      </w:r>
    </w:p>
    <w:p>
      <w:pPr>
        <w:spacing w:after="120" w:line="300" w:lineRule="auto"/>
        <w:ind w:left="57" w:firstLine="420" w:firstLineChars="200"/>
        <w:textAlignment w:val="center"/>
        <w:rPr>
          <w:rFonts w:ascii="宋体" w:hAnsi="宋体"/>
          <w:szCs w:val="21"/>
        </w:rPr>
      </w:pPr>
      <w:r>
        <w:rPr>
          <w:rFonts w:hint="eastAsia" w:ascii="宋体" w:hAnsi="宋体"/>
          <w:szCs w:val="21"/>
        </w:rPr>
        <w:t>乙方逾期归还贷款本息可采取以下方式偿还：</w:t>
      </w:r>
    </w:p>
    <w:p>
      <w:pPr>
        <w:spacing w:after="120" w:line="300" w:lineRule="auto"/>
        <w:ind w:left="57" w:firstLine="420" w:firstLineChars="200"/>
        <w:rPr>
          <w:rFonts w:ascii="宋体" w:hAnsi="宋体"/>
          <w:szCs w:val="21"/>
        </w:rPr>
      </w:pPr>
      <w:r>
        <w:rPr>
          <w:rFonts w:hint="eastAsia" w:ascii="宋体" w:hAnsi="宋体"/>
          <w:szCs w:val="21"/>
        </w:rPr>
        <w:t>（一）在乙方委托扣款账户内存足款项，由甲方在下一个还款日划收。但在存款日至划款日之间，甲方仍向乙方计收逾期罚息、违约金及其复利。</w:t>
      </w:r>
    </w:p>
    <w:p>
      <w:pPr>
        <w:spacing w:after="120" w:line="300" w:lineRule="auto"/>
        <w:ind w:left="57" w:firstLine="420" w:firstLineChars="200"/>
        <w:rPr>
          <w:rFonts w:ascii="宋体" w:hAnsi="宋体"/>
          <w:szCs w:val="21"/>
        </w:rPr>
      </w:pPr>
      <w:r>
        <w:rPr>
          <w:rFonts w:hint="eastAsia" w:ascii="宋体" w:hAnsi="宋体"/>
          <w:szCs w:val="21"/>
        </w:rPr>
        <w:t>（二）乙方到甲方营业柜台交付现金归还逾期贷款本息，从交付欠款之日起，停止计收逾期罚息、违约金及其复利。</w:t>
      </w:r>
    </w:p>
    <w:p>
      <w:pPr>
        <w:spacing w:after="120" w:line="300" w:lineRule="auto"/>
        <w:ind w:left="57" w:firstLine="422" w:firstLineChars="200"/>
        <w:rPr>
          <w:rFonts w:ascii="宋体" w:hAnsi="宋体"/>
          <w:b/>
          <w:bCs/>
          <w:szCs w:val="21"/>
        </w:rPr>
      </w:pPr>
      <w:r>
        <w:rPr>
          <w:rFonts w:hint="eastAsia" w:ascii="宋体" w:hAnsi="宋体"/>
          <w:b/>
          <w:bCs/>
          <w:szCs w:val="21"/>
        </w:rPr>
        <w:t>第十二条  贷款方式</w:t>
      </w:r>
    </w:p>
    <w:p>
      <w:pPr>
        <w:pStyle w:val="5"/>
        <w:spacing w:after="120" w:line="300" w:lineRule="auto"/>
        <w:ind w:left="57" w:firstLine="420" w:firstLineChars="200"/>
        <w:jc w:val="left"/>
        <w:rPr>
          <w:rFonts w:hAnsi="宋体"/>
          <w:sz w:val="21"/>
          <w:szCs w:val="21"/>
        </w:rPr>
      </w:pPr>
      <w:r>
        <w:rPr>
          <w:rFonts w:hAnsi="宋体"/>
          <w:sz w:val="21"/>
          <w:szCs w:val="21"/>
        </w:rPr>
        <w:t>本贷款方式为担保贷款，具体见本合同特别条款约定。</w:t>
      </w:r>
    </w:p>
    <w:p>
      <w:pPr>
        <w:pStyle w:val="5"/>
        <w:spacing w:after="120" w:line="300" w:lineRule="auto"/>
        <w:ind w:left="57" w:firstLine="420" w:firstLineChars="200"/>
        <w:jc w:val="left"/>
        <w:rPr>
          <w:rFonts w:hAnsi="宋体"/>
          <w:sz w:val="21"/>
          <w:szCs w:val="21"/>
          <w:u w:val="single"/>
        </w:rPr>
      </w:pPr>
      <w:r>
        <w:rPr>
          <w:rFonts w:hint="eastAsia" w:hAnsi="宋体"/>
          <w:sz w:val="21"/>
          <w:szCs w:val="21"/>
        </w:rPr>
        <w:t>（一）</w:t>
      </w:r>
      <w:r>
        <w:rPr>
          <w:rFonts w:hAnsi="宋体"/>
          <w:sz w:val="21"/>
          <w:szCs w:val="21"/>
        </w:rPr>
        <w:t>本合同项下乙方所欠甲方的全部债务由本合同约定的抵（质）押财产设定抵押、质押或保证人提供的保证担保，作为乙方偿还本合同项下债务的担保，也可在本合同之外补充增加其他担保。担保可以是其中一种或多种担保。</w:t>
      </w:r>
    </w:p>
    <w:p>
      <w:pPr>
        <w:spacing w:after="120" w:line="300" w:lineRule="auto"/>
        <w:ind w:left="57" w:firstLine="420" w:firstLineChars="200"/>
        <w:rPr>
          <w:rFonts w:ascii="宋体" w:hAnsi="宋体"/>
          <w:szCs w:val="21"/>
        </w:rPr>
      </w:pPr>
      <w:r>
        <w:rPr>
          <w:rFonts w:hint="eastAsia" w:ascii="宋体" w:hAnsi="宋体"/>
          <w:szCs w:val="21"/>
        </w:rPr>
        <w:t>（二）</w:t>
      </w:r>
      <w:r>
        <w:rPr>
          <w:rFonts w:ascii="宋体" w:hAnsi="宋体"/>
          <w:szCs w:val="21"/>
        </w:rPr>
        <w:t>被担保债权包括</w:t>
      </w:r>
      <w:r>
        <w:rPr>
          <w:rFonts w:hint="eastAsia" w:ascii="宋体" w:hAnsi="宋体"/>
          <w:szCs w:val="21"/>
        </w:rPr>
        <w:t>贷款</w:t>
      </w:r>
      <w:r>
        <w:rPr>
          <w:rFonts w:ascii="宋体" w:hAnsi="宋体"/>
          <w:szCs w:val="21"/>
        </w:rPr>
        <w:t>本金、利息（包括罚息</w:t>
      </w:r>
      <w:r>
        <w:rPr>
          <w:rFonts w:hint="eastAsia" w:ascii="宋体" w:hAnsi="宋体"/>
          <w:szCs w:val="21"/>
        </w:rPr>
        <w:t>和</w:t>
      </w:r>
      <w:r>
        <w:rPr>
          <w:rFonts w:ascii="宋体" w:hAnsi="宋体"/>
          <w:szCs w:val="21"/>
        </w:rPr>
        <w:t>复利）、违约金、赔偿金和甲方为实现债权及</w:t>
      </w:r>
      <w:r>
        <w:rPr>
          <w:rFonts w:hint="eastAsia" w:ascii="宋体" w:hAnsi="宋体"/>
          <w:szCs w:val="21"/>
        </w:rPr>
        <w:t>相应担保</w:t>
      </w:r>
      <w:r>
        <w:rPr>
          <w:rFonts w:ascii="宋体" w:hAnsi="宋体"/>
          <w:szCs w:val="21"/>
        </w:rPr>
        <w:t>权</w:t>
      </w:r>
      <w:r>
        <w:rPr>
          <w:rFonts w:hint="eastAsia" w:ascii="宋体" w:hAnsi="宋体"/>
          <w:szCs w:val="21"/>
        </w:rPr>
        <w:t>利</w:t>
      </w:r>
      <w:r>
        <w:rPr>
          <w:rFonts w:ascii="宋体" w:hAnsi="宋体"/>
          <w:szCs w:val="21"/>
        </w:rPr>
        <w:t>的</w:t>
      </w:r>
      <w:r>
        <w:rPr>
          <w:rFonts w:hint="eastAsia" w:ascii="宋体" w:hAnsi="宋体"/>
          <w:szCs w:val="21"/>
        </w:rPr>
        <w:t>全部</w:t>
      </w:r>
      <w:r>
        <w:rPr>
          <w:rFonts w:ascii="宋体" w:hAnsi="宋体"/>
          <w:szCs w:val="21"/>
        </w:rPr>
        <w:t>费用</w:t>
      </w:r>
      <w:bookmarkStart w:id="5" w:name="_Hlk13653660"/>
      <w:r>
        <w:rPr>
          <w:rFonts w:ascii="宋体" w:hAnsi="宋体"/>
          <w:szCs w:val="21"/>
        </w:rPr>
        <w:t>（</w:t>
      </w:r>
      <w:bookmarkStart w:id="6" w:name="_Hlk13653302"/>
      <w:r>
        <w:rPr>
          <w:rFonts w:ascii="宋体" w:hAnsi="宋体"/>
          <w:szCs w:val="21"/>
        </w:rPr>
        <w:t>包括但不限于诉讼费、仲裁费、财产保全费、</w:t>
      </w:r>
      <w:r>
        <w:rPr>
          <w:rFonts w:hint="eastAsia" w:ascii="宋体" w:hAnsi="宋体"/>
          <w:szCs w:val="21"/>
        </w:rPr>
        <w:t>财产保全担保费/保险费、公证费、</w:t>
      </w:r>
      <w:r>
        <w:rPr>
          <w:rFonts w:ascii="宋体" w:hAnsi="宋体"/>
          <w:szCs w:val="21"/>
        </w:rPr>
        <w:t>执行费、评估费、拍卖费</w:t>
      </w:r>
      <w:r>
        <w:rPr>
          <w:rFonts w:hint="eastAsia" w:ascii="宋体" w:hAnsi="宋体"/>
          <w:szCs w:val="21"/>
        </w:rPr>
        <w:t>、律师代理费</w:t>
      </w:r>
      <w:r>
        <w:rPr>
          <w:rFonts w:ascii="宋体" w:hAnsi="宋体"/>
          <w:szCs w:val="21"/>
        </w:rPr>
        <w:t>等）。</w:t>
      </w:r>
      <w:bookmarkEnd w:id="6"/>
    </w:p>
    <w:bookmarkEnd w:id="5"/>
    <w:p>
      <w:pPr>
        <w:spacing w:after="120" w:line="300" w:lineRule="auto"/>
        <w:ind w:left="57" w:firstLine="420" w:firstLineChars="200"/>
        <w:rPr>
          <w:rFonts w:ascii="宋体" w:hAnsi="宋体"/>
          <w:szCs w:val="21"/>
        </w:rPr>
      </w:pPr>
      <w:r>
        <w:rPr>
          <w:rFonts w:hint="eastAsia" w:ascii="宋体" w:hAnsi="宋体"/>
          <w:szCs w:val="21"/>
        </w:rPr>
        <w:t>（三）贷款担保类型分为全程担保和阶段性担保，具体见本合同特别条款约定。</w:t>
      </w:r>
    </w:p>
    <w:p>
      <w:pPr>
        <w:autoSpaceDE w:val="0"/>
        <w:autoSpaceDN w:val="0"/>
        <w:spacing w:after="120" w:line="300" w:lineRule="auto"/>
        <w:ind w:left="57" w:firstLine="420" w:firstLineChars="200"/>
        <w:rPr>
          <w:rFonts w:ascii="宋体" w:hAnsi="宋体"/>
          <w:kern w:val="0"/>
          <w:szCs w:val="21"/>
        </w:rPr>
      </w:pPr>
      <w:r>
        <w:rPr>
          <w:rFonts w:hint="eastAsia" w:ascii="宋体" w:hAnsi="宋体"/>
          <w:kern w:val="0"/>
          <w:szCs w:val="21"/>
        </w:rPr>
        <w:t xml:space="preserve"> 1.全程担保：指贷款发放后直至乙方归还全部贷款本息，由丙方对贷款承担连带清偿责任。</w:t>
      </w:r>
    </w:p>
    <w:p>
      <w:pPr>
        <w:autoSpaceDE w:val="0"/>
        <w:autoSpaceDN w:val="0"/>
        <w:spacing w:after="120" w:line="300" w:lineRule="auto"/>
        <w:ind w:left="57" w:firstLine="420" w:firstLineChars="200"/>
        <w:rPr>
          <w:rFonts w:ascii="宋体" w:hAnsi="宋体"/>
          <w:kern w:val="0"/>
          <w:szCs w:val="21"/>
        </w:rPr>
      </w:pPr>
      <w:r>
        <w:rPr>
          <w:rFonts w:hint="eastAsia" w:ascii="宋体" w:hAnsi="宋体"/>
          <w:kern w:val="0"/>
          <w:szCs w:val="21"/>
        </w:rPr>
        <w:t xml:space="preserve"> 2.阶段性担保：指贷款发放后到所有担保措施有效设立之日，由丙方对贷款承担连带清偿责任。</w:t>
      </w:r>
    </w:p>
    <w:p>
      <w:pPr>
        <w:spacing w:after="120" w:line="300" w:lineRule="auto"/>
        <w:ind w:left="57" w:firstLine="422" w:firstLineChars="200"/>
        <w:rPr>
          <w:rFonts w:ascii="宋体" w:hAnsi="宋体"/>
          <w:b/>
          <w:bCs/>
          <w:szCs w:val="21"/>
        </w:rPr>
      </w:pPr>
      <w:r>
        <w:rPr>
          <w:rFonts w:hint="eastAsia" w:ascii="宋体" w:hAnsi="宋体"/>
          <w:b/>
          <w:bCs/>
          <w:szCs w:val="21"/>
        </w:rPr>
        <w:t>第十三条  贷款担保的方式</w:t>
      </w:r>
    </w:p>
    <w:p>
      <w:pPr>
        <w:spacing w:after="120" w:line="300" w:lineRule="auto"/>
        <w:ind w:left="57" w:firstLine="420" w:firstLineChars="200"/>
        <w:outlineLvl w:val="0"/>
        <w:rPr>
          <w:rFonts w:ascii="宋体" w:hAnsi="宋体"/>
          <w:szCs w:val="21"/>
        </w:rPr>
      </w:pPr>
      <w:r>
        <w:rPr>
          <w:rFonts w:hint="eastAsia" w:ascii="宋体" w:hAnsi="宋体"/>
          <w:szCs w:val="21"/>
        </w:rPr>
        <w:t>（一</w:t>
      </w:r>
      <w:r>
        <w:rPr>
          <w:rFonts w:ascii="宋体" w:hAnsi="宋体"/>
          <w:szCs w:val="21"/>
        </w:rPr>
        <w:t>）</w:t>
      </w:r>
      <w:r>
        <w:rPr>
          <w:rFonts w:hint="eastAsia" w:ascii="宋体" w:hAnsi="宋体"/>
          <w:szCs w:val="21"/>
        </w:rPr>
        <w:t>抵押担保</w:t>
      </w:r>
    </w:p>
    <w:p>
      <w:pPr>
        <w:pStyle w:val="5"/>
        <w:spacing w:after="120" w:line="240" w:lineRule="auto"/>
        <w:ind w:left="57" w:firstLine="420" w:firstLineChars="200"/>
        <w:rPr>
          <w:rFonts w:hAnsi="宋体"/>
          <w:sz w:val="21"/>
          <w:szCs w:val="21"/>
        </w:rPr>
      </w:pPr>
      <w:r>
        <w:rPr>
          <w:rFonts w:hAnsi="宋体"/>
          <w:sz w:val="21"/>
          <w:szCs w:val="21"/>
        </w:rPr>
        <w:t>1.抵押人同意以本合同中</w:t>
      </w:r>
      <w:r>
        <w:rPr>
          <w:rFonts w:hint="eastAsia" w:hAnsi="宋体"/>
          <w:sz w:val="21"/>
          <w:szCs w:val="21"/>
        </w:rPr>
        <w:t>《抵押财产清单》所列之抵押财产</w:t>
      </w:r>
      <w:r>
        <w:rPr>
          <w:rFonts w:hAnsi="宋体"/>
          <w:sz w:val="21"/>
          <w:szCs w:val="21"/>
        </w:rPr>
        <w:t>为本合同项下乙方所欠甲方的全部债务提供抵押担保。</w:t>
      </w:r>
    </w:p>
    <w:p>
      <w:pPr>
        <w:pStyle w:val="5"/>
        <w:spacing w:after="120" w:line="240" w:lineRule="auto"/>
        <w:ind w:left="57" w:firstLine="420" w:firstLineChars="200"/>
        <w:rPr>
          <w:rFonts w:hAnsi="宋体"/>
          <w:sz w:val="21"/>
          <w:szCs w:val="21"/>
        </w:rPr>
      </w:pPr>
      <w:r>
        <w:rPr>
          <w:rFonts w:hAnsi="宋体"/>
          <w:sz w:val="21"/>
          <w:szCs w:val="21"/>
        </w:rPr>
        <w:t>2.抵押人保证对抵押财产依法享有所有权</w:t>
      </w:r>
      <w:r>
        <w:rPr>
          <w:rFonts w:hint="eastAsia" w:hAnsi="宋体"/>
          <w:sz w:val="21"/>
          <w:szCs w:val="21"/>
        </w:rPr>
        <w:t>或</w:t>
      </w:r>
      <w:r>
        <w:rPr>
          <w:rFonts w:hAnsi="宋体"/>
          <w:sz w:val="21"/>
          <w:szCs w:val="21"/>
        </w:rPr>
        <w:t>处分权，抵押财产不存在任何权属争议、被查封、被扣押等情况,未隐瞒抵押财产的出租情况。抵押人保证抵押财产共有人同意将该抵押财产</w:t>
      </w:r>
      <w:r>
        <w:rPr>
          <w:rFonts w:hint="eastAsia" w:hAnsi="宋体"/>
          <w:sz w:val="21"/>
          <w:szCs w:val="21"/>
        </w:rPr>
        <w:t>设定</w:t>
      </w:r>
      <w:r>
        <w:rPr>
          <w:rFonts w:hAnsi="宋体"/>
          <w:sz w:val="21"/>
          <w:szCs w:val="21"/>
        </w:rPr>
        <w:t>抵押，并同意受本合同约束。</w:t>
      </w:r>
    </w:p>
    <w:p>
      <w:pPr>
        <w:pStyle w:val="5"/>
        <w:spacing w:after="120" w:line="240" w:lineRule="auto"/>
        <w:ind w:left="57" w:firstLine="420" w:firstLineChars="200"/>
        <w:rPr>
          <w:rFonts w:hAnsi="宋体"/>
          <w:sz w:val="21"/>
          <w:szCs w:val="21"/>
        </w:rPr>
      </w:pPr>
      <w:r>
        <w:rPr>
          <w:rFonts w:hAnsi="宋体"/>
          <w:sz w:val="21"/>
          <w:szCs w:val="21"/>
        </w:rPr>
        <w:t>3.如</w:t>
      </w:r>
      <w:r>
        <w:rPr>
          <w:rFonts w:hint="eastAsia" w:hAnsi="宋体"/>
          <w:sz w:val="21"/>
          <w:szCs w:val="21"/>
        </w:rPr>
        <w:t>因抵押人原因</w:t>
      </w:r>
      <w:r>
        <w:rPr>
          <w:rFonts w:hAnsi="宋体"/>
          <w:sz w:val="21"/>
          <w:szCs w:val="21"/>
        </w:rPr>
        <w:t>本合同其他条款被确认为无效，则抵押人仍以抵押财产对于乙方因返还财产或赔偿损失而形成的债务</w:t>
      </w:r>
      <w:r>
        <w:rPr>
          <w:rFonts w:hint="eastAsia" w:hAnsi="宋体"/>
          <w:sz w:val="21"/>
          <w:szCs w:val="21"/>
        </w:rPr>
        <w:t>依法</w:t>
      </w:r>
      <w:r>
        <w:rPr>
          <w:rFonts w:hAnsi="宋体"/>
          <w:sz w:val="21"/>
          <w:szCs w:val="21"/>
        </w:rPr>
        <w:t>承担赔偿责任。</w:t>
      </w:r>
      <w:r>
        <w:rPr>
          <w:rFonts w:hint="eastAsia" w:hAnsi="宋体"/>
          <w:sz w:val="21"/>
          <w:szCs w:val="21"/>
        </w:rPr>
        <w:t>如因抵押人原因导致本条款被认定为无效的，抵押人仍应在抵押担保范围内赔偿甲方全部损失。本条款为结算条款，不因本合同被认定为无效而无效。</w:t>
      </w:r>
    </w:p>
    <w:p>
      <w:pPr>
        <w:pStyle w:val="5"/>
        <w:spacing w:after="120" w:line="300" w:lineRule="auto"/>
        <w:ind w:left="57" w:firstLine="422" w:firstLineChars="200"/>
        <w:rPr>
          <w:rFonts w:hAnsi="宋体"/>
          <w:b/>
          <w:sz w:val="21"/>
          <w:szCs w:val="21"/>
          <w:lang w:val="en-US"/>
        </w:rPr>
      </w:pPr>
      <w:r>
        <w:rPr>
          <w:rFonts w:hAnsi="宋体"/>
          <w:b/>
          <w:sz w:val="21"/>
          <w:szCs w:val="21"/>
        </w:rPr>
        <w:t>4.当乙方未按本合同约定履行其债务时，无论甲方对本合同项下的债权是否拥有其他担保（包括但不限于保证、抵押、质押等担保方式），</w:t>
      </w:r>
      <w:r>
        <w:rPr>
          <w:rFonts w:hint="eastAsia" w:hAnsi="宋体"/>
          <w:b/>
          <w:sz w:val="21"/>
          <w:szCs w:val="21"/>
        </w:rPr>
        <w:t>无论甲方是否放弃其他担保、减少其他担保人担保责任或改变担保的顺位，抵押人的担保责任不予减免，</w:t>
      </w:r>
      <w:r>
        <w:rPr>
          <w:rFonts w:hAnsi="宋体"/>
          <w:b/>
          <w:sz w:val="21"/>
          <w:szCs w:val="21"/>
        </w:rPr>
        <w:t>甲方均有权直接要求抵押人在其担保范围内承担担保责任。</w:t>
      </w:r>
      <w:bookmarkStart w:id="7" w:name="_Hlk13653573"/>
      <w:r>
        <w:rPr>
          <w:rFonts w:hint="eastAsia" w:hAnsi="宋体"/>
          <w:b/>
          <w:sz w:val="21"/>
          <w:szCs w:val="21"/>
        </w:rPr>
        <w:t>如因抵押登记机关要求约定将抵押财产仅担保本合同的部分债务，则该要求对抵押人、甲方不产生法律效力，也不视为对本合同约定的抵押担保范围的变更。</w:t>
      </w:r>
      <w:bookmarkEnd w:id="7"/>
    </w:p>
    <w:p>
      <w:pPr>
        <w:spacing w:after="120" w:line="300" w:lineRule="auto"/>
        <w:ind w:left="57" w:firstLine="420" w:firstLineChars="200"/>
        <w:outlineLvl w:val="0"/>
        <w:rPr>
          <w:rFonts w:ascii="宋体" w:hAnsi="宋体"/>
          <w:szCs w:val="21"/>
        </w:rPr>
      </w:pPr>
      <w:r>
        <w:rPr>
          <w:rFonts w:ascii="宋体" w:hAnsi="宋体"/>
          <w:szCs w:val="21"/>
        </w:rPr>
        <w:t>5.抵押人应依法及时办理抵押登记手续。抵押人应将抵押财产他项权利证书、抵押登记文件正本原件及其他权利证书交甲方持有。</w:t>
      </w:r>
      <w:bookmarkStart w:id="8" w:name="_Hlk13653929"/>
      <w:r>
        <w:rPr>
          <w:rFonts w:hint="eastAsia" w:ascii="宋体" w:hAnsi="宋体"/>
          <w:szCs w:val="21"/>
        </w:rPr>
        <w:t>若抵押财产登记时按照相关规定必须使用登记部门的合同范本，抵押权人甲方与抵押人同意，该登记部门的合同范本为本合同的补充。若前述合同范本与本合同约定不一致的，以本合同约定为准。</w:t>
      </w:r>
      <w:bookmarkEnd w:id="8"/>
      <w:r>
        <w:rPr>
          <w:rFonts w:hint="eastAsia" w:ascii="宋体" w:hAnsi="宋体"/>
          <w:szCs w:val="21"/>
        </w:rPr>
        <w:t>抵押人在此不可撤销地确认，如因抵押人原因或登记机构原因，未能按照本合同约定期限办理抵押登记的，抵押人应当在被担保主债权范围内向甲方承担连带赔偿责任，抵押人承担赔偿责任的同时，不免除抵押人办理抵押财产登记的义务。</w:t>
      </w:r>
    </w:p>
    <w:p>
      <w:pPr>
        <w:pStyle w:val="5"/>
        <w:spacing w:after="120" w:line="300" w:lineRule="auto"/>
        <w:ind w:left="57" w:firstLine="420" w:firstLineChars="200"/>
        <w:rPr>
          <w:rFonts w:hAnsi="宋体"/>
          <w:sz w:val="21"/>
          <w:szCs w:val="21"/>
        </w:rPr>
      </w:pPr>
      <w:r>
        <w:rPr>
          <w:rFonts w:hAnsi="宋体"/>
          <w:sz w:val="21"/>
          <w:szCs w:val="21"/>
        </w:rPr>
        <w:t>6.抵押权存续期间，抵押人应妥善保管抵押财产，</w:t>
      </w:r>
      <w:r>
        <w:rPr>
          <w:rFonts w:hint="eastAsia" w:hAnsi="宋体"/>
          <w:sz w:val="21"/>
          <w:szCs w:val="21"/>
        </w:rPr>
        <w:t>负责维修和保养，保证抵押财产完好无损，接受并配合甲方对抵押财产状况进行检查。</w:t>
      </w:r>
      <w:r>
        <w:rPr>
          <w:rFonts w:hAnsi="宋体"/>
          <w:sz w:val="21"/>
          <w:szCs w:val="21"/>
        </w:rPr>
        <w:t>如抵押财产发生毁损、灭失或其他使抵押财产价值减少的情况时，抵押人应立即采取措施恢复抵押财产价值或在10个工作日内向甲方提供与抵押财产减少价值相当且甲方接受的其他担保。如因第三人原因导致上述情况发生的，对于损害赔偿金，抵押人同意按照本款第</w:t>
      </w:r>
      <w:r>
        <w:rPr>
          <w:rFonts w:hint="eastAsia" w:hAnsi="宋体"/>
          <w:sz w:val="21"/>
          <w:szCs w:val="21"/>
        </w:rPr>
        <w:t>十五</w:t>
      </w:r>
      <w:r>
        <w:rPr>
          <w:rFonts w:hAnsi="宋体"/>
          <w:sz w:val="21"/>
          <w:szCs w:val="21"/>
        </w:rPr>
        <w:t>项的约定处理。</w:t>
      </w:r>
    </w:p>
    <w:p>
      <w:pPr>
        <w:pStyle w:val="5"/>
        <w:spacing w:after="120" w:line="300" w:lineRule="auto"/>
        <w:ind w:left="57" w:firstLine="420" w:firstLineChars="200"/>
        <w:rPr>
          <w:rFonts w:hAnsi="宋体"/>
          <w:sz w:val="21"/>
          <w:szCs w:val="21"/>
        </w:rPr>
      </w:pPr>
      <w:r>
        <w:rPr>
          <w:rFonts w:hAnsi="宋体"/>
          <w:sz w:val="21"/>
          <w:szCs w:val="21"/>
          <w:lang w:val="en-US"/>
        </w:rPr>
        <w:t>7</w:t>
      </w:r>
      <w:r>
        <w:rPr>
          <w:rFonts w:hAnsi="宋体"/>
          <w:sz w:val="21"/>
          <w:szCs w:val="21"/>
        </w:rPr>
        <w:t>.</w:t>
      </w:r>
      <w:r>
        <w:rPr>
          <w:rFonts w:hint="eastAsia" w:hAnsi="宋体"/>
          <w:sz w:val="21"/>
          <w:szCs w:val="21"/>
        </w:rPr>
        <w:t>抵押财产被列入拆迁范围的，抵押人应在知悉拆迁信息后10个工作日内书面通知甲方。抵押财产被拆迁的，对于采用产权调换补偿形式的，甲方有权要求抵押人重新设置抵押并签订新的抵押协议。在原有抵押财产灭失后而新抵押登记尚未办理之前或产权置换房屋价值不足时，抵押人应提供甲方认可的新的担保。对于以现金补偿方式进行补偿的抵押财产，抵押人对于该补偿金同意按照本款第十四项的约定处理。</w:t>
      </w:r>
    </w:p>
    <w:p>
      <w:pPr>
        <w:pStyle w:val="5"/>
        <w:spacing w:after="120" w:line="300" w:lineRule="auto"/>
        <w:ind w:left="57" w:firstLine="420" w:firstLineChars="200"/>
        <w:rPr>
          <w:rFonts w:hAnsi="宋体"/>
          <w:sz w:val="21"/>
          <w:szCs w:val="21"/>
        </w:rPr>
      </w:pPr>
      <w:r>
        <w:rPr>
          <w:rFonts w:hAnsi="宋体"/>
          <w:sz w:val="21"/>
          <w:szCs w:val="21"/>
          <w:lang w:val="en-US"/>
        </w:rPr>
        <w:t>8</w:t>
      </w:r>
      <w:r>
        <w:rPr>
          <w:rFonts w:hAnsi="宋体"/>
          <w:sz w:val="21"/>
          <w:szCs w:val="21"/>
        </w:rPr>
        <w:t>.</w:t>
      </w:r>
      <w:r>
        <w:rPr>
          <w:rFonts w:hint="eastAsia" w:hAnsi="宋体"/>
          <w:sz w:val="21"/>
          <w:szCs w:val="21"/>
        </w:rPr>
        <w:t xml:space="preserve">抵押人因隐瞒抵押财产存在共有、争议、异议、被查封、被扣押、被监管、已设定抵押或已出租等情况，而给甲方造成损失的，应向甲方予以全额赔偿。   </w:t>
      </w:r>
    </w:p>
    <w:p>
      <w:pPr>
        <w:pStyle w:val="5"/>
        <w:spacing w:after="120" w:line="300" w:lineRule="auto"/>
        <w:ind w:left="57" w:firstLine="420" w:firstLineChars="200"/>
        <w:rPr>
          <w:rFonts w:hAnsi="宋体"/>
          <w:sz w:val="21"/>
          <w:szCs w:val="21"/>
        </w:rPr>
      </w:pPr>
      <w:r>
        <w:rPr>
          <w:rFonts w:hAnsi="宋体"/>
          <w:sz w:val="21"/>
          <w:szCs w:val="21"/>
          <w:lang w:val="en-US"/>
        </w:rPr>
        <w:t>9</w:t>
      </w:r>
      <w:r>
        <w:rPr>
          <w:rFonts w:hAnsi="宋体"/>
          <w:sz w:val="21"/>
          <w:szCs w:val="21"/>
        </w:rPr>
        <w:t>.抵押人与第三人就抵押财产发生任何纠纷的，应在10个工作日内书面通知甲方。由于上述纠纷影响甲方在本合同项下权益、给甲方造成损失的，抵押人应向甲方予以足额赔偿。</w:t>
      </w:r>
    </w:p>
    <w:p>
      <w:pPr>
        <w:pStyle w:val="5"/>
        <w:spacing w:after="120" w:line="300" w:lineRule="auto"/>
        <w:ind w:left="57" w:firstLine="420" w:firstLineChars="200"/>
        <w:rPr>
          <w:rFonts w:hAnsi="宋体"/>
          <w:sz w:val="21"/>
          <w:szCs w:val="21"/>
        </w:rPr>
      </w:pPr>
      <w:r>
        <w:rPr>
          <w:rFonts w:hAnsi="宋体"/>
          <w:bCs/>
          <w:sz w:val="21"/>
          <w:szCs w:val="21"/>
        </w:rPr>
        <w:t>10.</w:t>
      </w:r>
      <w:r>
        <w:rPr>
          <w:rFonts w:hAnsi="宋体"/>
          <w:sz w:val="21"/>
          <w:szCs w:val="21"/>
        </w:rPr>
        <w:t>抵押权存续期间，抵押人违反本合同约定，甲方有权要求抵押人限期纠正违约行为、提供相应的担保、赔偿损失，并有权提前处分抵押财产。</w:t>
      </w:r>
    </w:p>
    <w:p>
      <w:pPr>
        <w:pStyle w:val="5"/>
        <w:spacing w:after="120" w:line="300" w:lineRule="auto"/>
        <w:ind w:left="57" w:firstLine="420" w:firstLineChars="200"/>
        <w:rPr>
          <w:rFonts w:hAnsi="宋体"/>
          <w:sz w:val="21"/>
          <w:szCs w:val="21"/>
        </w:rPr>
      </w:pPr>
      <w:r>
        <w:rPr>
          <w:rFonts w:hAnsi="宋体"/>
          <w:sz w:val="21"/>
          <w:szCs w:val="21"/>
        </w:rPr>
        <w:t>1</w:t>
      </w:r>
      <w:r>
        <w:rPr>
          <w:rFonts w:hAnsi="宋体"/>
          <w:sz w:val="21"/>
          <w:szCs w:val="21"/>
          <w:lang w:val="en-US"/>
        </w:rPr>
        <w:t>1</w:t>
      </w:r>
      <w:r>
        <w:rPr>
          <w:rFonts w:hAnsi="宋体"/>
          <w:sz w:val="21"/>
          <w:szCs w:val="21"/>
        </w:rPr>
        <w:t>.抵押财产权属发生变更、产生争议或者涉及诉讼、仲裁等对甲方不利的情形，抵押人应主动采取补救措施，并在10个工作日内书面通知甲方。</w:t>
      </w:r>
    </w:p>
    <w:p>
      <w:pPr>
        <w:pStyle w:val="5"/>
        <w:spacing w:after="120" w:line="300" w:lineRule="auto"/>
        <w:ind w:left="57" w:firstLine="420" w:firstLineChars="200"/>
        <w:rPr>
          <w:rFonts w:hAnsi="宋体"/>
          <w:sz w:val="21"/>
          <w:szCs w:val="21"/>
        </w:rPr>
      </w:pPr>
      <w:r>
        <w:rPr>
          <w:rFonts w:hAnsi="宋体"/>
          <w:sz w:val="21"/>
          <w:szCs w:val="21"/>
        </w:rPr>
        <w:t>1</w:t>
      </w:r>
      <w:r>
        <w:rPr>
          <w:rFonts w:hAnsi="宋体"/>
          <w:sz w:val="21"/>
          <w:szCs w:val="21"/>
          <w:lang w:val="en-US"/>
        </w:rPr>
        <w:t>2</w:t>
      </w:r>
      <w:r>
        <w:rPr>
          <w:rFonts w:hAnsi="宋体"/>
          <w:sz w:val="21"/>
          <w:szCs w:val="21"/>
        </w:rPr>
        <w:t>.发生下列情况之一的，</w:t>
      </w:r>
      <w:r>
        <w:rPr>
          <w:rFonts w:hint="eastAsia" w:hAnsi="宋体"/>
          <w:sz w:val="21"/>
          <w:szCs w:val="21"/>
        </w:rPr>
        <w:t>甲方有权行使抵押权，并可以与乙方协商以抵押财产折价，或者以拍卖、变卖抵押财产的价款优先受偿。所得价款不足以清偿本合同项下所担保的债权的，甲方可以自主决定将该款项用于归还本金、利息、罚息（包括逾期罚息和/或挪用罚息）、复利、实现债权的费用及归还顺序：</w:t>
      </w:r>
    </w:p>
    <w:p>
      <w:pPr>
        <w:pStyle w:val="5"/>
        <w:spacing w:after="120" w:line="300" w:lineRule="auto"/>
        <w:ind w:left="57" w:firstLine="420" w:firstLineChars="200"/>
        <w:rPr>
          <w:rFonts w:hAnsi="宋体"/>
          <w:sz w:val="21"/>
          <w:szCs w:val="21"/>
        </w:rPr>
      </w:pPr>
      <w:r>
        <w:rPr>
          <w:rFonts w:hint="eastAsia" w:hAnsi="宋体"/>
          <w:sz w:val="21"/>
          <w:szCs w:val="21"/>
        </w:rPr>
        <w:t>（1）本合同项下债务履行期限届满，甲方未受足额清偿。“期限届满”包括本合同约定的债务履行期限届满，以及甲方依照国家法律法规规定或者合同约定宣布本合同项下债权提前到期的情形；</w:t>
      </w:r>
    </w:p>
    <w:p>
      <w:pPr>
        <w:pStyle w:val="5"/>
        <w:spacing w:after="120" w:line="300" w:lineRule="auto"/>
        <w:ind w:left="57" w:firstLine="420" w:firstLineChars="200"/>
        <w:rPr>
          <w:rFonts w:hAnsi="宋体"/>
          <w:sz w:val="21"/>
          <w:szCs w:val="21"/>
        </w:rPr>
      </w:pPr>
      <w:r>
        <w:rPr>
          <w:rFonts w:hint="eastAsia" w:hAnsi="宋体"/>
          <w:sz w:val="21"/>
          <w:szCs w:val="21"/>
        </w:rPr>
        <w:t>（2）乙方、丙方被撤销、吊销营业执照、歇业、责令关闭或者出现其他解散事由；</w:t>
      </w:r>
    </w:p>
    <w:p>
      <w:pPr>
        <w:pStyle w:val="5"/>
        <w:spacing w:after="120" w:line="300" w:lineRule="auto"/>
        <w:ind w:left="57" w:firstLine="420" w:firstLineChars="200"/>
        <w:rPr>
          <w:rFonts w:hAnsi="宋体"/>
          <w:sz w:val="21"/>
          <w:szCs w:val="21"/>
        </w:rPr>
      </w:pPr>
      <w:r>
        <w:rPr>
          <w:rFonts w:hint="eastAsia" w:hAnsi="宋体"/>
          <w:sz w:val="21"/>
          <w:szCs w:val="21"/>
        </w:rPr>
        <w:t>（3）乙方、丙方被人民法院受理破产申请；</w:t>
      </w:r>
    </w:p>
    <w:p>
      <w:pPr>
        <w:pStyle w:val="5"/>
        <w:spacing w:after="120" w:line="300" w:lineRule="auto"/>
        <w:ind w:left="57" w:firstLine="420" w:firstLineChars="200"/>
        <w:rPr>
          <w:rFonts w:hAnsi="宋体"/>
          <w:sz w:val="21"/>
          <w:szCs w:val="21"/>
        </w:rPr>
      </w:pPr>
      <w:r>
        <w:rPr>
          <w:rFonts w:hint="eastAsia" w:hAnsi="宋体"/>
          <w:sz w:val="21"/>
          <w:szCs w:val="21"/>
        </w:rPr>
        <w:t xml:space="preserve">（4）乙方、丙方失联（指失去联系连续超过5天，全文同）、死亡、被宣告失踪或者被宣告死亡； </w:t>
      </w:r>
    </w:p>
    <w:p>
      <w:pPr>
        <w:pStyle w:val="5"/>
        <w:spacing w:after="120" w:line="300" w:lineRule="auto"/>
        <w:ind w:left="57" w:firstLine="420" w:firstLineChars="200"/>
        <w:rPr>
          <w:rFonts w:hAnsi="宋体"/>
          <w:sz w:val="21"/>
          <w:szCs w:val="21"/>
        </w:rPr>
      </w:pPr>
      <w:r>
        <w:rPr>
          <w:rFonts w:hint="eastAsia" w:hAnsi="宋体"/>
          <w:sz w:val="21"/>
          <w:szCs w:val="21"/>
        </w:rPr>
        <w:t>（5）本合同项下其他担保物或本合同项下抵押财产被查封、冻结、扣押、监管或者被采取其他强制措施；</w:t>
      </w:r>
    </w:p>
    <w:p>
      <w:pPr>
        <w:pStyle w:val="5"/>
        <w:spacing w:after="120" w:line="300" w:lineRule="auto"/>
        <w:ind w:left="57" w:firstLine="420" w:firstLineChars="200"/>
        <w:rPr>
          <w:rFonts w:hAnsi="宋体"/>
          <w:sz w:val="21"/>
          <w:szCs w:val="21"/>
        </w:rPr>
      </w:pPr>
      <w:r>
        <w:rPr>
          <w:rFonts w:hint="eastAsia" w:hAnsi="宋体"/>
          <w:sz w:val="21"/>
          <w:szCs w:val="21"/>
        </w:rPr>
        <w:t>（6）抵押财产毁损、灭失或者被征收、征用；</w:t>
      </w:r>
    </w:p>
    <w:p>
      <w:pPr>
        <w:pStyle w:val="5"/>
        <w:spacing w:after="120" w:line="300" w:lineRule="auto"/>
        <w:ind w:left="57" w:firstLine="420" w:firstLineChars="200"/>
        <w:rPr>
          <w:rFonts w:hAnsi="宋体"/>
          <w:sz w:val="21"/>
          <w:szCs w:val="21"/>
        </w:rPr>
      </w:pPr>
      <w:r>
        <w:rPr>
          <w:rFonts w:hint="eastAsia" w:hAnsi="宋体"/>
          <w:sz w:val="21"/>
          <w:szCs w:val="21"/>
        </w:rPr>
        <w:t xml:space="preserve">（7）抵押人未按甲方要求恢复抵押财产的价值或者提供甲方认可的新的担保措施； </w:t>
      </w:r>
    </w:p>
    <w:p>
      <w:pPr>
        <w:pStyle w:val="5"/>
        <w:spacing w:after="120" w:line="300" w:lineRule="auto"/>
        <w:ind w:left="57" w:firstLine="420" w:firstLineChars="200"/>
        <w:rPr>
          <w:rFonts w:hAnsi="宋体"/>
          <w:sz w:val="21"/>
          <w:szCs w:val="21"/>
        </w:rPr>
      </w:pPr>
      <w:r>
        <w:rPr>
          <w:rFonts w:hint="eastAsia" w:hAnsi="宋体"/>
          <w:sz w:val="21"/>
          <w:szCs w:val="21"/>
        </w:rPr>
        <w:t>（8）乙方、丙方违反本合同项下义务；</w:t>
      </w:r>
    </w:p>
    <w:p>
      <w:pPr>
        <w:pStyle w:val="5"/>
        <w:spacing w:after="120" w:line="300" w:lineRule="auto"/>
        <w:ind w:left="57" w:firstLine="420" w:firstLineChars="200"/>
        <w:rPr>
          <w:rFonts w:hAnsi="宋体"/>
          <w:sz w:val="21"/>
          <w:szCs w:val="21"/>
        </w:rPr>
      </w:pPr>
      <w:r>
        <w:rPr>
          <w:rFonts w:hint="eastAsia" w:hAnsi="宋体"/>
          <w:sz w:val="21"/>
          <w:szCs w:val="21"/>
        </w:rPr>
        <w:t>（9）本合同项下的其他担保人出现违约行为导致本合同提前到期；</w:t>
      </w:r>
    </w:p>
    <w:p>
      <w:pPr>
        <w:pStyle w:val="5"/>
        <w:spacing w:after="120" w:line="300" w:lineRule="auto"/>
        <w:ind w:left="57" w:firstLine="420" w:firstLineChars="200"/>
        <w:rPr>
          <w:rFonts w:hAnsi="宋体"/>
          <w:sz w:val="21"/>
          <w:szCs w:val="21"/>
        </w:rPr>
      </w:pPr>
      <w:r>
        <w:rPr>
          <w:rFonts w:hint="eastAsia" w:hAnsi="宋体"/>
          <w:sz w:val="21"/>
          <w:szCs w:val="21"/>
        </w:rPr>
        <w:t>（10）其他严重影响抵押权实现的情形。</w:t>
      </w:r>
    </w:p>
    <w:p>
      <w:pPr>
        <w:pStyle w:val="5"/>
        <w:spacing w:after="120" w:line="300" w:lineRule="auto"/>
        <w:ind w:left="57" w:firstLine="420" w:firstLineChars="200"/>
        <w:rPr>
          <w:rFonts w:hAnsi="宋体"/>
          <w:sz w:val="21"/>
          <w:szCs w:val="21"/>
        </w:rPr>
      </w:pPr>
      <w:r>
        <w:rPr>
          <w:rFonts w:hAnsi="宋体"/>
          <w:sz w:val="21"/>
          <w:szCs w:val="21"/>
        </w:rPr>
        <w:t>1</w:t>
      </w:r>
      <w:r>
        <w:rPr>
          <w:rFonts w:hAnsi="宋体"/>
          <w:sz w:val="21"/>
          <w:szCs w:val="21"/>
          <w:lang w:val="en-US"/>
        </w:rPr>
        <w:t>3</w:t>
      </w:r>
      <w:r>
        <w:rPr>
          <w:rFonts w:hAnsi="宋体"/>
          <w:sz w:val="21"/>
          <w:szCs w:val="21"/>
        </w:rPr>
        <w:t>.</w:t>
      </w:r>
      <w:bookmarkStart w:id="9" w:name="_Hlk15654560"/>
      <w:r>
        <w:rPr>
          <w:rFonts w:hAnsi="宋体"/>
          <w:sz w:val="21"/>
          <w:szCs w:val="21"/>
        </w:rPr>
        <w:t>甲方有权对抵押人处分抵押财产所得价款、损害赔偿金、保险金及拆迁人的补偿金选择下列任何一种或多种方式进行处理，</w:t>
      </w:r>
      <w:r>
        <w:rPr>
          <w:rFonts w:hint="eastAsia" w:hAnsi="宋体"/>
          <w:sz w:val="21"/>
          <w:szCs w:val="21"/>
        </w:rPr>
        <w:t>抵押人须</w:t>
      </w:r>
      <w:r>
        <w:rPr>
          <w:rFonts w:hAnsi="宋体"/>
          <w:sz w:val="21"/>
          <w:szCs w:val="21"/>
        </w:rPr>
        <w:t>配合办理相关手续：</w:t>
      </w:r>
      <w:bookmarkEnd w:id="9"/>
    </w:p>
    <w:p>
      <w:pPr>
        <w:pStyle w:val="5"/>
        <w:spacing w:after="120" w:line="300" w:lineRule="auto"/>
        <w:ind w:left="57" w:firstLine="420" w:firstLineChars="200"/>
        <w:rPr>
          <w:rFonts w:hAnsi="宋体"/>
          <w:sz w:val="21"/>
          <w:szCs w:val="21"/>
        </w:rPr>
      </w:pPr>
      <w:r>
        <w:rPr>
          <w:rFonts w:hAnsi="宋体"/>
          <w:sz w:val="21"/>
          <w:szCs w:val="21"/>
        </w:rPr>
        <w:t>（1）清偿或提前清偿本合同项下贷款本息及相关费用；</w:t>
      </w:r>
    </w:p>
    <w:p>
      <w:pPr>
        <w:pStyle w:val="5"/>
        <w:spacing w:after="120" w:line="300" w:lineRule="auto"/>
        <w:ind w:left="57" w:firstLine="420" w:firstLineChars="200"/>
        <w:rPr>
          <w:rFonts w:hAnsi="宋体"/>
          <w:sz w:val="21"/>
          <w:szCs w:val="21"/>
        </w:rPr>
      </w:pPr>
      <w:r>
        <w:rPr>
          <w:rFonts w:hAnsi="宋体"/>
          <w:sz w:val="21"/>
          <w:szCs w:val="21"/>
        </w:rPr>
        <w:t>（2）转为定期存款，存单用于本合同债权质押担保；</w:t>
      </w:r>
    </w:p>
    <w:p>
      <w:pPr>
        <w:pStyle w:val="5"/>
        <w:spacing w:after="120" w:line="300" w:lineRule="auto"/>
        <w:ind w:left="57" w:firstLine="420" w:firstLineChars="200"/>
        <w:rPr>
          <w:rFonts w:hAnsi="宋体"/>
          <w:sz w:val="21"/>
          <w:szCs w:val="21"/>
        </w:rPr>
      </w:pPr>
      <w:r>
        <w:rPr>
          <w:rFonts w:hAnsi="宋体"/>
          <w:sz w:val="21"/>
          <w:szCs w:val="21"/>
        </w:rPr>
        <w:t>（3）经甲方同意将损害赔偿金用于修复抵押财产，以恢复抵押财产价值；</w:t>
      </w:r>
    </w:p>
    <w:p>
      <w:pPr>
        <w:pStyle w:val="5"/>
        <w:spacing w:after="120" w:line="300" w:lineRule="auto"/>
        <w:ind w:left="57" w:firstLine="420" w:firstLineChars="200"/>
        <w:rPr>
          <w:rFonts w:hAnsi="宋体"/>
          <w:sz w:val="21"/>
          <w:szCs w:val="21"/>
        </w:rPr>
      </w:pPr>
      <w:r>
        <w:rPr>
          <w:rFonts w:hAnsi="宋体"/>
          <w:sz w:val="21"/>
          <w:szCs w:val="21"/>
        </w:rPr>
        <w:t>（4）</w:t>
      </w:r>
      <w:r>
        <w:rPr>
          <w:rFonts w:hint="eastAsia" w:hAnsi="宋体"/>
          <w:sz w:val="21"/>
          <w:szCs w:val="21"/>
        </w:rPr>
        <w:t>向甲方指定的第三人提存；</w:t>
      </w:r>
    </w:p>
    <w:p>
      <w:pPr>
        <w:pStyle w:val="5"/>
        <w:spacing w:after="120" w:line="300" w:lineRule="auto"/>
        <w:ind w:left="57" w:firstLine="420" w:firstLineChars="200"/>
        <w:rPr>
          <w:rFonts w:hAnsi="宋体"/>
          <w:sz w:val="21"/>
          <w:szCs w:val="21"/>
        </w:rPr>
      </w:pPr>
      <w:r>
        <w:rPr>
          <w:rFonts w:hint="eastAsia" w:hAnsi="宋体"/>
          <w:sz w:val="21"/>
          <w:szCs w:val="21"/>
        </w:rPr>
        <w:t>（5）</w:t>
      </w:r>
      <w:r>
        <w:rPr>
          <w:rFonts w:hAnsi="宋体"/>
          <w:sz w:val="21"/>
          <w:szCs w:val="21"/>
        </w:rPr>
        <w:t>抵押人提供符合甲方要求的新担保后，可将上述</w:t>
      </w:r>
      <w:r>
        <w:rPr>
          <w:rFonts w:hint="eastAsia" w:hAnsi="宋体"/>
          <w:sz w:val="21"/>
          <w:szCs w:val="21"/>
        </w:rPr>
        <w:t>款项</w:t>
      </w:r>
      <w:r>
        <w:rPr>
          <w:rFonts w:hAnsi="宋体"/>
          <w:sz w:val="21"/>
          <w:szCs w:val="21"/>
        </w:rPr>
        <w:t>自由处分。</w:t>
      </w:r>
    </w:p>
    <w:p>
      <w:pPr>
        <w:pStyle w:val="5"/>
        <w:spacing w:after="120" w:line="300" w:lineRule="auto"/>
        <w:ind w:left="57" w:firstLine="420" w:firstLineChars="200"/>
        <w:rPr>
          <w:rFonts w:hAnsi="宋体" w:cs="Helvetica Neue"/>
          <w:color w:val="000000"/>
          <w:sz w:val="21"/>
          <w:szCs w:val="21"/>
        </w:rPr>
      </w:pPr>
      <w:r>
        <w:rPr>
          <w:rFonts w:hAnsi="宋体" w:cs="Helvetica Neue"/>
          <w:color w:val="000000"/>
          <w:sz w:val="21"/>
          <w:szCs w:val="21"/>
        </w:rPr>
        <w:t>14.</w:t>
      </w:r>
      <w:r>
        <w:rPr>
          <w:rFonts w:hint="eastAsia" w:hAnsi="宋体" w:cs="Helvetica Neue"/>
          <w:color w:val="000000"/>
          <w:sz w:val="21"/>
          <w:szCs w:val="21"/>
        </w:rPr>
        <w:t>抵押人同意：甲方与乙方可以协议变更本合同（包括但不限于利率、贷款展期、还款方式的变更等）以及债权部分或者全部转让，无须征得抵押人同意，抵押人承诺无条件按本合同约定的担保范围对所有债权足额承担担保责任。</w:t>
      </w:r>
    </w:p>
    <w:p>
      <w:pPr>
        <w:pStyle w:val="5"/>
        <w:spacing w:after="120" w:line="300" w:lineRule="auto"/>
        <w:ind w:left="57" w:firstLine="420" w:firstLineChars="200"/>
        <w:rPr>
          <w:rFonts w:hAnsi="宋体" w:cs="Helvetica Neue"/>
          <w:color w:val="000000"/>
          <w:sz w:val="21"/>
          <w:szCs w:val="21"/>
        </w:rPr>
      </w:pPr>
      <w:r>
        <w:rPr>
          <w:rFonts w:hAnsi="宋体" w:cs="Helvetica Neue"/>
          <w:color w:val="000000"/>
          <w:sz w:val="21"/>
          <w:szCs w:val="21"/>
        </w:rPr>
        <w:t>15.因</w:t>
      </w:r>
      <w:r>
        <w:rPr>
          <w:rFonts w:hint="eastAsia" w:hAnsi="宋体" w:cs="Helvetica Neue"/>
          <w:color w:val="000000"/>
          <w:sz w:val="21"/>
          <w:szCs w:val="21"/>
        </w:rPr>
        <w:t>抵押人</w:t>
      </w:r>
      <w:r>
        <w:rPr>
          <w:rFonts w:hAnsi="宋体" w:cs="Helvetica Neue"/>
          <w:color w:val="000000"/>
          <w:sz w:val="21"/>
          <w:szCs w:val="21"/>
        </w:rPr>
        <w:t>原因致使抵押权未有效设立或无效的，</w:t>
      </w:r>
      <w:r>
        <w:rPr>
          <w:rFonts w:hint="eastAsia" w:hAnsi="宋体" w:cs="Helvetica Neue"/>
          <w:color w:val="000000"/>
          <w:sz w:val="21"/>
          <w:szCs w:val="21"/>
        </w:rPr>
        <w:t>则视为</w:t>
      </w:r>
      <w:r>
        <w:rPr>
          <w:rFonts w:hAnsi="宋体" w:cs="Helvetica Neue"/>
          <w:color w:val="000000"/>
          <w:sz w:val="21"/>
          <w:szCs w:val="21"/>
        </w:rPr>
        <w:t>抵押人对乙方在本合同项下的所有债务提供连带责任保证担保，保证期间为本合同项下债务履行期届满之日起三年。若甲方与乙方就本合同项下债务履行期限达成展期协议</w:t>
      </w:r>
      <w:r>
        <w:rPr>
          <w:rFonts w:hint="eastAsia" w:hAnsi="宋体" w:cs="Helvetica Neue"/>
          <w:color w:val="000000"/>
          <w:sz w:val="21"/>
          <w:szCs w:val="21"/>
        </w:rPr>
        <w:t>或还款协议</w:t>
      </w:r>
      <w:r>
        <w:rPr>
          <w:rFonts w:hAnsi="宋体" w:cs="Helvetica Neue"/>
          <w:color w:val="000000"/>
          <w:sz w:val="21"/>
          <w:szCs w:val="21"/>
        </w:rPr>
        <w:t>的，保证期间</w:t>
      </w:r>
      <w:r>
        <w:rPr>
          <w:rFonts w:hint="eastAsia" w:hAnsi="宋体" w:cs="Helvetica Neue"/>
          <w:color w:val="000000"/>
          <w:sz w:val="21"/>
          <w:szCs w:val="21"/>
        </w:rPr>
        <w:t>为</w:t>
      </w:r>
      <w:r>
        <w:rPr>
          <w:rFonts w:hAnsi="宋体" w:cs="Helvetica Neue"/>
          <w:color w:val="000000"/>
          <w:sz w:val="21"/>
          <w:szCs w:val="21"/>
        </w:rPr>
        <w:t>展期协议</w:t>
      </w:r>
      <w:r>
        <w:rPr>
          <w:rFonts w:hint="eastAsia" w:hAnsi="宋体" w:cs="Helvetica Neue"/>
          <w:color w:val="000000"/>
          <w:sz w:val="21"/>
          <w:szCs w:val="21"/>
        </w:rPr>
        <w:t>或还款协议</w:t>
      </w:r>
      <w:r>
        <w:rPr>
          <w:rFonts w:hAnsi="宋体" w:cs="Helvetica Neue"/>
          <w:color w:val="000000"/>
          <w:sz w:val="21"/>
          <w:szCs w:val="21"/>
        </w:rPr>
        <w:t>重新约定的债务履行期限届满之日</w:t>
      </w:r>
      <w:r>
        <w:rPr>
          <w:rFonts w:hint="eastAsia" w:hAnsi="宋体" w:cs="Helvetica Neue"/>
          <w:color w:val="000000"/>
          <w:sz w:val="21"/>
          <w:szCs w:val="21"/>
        </w:rPr>
        <w:t>起三</w:t>
      </w:r>
      <w:r>
        <w:rPr>
          <w:rFonts w:hAnsi="宋体" w:cs="Helvetica Neue"/>
          <w:color w:val="000000"/>
          <w:sz w:val="21"/>
          <w:szCs w:val="21"/>
        </w:rPr>
        <w:t>年。展期无需经抵押人同意，抵押人仍需按照本条约定，承担</w:t>
      </w:r>
      <w:r>
        <w:rPr>
          <w:rFonts w:hint="eastAsia" w:hAnsi="宋体" w:cs="Helvetica Neue"/>
          <w:color w:val="000000"/>
          <w:sz w:val="21"/>
          <w:szCs w:val="21"/>
        </w:rPr>
        <w:t>担保</w:t>
      </w:r>
      <w:r>
        <w:rPr>
          <w:rFonts w:hAnsi="宋体" w:cs="Helvetica Neue"/>
          <w:color w:val="000000"/>
          <w:sz w:val="21"/>
          <w:szCs w:val="21"/>
        </w:rPr>
        <w:t>责任（在第三人提供抵押的情况下适用）。</w:t>
      </w:r>
    </w:p>
    <w:p>
      <w:pPr>
        <w:spacing w:after="120" w:line="300" w:lineRule="auto"/>
        <w:ind w:left="57" w:firstLine="420" w:firstLineChars="200"/>
        <w:outlineLvl w:val="0"/>
        <w:rPr>
          <w:rFonts w:ascii="宋体" w:hAnsi="宋体"/>
          <w:szCs w:val="21"/>
        </w:rPr>
      </w:pPr>
      <w:bookmarkStart w:id="10" w:name="_Hlk13654376"/>
      <w:bookmarkStart w:id="11" w:name="_Hlk13657497"/>
      <w:r>
        <w:rPr>
          <w:rFonts w:ascii="宋体" w:hAnsi="宋体"/>
          <w:szCs w:val="21"/>
        </w:rPr>
        <w:t>16.抵</w:t>
      </w:r>
      <w:r>
        <w:rPr>
          <w:rFonts w:hint="eastAsia" w:ascii="宋体" w:hAnsi="宋体"/>
          <w:szCs w:val="21"/>
        </w:rPr>
        <w:t>押人有下列行为之一，造成甲方损失的，应同时给予全额赔偿：</w:t>
      </w:r>
    </w:p>
    <w:p>
      <w:pPr>
        <w:spacing w:after="120" w:line="300" w:lineRule="auto"/>
        <w:ind w:left="57" w:firstLine="420" w:firstLineChars="200"/>
        <w:outlineLvl w:val="0"/>
        <w:rPr>
          <w:rFonts w:ascii="宋体" w:hAnsi="宋体"/>
          <w:szCs w:val="21"/>
        </w:rPr>
      </w:pPr>
      <w:r>
        <w:rPr>
          <w:rFonts w:hint="eastAsia" w:ascii="宋体" w:hAnsi="宋体"/>
          <w:szCs w:val="21"/>
        </w:rPr>
        <w:t xml:space="preserve">（1）未取得本合同担保所需的合法有效授权； </w:t>
      </w:r>
    </w:p>
    <w:p>
      <w:pPr>
        <w:spacing w:after="120" w:line="300" w:lineRule="auto"/>
        <w:ind w:left="57" w:firstLine="420" w:firstLineChars="200"/>
        <w:outlineLvl w:val="0"/>
        <w:rPr>
          <w:rFonts w:ascii="宋体" w:hAnsi="宋体"/>
          <w:szCs w:val="21"/>
        </w:rPr>
      </w:pPr>
      <w:r>
        <w:rPr>
          <w:rFonts w:hint="eastAsia" w:ascii="宋体" w:hAnsi="宋体"/>
          <w:szCs w:val="21"/>
        </w:rPr>
        <w:t>（2）未如实告知拖欠税款、抵押财产建设工程款等款项，以及抵押财产存在共有、争议、异议、已设定抵押、已出租或者被查封、扣押、监管等情况；</w:t>
      </w:r>
    </w:p>
    <w:p>
      <w:pPr>
        <w:spacing w:after="120" w:line="300" w:lineRule="auto"/>
        <w:ind w:left="57" w:firstLine="420" w:firstLineChars="200"/>
        <w:outlineLvl w:val="0"/>
        <w:rPr>
          <w:rFonts w:ascii="宋体" w:hAnsi="宋体"/>
          <w:szCs w:val="21"/>
        </w:rPr>
      </w:pPr>
      <w:r>
        <w:rPr>
          <w:rFonts w:hint="eastAsia" w:ascii="宋体" w:hAnsi="宋体"/>
          <w:szCs w:val="21"/>
        </w:rPr>
        <w:t>（3）未按本合同约定办理抵押登记手续；</w:t>
      </w:r>
    </w:p>
    <w:p>
      <w:pPr>
        <w:spacing w:after="120" w:line="300" w:lineRule="auto"/>
        <w:ind w:left="57" w:firstLine="420" w:firstLineChars="200"/>
        <w:outlineLvl w:val="0"/>
        <w:rPr>
          <w:rFonts w:ascii="宋体" w:hAnsi="宋体"/>
          <w:szCs w:val="21"/>
        </w:rPr>
      </w:pPr>
      <w:r>
        <w:rPr>
          <w:rFonts w:hint="eastAsia" w:ascii="宋体" w:hAnsi="宋体"/>
          <w:szCs w:val="21"/>
        </w:rPr>
        <w:t>（4）未经</w:t>
      </w:r>
      <w:r>
        <w:rPr>
          <w:rFonts w:ascii="宋体" w:hAnsi="宋体"/>
          <w:szCs w:val="21"/>
        </w:rPr>
        <w:t>甲方</w:t>
      </w:r>
      <w:r>
        <w:rPr>
          <w:rFonts w:hint="eastAsia" w:ascii="宋体" w:hAnsi="宋体"/>
          <w:szCs w:val="21"/>
        </w:rPr>
        <w:t>书面同意擅自处分抵押财产；</w:t>
      </w:r>
    </w:p>
    <w:p>
      <w:pPr>
        <w:spacing w:after="120" w:line="300" w:lineRule="auto"/>
        <w:ind w:left="57" w:firstLine="420" w:firstLineChars="200"/>
        <w:rPr>
          <w:rFonts w:ascii="宋体" w:hAnsi="宋体"/>
          <w:szCs w:val="21"/>
        </w:rPr>
      </w:pPr>
      <w:r>
        <w:rPr>
          <w:rFonts w:hint="eastAsia" w:ascii="宋体" w:hAnsi="宋体"/>
          <w:szCs w:val="21"/>
        </w:rPr>
        <w:t>（5）未按</w:t>
      </w:r>
      <w:r>
        <w:rPr>
          <w:rFonts w:ascii="宋体" w:hAnsi="宋体"/>
          <w:szCs w:val="21"/>
        </w:rPr>
        <w:t>甲方</w:t>
      </w:r>
      <w:r>
        <w:rPr>
          <w:rFonts w:hint="eastAsia" w:ascii="宋体" w:hAnsi="宋体"/>
          <w:szCs w:val="21"/>
        </w:rPr>
        <w:t>要求恢复抵押财产价值或者提供甲方认可的新的担保措施；</w:t>
      </w:r>
    </w:p>
    <w:p>
      <w:pPr>
        <w:spacing w:after="120" w:line="300" w:lineRule="auto"/>
        <w:ind w:left="57" w:firstLine="420" w:firstLineChars="200"/>
        <w:rPr>
          <w:rFonts w:ascii="宋体" w:hAnsi="宋体"/>
          <w:szCs w:val="21"/>
        </w:rPr>
      </w:pPr>
      <w:r>
        <w:rPr>
          <w:rFonts w:hint="eastAsia" w:ascii="宋体" w:hAnsi="宋体"/>
          <w:szCs w:val="21"/>
        </w:rPr>
        <w:t>（6）</w:t>
      </w:r>
      <w:r>
        <w:rPr>
          <w:rFonts w:hint="eastAsia" w:ascii="宋体" w:hAnsi="宋体" w:cs="宋体"/>
        </w:rPr>
        <w:t>未履行或</w:t>
      </w:r>
      <w:r>
        <w:rPr>
          <w:rFonts w:ascii="宋体" w:hAnsi="宋体" w:cs="宋体"/>
        </w:rPr>
        <w:t>违反本合同中所作的声明或承诺</w:t>
      </w:r>
      <w:r>
        <w:rPr>
          <w:rFonts w:hint="eastAsia" w:ascii="宋体" w:hAnsi="宋体" w:cs="宋体"/>
        </w:rPr>
        <w:t>；</w:t>
      </w:r>
    </w:p>
    <w:p>
      <w:pPr>
        <w:spacing w:after="120" w:line="300" w:lineRule="auto"/>
        <w:ind w:left="57" w:firstLine="420" w:firstLineChars="200"/>
        <w:outlineLvl w:val="0"/>
        <w:rPr>
          <w:rFonts w:ascii="宋体" w:hAnsi="宋体"/>
          <w:szCs w:val="21"/>
        </w:rPr>
      </w:pPr>
      <w:r>
        <w:rPr>
          <w:rFonts w:hint="eastAsia" w:ascii="宋体" w:hAnsi="宋体"/>
          <w:szCs w:val="21"/>
        </w:rPr>
        <w:t>（</w:t>
      </w:r>
      <w:r>
        <w:rPr>
          <w:rFonts w:ascii="宋体" w:hAnsi="宋体"/>
          <w:szCs w:val="21"/>
        </w:rPr>
        <w:t>7</w:t>
      </w:r>
      <w:r>
        <w:rPr>
          <w:rFonts w:hint="eastAsia" w:ascii="宋体" w:hAnsi="宋体"/>
          <w:szCs w:val="21"/>
        </w:rPr>
        <w:t>）其他违反本合同约定或者影响</w:t>
      </w:r>
      <w:r>
        <w:rPr>
          <w:rFonts w:ascii="宋体" w:hAnsi="宋体"/>
          <w:szCs w:val="21"/>
        </w:rPr>
        <w:t>甲方</w:t>
      </w:r>
      <w:r>
        <w:rPr>
          <w:rFonts w:hint="eastAsia" w:ascii="宋体" w:hAnsi="宋体"/>
          <w:szCs w:val="21"/>
        </w:rPr>
        <w:t>实现抵押权的行为。</w:t>
      </w:r>
    </w:p>
    <w:p>
      <w:pPr>
        <w:spacing w:after="120" w:line="300" w:lineRule="auto"/>
        <w:ind w:left="57" w:firstLine="420" w:firstLineChars="200"/>
        <w:rPr>
          <w:rFonts w:ascii="宋体" w:hAnsi="宋体"/>
          <w:szCs w:val="21"/>
        </w:rPr>
      </w:pPr>
      <w:r>
        <w:rPr>
          <w:rFonts w:ascii="宋体" w:hAnsi="宋体"/>
          <w:szCs w:val="21"/>
        </w:rPr>
        <w:t>17.</w:t>
      </w:r>
      <w:r>
        <w:rPr>
          <w:rFonts w:hint="eastAsia" w:ascii="宋体" w:hAnsi="宋体"/>
          <w:szCs w:val="21"/>
        </w:rPr>
        <w:t>抵押人违约，甲方有权采取下列一项或几项措施：</w:t>
      </w:r>
    </w:p>
    <w:p>
      <w:pPr>
        <w:spacing w:after="120" w:line="300" w:lineRule="auto"/>
        <w:ind w:left="57" w:firstLine="420" w:firstLineChars="200"/>
        <w:rPr>
          <w:rFonts w:ascii="宋体" w:hAnsi="宋体"/>
          <w:szCs w:val="21"/>
        </w:rPr>
      </w:pPr>
      <w:r>
        <w:rPr>
          <w:rFonts w:hint="eastAsia" w:ascii="宋体" w:hAnsi="宋体"/>
          <w:szCs w:val="21"/>
        </w:rPr>
        <w:t>（1）要求抵押人限期纠正违约；</w:t>
      </w:r>
    </w:p>
    <w:p>
      <w:pPr>
        <w:spacing w:after="120" w:line="300" w:lineRule="auto"/>
        <w:ind w:left="57" w:firstLine="420" w:firstLineChars="200"/>
        <w:rPr>
          <w:rFonts w:ascii="宋体" w:hAnsi="宋体"/>
          <w:szCs w:val="21"/>
        </w:rPr>
      </w:pPr>
      <w:r>
        <w:rPr>
          <w:rFonts w:hint="eastAsia" w:ascii="宋体" w:hAnsi="宋体"/>
          <w:szCs w:val="21"/>
        </w:rPr>
        <w:t>（2）宣布主债务提前到期，处分抵押财产用于清偿主债务；</w:t>
      </w:r>
    </w:p>
    <w:p>
      <w:pPr>
        <w:spacing w:after="120" w:line="300" w:lineRule="auto"/>
        <w:ind w:left="57" w:firstLine="420" w:firstLineChars="200"/>
        <w:rPr>
          <w:rFonts w:ascii="宋体" w:hAnsi="宋体"/>
          <w:szCs w:val="21"/>
        </w:rPr>
      </w:pPr>
      <w:r>
        <w:rPr>
          <w:rFonts w:hint="eastAsia" w:ascii="宋体" w:hAnsi="宋体"/>
          <w:szCs w:val="21"/>
        </w:rPr>
        <w:t>（3）要求抵押人赔偿</w:t>
      </w:r>
      <w:r>
        <w:rPr>
          <w:rFonts w:ascii="宋体" w:hAnsi="宋体"/>
          <w:szCs w:val="21"/>
        </w:rPr>
        <w:t>甲方</w:t>
      </w:r>
      <w:r>
        <w:rPr>
          <w:rFonts w:hint="eastAsia" w:ascii="宋体" w:hAnsi="宋体"/>
          <w:szCs w:val="21"/>
        </w:rPr>
        <w:t>的实际损失；</w:t>
      </w:r>
    </w:p>
    <w:p>
      <w:pPr>
        <w:spacing w:after="120" w:line="300" w:lineRule="auto"/>
        <w:ind w:left="57" w:firstLine="420" w:firstLineChars="200"/>
        <w:rPr>
          <w:rFonts w:ascii="宋体" w:hAnsi="宋体"/>
          <w:szCs w:val="21"/>
        </w:rPr>
      </w:pPr>
      <w:r>
        <w:rPr>
          <w:rFonts w:hint="eastAsia" w:ascii="宋体" w:hAnsi="宋体"/>
          <w:szCs w:val="21"/>
        </w:rPr>
        <w:t>（4）依法撤销抵押人损害甲方利益的行为；</w:t>
      </w:r>
    </w:p>
    <w:p>
      <w:pPr>
        <w:spacing w:after="120" w:line="300" w:lineRule="auto"/>
        <w:ind w:left="57" w:firstLine="420" w:firstLineChars="200"/>
        <w:rPr>
          <w:rFonts w:ascii="宋体" w:hAnsi="宋体"/>
          <w:szCs w:val="21"/>
        </w:rPr>
      </w:pPr>
      <w:r>
        <w:rPr>
          <w:rFonts w:hint="eastAsia" w:ascii="宋体" w:hAnsi="宋体"/>
          <w:szCs w:val="21"/>
        </w:rPr>
        <w:t>（5）以法律手段追究抵押人的违约责任。</w:t>
      </w:r>
    </w:p>
    <w:p>
      <w:pPr>
        <w:pStyle w:val="5"/>
        <w:spacing w:after="120" w:line="300" w:lineRule="auto"/>
        <w:ind w:left="57" w:firstLine="420" w:firstLineChars="200"/>
        <w:rPr>
          <w:rFonts w:hAnsi="宋体"/>
          <w:sz w:val="21"/>
          <w:szCs w:val="21"/>
        </w:rPr>
      </w:pPr>
      <w:r>
        <w:rPr>
          <w:rFonts w:hint="eastAsia" w:hAnsi="宋体"/>
          <w:sz w:val="21"/>
          <w:szCs w:val="21"/>
        </w:rPr>
        <w:t>本合同项下因抵押人违约给甲方造成的损失包括但不限于诉讼费、差旅费、律师费、仲裁费、财产保全费、财产保全担保费／保险费、公证费、执行费等</w:t>
      </w:r>
      <w:r>
        <w:rPr>
          <w:rFonts w:hAnsi="宋体"/>
          <w:sz w:val="21"/>
          <w:szCs w:val="21"/>
        </w:rPr>
        <w:t>甲方</w:t>
      </w:r>
      <w:r>
        <w:rPr>
          <w:rFonts w:hint="eastAsia" w:hAnsi="宋体"/>
          <w:sz w:val="21"/>
          <w:szCs w:val="21"/>
        </w:rPr>
        <w:t>为实现债权而支付的一切费用及其他所有应付费用。</w:t>
      </w:r>
      <w:bookmarkEnd w:id="10"/>
    </w:p>
    <w:p>
      <w:pPr>
        <w:pStyle w:val="5"/>
        <w:spacing w:after="120" w:line="300" w:lineRule="auto"/>
        <w:ind w:left="57" w:firstLine="420" w:firstLineChars="200"/>
        <w:rPr>
          <w:rFonts w:hAnsi="宋体"/>
          <w:sz w:val="21"/>
          <w:szCs w:val="21"/>
        </w:rPr>
      </w:pPr>
      <w:r>
        <w:rPr>
          <w:rFonts w:hint="eastAsia" w:hAnsi="宋体"/>
          <w:sz w:val="21"/>
          <w:szCs w:val="21"/>
        </w:rPr>
        <w:t>1</w:t>
      </w:r>
      <w:r>
        <w:rPr>
          <w:rFonts w:hAnsi="宋体"/>
          <w:sz w:val="21"/>
          <w:szCs w:val="21"/>
        </w:rPr>
        <w:t>8.</w:t>
      </w:r>
      <w:r>
        <w:rPr>
          <w:rFonts w:hint="eastAsia" w:hAnsi="宋体"/>
          <w:sz w:val="21"/>
          <w:szCs w:val="21"/>
        </w:rPr>
        <w:t>抵押人已清楚知悉所担保合同的全部内容。</w:t>
      </w:r>
    </w:p>
    <w:bookmarkEnd w:id="11"/>
    <w:p>
      <w:pPr>
        <w:pStyle w:val="5"/>
        <w:spacing w:after="120" w:line="300" w:lineRule="auto"/>
        <w:ind w:left="57" w:firstLine="422" w:firstLineChars="200"/>
        <w:rPr>
          <w:rFonts w:hAnsi="宋体"/>
          <w:b/>
          <w:sz w:val="21"/>
          <w:szCs w:val="21"/>
        </w:rPr>
      </w:pPr>
      <w:r>
        <w:rPr>
          <w:rFonts w:hAnsi="宋体"/>
          <w:b/>
          <w:sz w:val="21"/>
          <w:szCs w:val="21"/>
        </w:rPr>
        <w:t>19.抵押人确认，抵押财产为房产时，合同签订前，房产内设定有居住权的，抵押人应当如实告知甲方，并提供居住权人信息、居住权协议、居住权期限、居住权登记信息等，但抵押人承诺将确保该等居住权不会影响甲方抵押权利的实现。合同签订后，抵押人不得在抵押物上设定任何形式的居住权。</w:t>
      </w:r>
    </w:p>
    <w:p>
      <w:pPr>
        <w:pStyle w:val="5"/>
        <w:spacing w:after="120" w:line="300" w:lineRule="auto"/>
        <w:ind w:left="57" w:firstLine="422" w:firstLineChars="200"/>
        <w:rPr>
          <w:rFonts w:hAnsi="宋体"/>
          <w:b/>
          <w:sz w:val="21"/>
          <w:szCs w:val="21"/>
        </w:rPr>
      </w:pPr>
      <w:r>
        <w:rPr>
          <w:rFonts w:hAnsi="宋体"/>
          <w:b/>
          <w:sz w:val="21"/>
          <w:szCs w:val="21"/>
        </w:rPr>
        <w:t>甲方行使抵押权过程当中，居住权人或自称有居住权的主体通过任何形式提出任何权利主张时，抵押人均应当负责协调解决，且甲方有权要求抵押人另行提供其他足额担保，抵押人拒绝提供的，或者抵押人未能解决的，甲方有权要求抵押人在抵押物价值范围内承担相应赔偿责任。</w:t>
      </w:r>
    </w:p>
    <w:p>
      <w:pPr>
        <w:pStyle w:val="5"/>
        <w:spacing w:after="120" w:line="300" w:lineRule="auto"/>
        <w:ind w:left="57" w:firstLine="422" w:firstLineChars="200"/>
        <w:rPr>
          <w:rFonts w:hAnsi="宋体"/>
          <w:b/>
          <w:sz w:val="21"/>
          <w:szCs w:val="21"/>
        </w:rPr>
      </w:pPr>
      <w:r>
        <w:rPr>
          <w:rFonts w:hAnsi="宋体"/>
          <w:b/>
          <w:sz w:val="21"/>
          <w:szCs w:val="21"/>
        </w:rPr>
        <w:t>20.抵押权存续期间，抵押人未经甲方同意，不得转让抵押财产，但受让人代为清偿债务消灭抵押权的除外。抵押人认可，即便甲方同意转让抵押物，不视为甲方对抵押权益的任何放弃，转让不得对甲方抵押权的行使及实现造成任何不利影响，且如甲方有要求的，抵押人应当确保财产受让人与甲方签订抵押合同、办理抵押变更登记 。</w:t>
      </w:r>
    </w:p>
    <w:p>
      <w:pPr>
        <w:pStyle w:val="5"/>
        <w:spacing w:after="120" w:line="300" w:lineRule="auto"/>
        <w:ind w:left="57" w:firstLine="422" w:firstLineChars="200"/>
        <w:rPr>
          <w:rFonts w:hAnsi="宋体"/>
          <w:b/>
          <w:sz w:val="21"/>
          <w:szCs w:val="21"/>
        </w:rPr>
      </w:pPr>
      <w:r>
        <w:rPr>
          <w:rFonts w:hAnsi="宋体"/>
          <w:b/>
          <w:sz w:val="21"/>
          <w:szCs w:val="21"/>
        </w:rPr>
        <w:t>抵押登记手续办理完毕前，抵押人转让拟用于抵押的财产的，或者甲方同意转让抵押物的，甲方有权要求抵押人提前清偿或提存，导致甲方损失的，甲方有权终止本合同。</w:t>
      </w:r>
    </w:p>
    <w:p>
      <w:pPr>
        <w:pStyle w:val="5"/>
        <w:spacing w:after="120" w:line="300" w:lineRule="auto"/>
        <w:ind w:left="57" w:firstLine="422" w:firstLineChars="200"/>
        <w:rPr>
          <w:rFonts w:hAnsi="宋体"/>
          <w:b/>
          <w:sz w:val="21"/>
          <w:szCs w:val="21"/>
        </w:rPr>
      </w:pPr>
      <w:r>
        <w:rPr>
          <w:rFonts w:hAnsi="宋体"/>
          <w:b/>
          <w:sz w:val="21"/>
          <w:szCs w:val="21"/>
        </w:rPr>
        <w:t>21.</w:t>
      </w:r>
      <w:r>
        <w:rPr>
          <w:rFonts w:hAnsi="宋体"/>
          <w:b/>
          <w:szCs w:val="21"/>
        </w:rPr>
        <w:t xml:space="preserve"> </w:t>
      </w:r>
      <w:r>
        <w:rPr>
          <w:rFonts w:hAnsi="宋体"/>
          <w:b/>
          <w:sz w:val="21"/>
          <w:szCs w:val="21"/>
        </w:rPr>
        <w:t>抵押人确认，合同签订前，抵押物上已有租赁的，抵押人应当如实告知甲方，并提供租赁合同、租户清单、租赁合同履行情况说明等，但抵押人承诺将确保该等租赁不会影响甲方抵押权利的实现。甲方要求抵押物承租人对抵押物租赁、占有情况进行确认的，抵押人应当负责协调各承租人对相关信息予以证实确认。抵押人拒绝履行前述配合义务的，甲方有权自行核查或委托第三方机构进行核查，因此增加的成本费用由抵押人负担。</w:t>
      </w:r>
    </w:p>
    <w:p>
      <w:pPr>
        <w:pStyle w:val="5"/>
        <w:spacing w:after="120" w:line="300" w:lineRule="auto"/>
        <w:ind w:left="57" w:firstLine="422" w:firstLineChars="200"/>
        <w:rPr>
          <w:rFonts w:hAnsi="宋体"/>
          <w:b/>
          <w:sz w:val="21"/>
          <w:szCs w:val="21"/>
        </w:rPr>
      </w:pPr>
      <w:r>
        <w:rPr>
          <w:rFonts w:hAnsi="宋体"/>
          <w:b/>
          <w:sz w:val="21"/>
          <w:szCs w:val="21"/>
        </w:rPr>
        <w:t>甲方行使抵押权过程当中，承租人或自称承租人的主体通过任何形式提出任何权利主张时，抵押人均应当负责协调解决。抵押人隐瞒抵押财产的出租情况或不履行配合义务导致甲方未能获得抵押财产的真实出租情况，抵押财产处置时因承租人阻挠、由于带租拍卖难以处置或者影响甲方债权受偿金额的，抵押人应当对此向甲方承担赔偿责任。</w:t>
      </w:r>
    </w:p>
    <w:p>
      <w:pPr>
        <w:pStyle w:val="5"/>
        <w:spacing w:after="120" w:line="300" w:lineRule="auto"/>
        <w:ind w:left="57" w:firstLine="420" w:firstLineChars="200"/>
        <w:rPr>
          <w:rFonts w:hAnsi="宋体"/>
          <w:bCs/>
          <w:sz w:val="21"/>
          <w:szCs w:val="21"/>
        </w:rPr>
      </w:pPr>
      <w:r>
        <w:rPr>
          <w:rFonts w:hint="eastAsia" w:hAnsi="宋体"/>
          <w:bCs/>
          <w:sz w:val="21"/>
          <w:szCs w:val="21"/>
        </w:rPr>
        <w:t>（二）质押担保</w:t>
      </w:r>
    </w:p>
    <w:p>
      <w:pPr>
        <w:spacing w:after="120" w:line="300" w:lineRule="auto"/>
        <w:ind w:left="57" w:firstLine="420" w:firstLineChars="200"/>
        <w:jc w:val="left"/>
        <w:textAlignment w:val="center"/>
        <w:rPr>
          <w:rFonts w:ascii="宋体" w:hAnsi="宋体"/>
          <w:szCs w:val="21"/>
        </w:rPr>
      </w:pPr>
      <w:r>
        <w:rPr>
          <w:rFonts w:hint="eastAsia" w:ascii="宋体" w:hAnsi="宋体"/>
          <w:szCs w:val="21"/>
        </w:rPr>
        <w:t>1.出质人</w:t>
      </w:r>
      <w:r>
        <w:rPr>
          <w:rFonts w:ascii="宋体" w:hAnsi="宋体"/>
          <w:szCs w:val="21"/>
        </w:rPr>
        <w:t>同意以本合同</w:t>
      </w:r>
      <w:r>
        <w:rPr>
          <w:rFonts w:hint="eastAsia" w:ascii="宋体" w:hAnsi="宋体"/>
          <w:szCs w:val="21"/>
        </w:rPr>
        <w:t>中《</w:t>
      </w:r>
      <w:r>
        <w:rPr>
          <w:rFonts w:ascii="宋体" w:hAnsi="宋体"/>
          <w:szCs w:val="21"/>
        </w:rPr>
        <w:t>质押</w:t>
      </w:r>
      <w:r>
        <w:rPr>
          <w:rFonts w:hint="eastAsia" w:ascii="宋体" w:hAnsi="宋体"/>
          <w:szCs w:val="21"/>
        </w:rPr>
        <w:t>财产</w:t>
      </w:r>
      <w:r>
        <w:rPr>
          <w:rFonts w:ascii="宋体" w:hAnsi="宋体"/>
          <w:szCs w:val="21"/>
        </w:rPr>
        <w:t>清单</w:t>
      </w:r>
      <w:r>
        <w:rPr>
          <w:rFonts w:hint="eastAsia" w:ascii="宋体" w:hAnsi="宋体"/>
          <w:szCs w:val="21"/>
        </w:rPr>
        <w:t>》</w:t>
      </w:r>
      <w:r>
        <w:rPr>
          <w:rFonts w:ascii="宋体" w:hAnsi="宋体"/>
          <w:szCs w:val="21"/>
        </w:rPr>
        <w:t>所列之</w:t>
      </w:r>
      <w:r>
        <w:rPr>
          <w:rFonts w:hint="eastAsia" w:ascii="宋体" w:hAnsi="宋体"/>
          <w:szCs w:val="21"/>
        </w:rPr>
        <w:t>质押财产</w:t>
      </w:r>
      <w:r>
        <w:rPr>
          <w:rFonts w:ascii="宋体" w:hAnsi="宋体"/>
          <w:szCs w:val="21"/>
        </w:rPr>
        <w:t>为本合同项下乙方所欠甲方的</w:t>
      </w:r>
      <w:r>
        <w:rPr>
          <w:rFonts w:hint="eastAsia" w:ascii="宋体" w:hAnsi="宋体"/>
          <w:szCs w:val="21"/>
        </w:rPr>
        <w:t>全部</w:t>
      </w:r>
      <w:r>
        <w:rPr>
          <w:rFonts w:ascii="宋体" w:hAnsi="宋体"/>
          <w:szCs w:val="21"/>
        </w:rPr>
        <w:t>债务提供质押担保</w:t>
      </w:r>
      <w:r>
        <w:rPr>
          <w:rFonts w:hint="eastAsia" w:ascii="宋体" w:hAnsi="宋体"/>
          <w:szCs w:val="21"/>
        </w:rPr>
        <w:t>。</w:t>
      </w:r>
    </w:p>
    <w:p>
      <w:pPr>
        <w:pStyle w:val="5"/>
        <w:spacing w:after="120" w:line="300" w:lineRule="auto"/>
        <w:ind w:left="57" w:firstLine="420" w:firstLineChars="200"/>
        <w:rPr>
          <w:rFonts w:hAnsi="宋体"/>
          <w:sz w:val="21"/>
          <w:szCs w:val="21"/>
        </w:rPr>
      </w:pPr>
      <w:r>
        <w:rPr>
          <w:rFonts w:hAnsi="宋体"/>
          <w:sz w:val="21"/>
          <w:szCs w:val="21"/>
        </w:rPr>
        <w:t>2.出质人保证对质押财产依法享有所有权或处分权，质押财产不存在任何权属争议、被查封、被扣押等情况</w:t>
      </w:r>
      <w:r>
        <w:rPr>
          <w:rFonts w:hint="eastAsia" w:hAnsi="宋体"/>
          <w:sz w:val="21"/>
          <w:szCs w:val="21"/>
        </w:rPr>
        <w:t>，</w:t>
      </w:r>
      <w:r>
        <w:rPr>
          <w:rFonts w:hAnsi="宋体" w:cs="宋体"/>
          <w:sz w:val="21"/>
          <w:szCs w:val="21"/>
          <w:lang w:val="zh-TW"/>
        </w:rPr>
        <w:t>如第三人对质押财产提出权利主张，或对质押财产的处分提出异议，则一切后果和责任由出质人承担。</w:t>
      </w:r>
      <w:r>
        <w:rPr>
          <w:rFonts w:hAnsi="宋体"/>
          <w:sz w:val="21"/>
          <w:szCs w:val="21"/>
        </w:rPr>
        <w:t>出质人保证质押财产共有人同意将该质押财产作质押，并同意受本合同约束。</w:t>
      </w:r>
    </w:p>
    <w:p>
      <w:pPr>
        <w:spacing w:after="120" w:line="300" w:lineRule="auto"/>
        <w:ind w:left="57" w:firstLine="420" w:firstLineChars="200"/>
        <w:rPr>
          <w:rFonts w:ascii="宋体" w:hAnsi="宋体"/>
          <w:szCs w:val="21"/>
        </w:rPr>
      </w:pPr>
      <w:r>
        <w:rPr>
          <w:rFonts w:ascii="宋体" w:hAnsi="宋体"/>
          <w:szCs w:val="21"/>
        </w:rPr>
        <w:t>3.出质人应依法及时办理质押登记</w:t>
      </w:r>
      <w:r>
        <w:rPr>
          <w:rFonts w:hint="eastAsia" w:ascii="宋体" w:hAnsi="宋体"/>
          <w:szCs w:val="21"/>
        </w:rPr>
        <w:t>（如需）</w:t>
      </w:r>
      <w:r>
        <w:rPr>
          <w:rFonts w:ascii="宋体" w:hAnsi="宋体"/>
          <w:szCs w:val="21"/>
        </w:rPr>
        <w:t>。出质人应将质押财产交由甲方保管，并将质押财产的权利或产权凭证、他项权利证书、质押登记文件正本等凭证证书原件交甲方持有，甲方应妥善保管。</w:t>
      </w:r>
      <w:bookmarkStart w:id="12" w:name="_Hlk13657397"/>
      <w:r>
        <w:rPr>
          <w:rFonts w:hint="eastAsia" w:ascii="宋体" w:hAnsi="宋体"/>
          <w:szCs w:val="21"/>
        </w:rPr>
        <w:t>若</w:t>
      </w:r>
      <w:r>
        <w:rPr>
          <w:rFonts w:ascii="宋体" w:hAnsi="宋体"/>
          <w:szCs w:val="21"/>
        </w:rPr>
        <w:t>质押</w:t>
      </w:r>
      <w:r>
        <w:rPr>
          <w:rFonts w:hint="eastAsia" w:ascii="宋体" w:hAnsi="宋体"/>
          <w:szCs w:val="21"/>
        </w:rPr>
        <w:t>登记部门要求登记</w:t>
      </w:r>
      <w:r>
        <w:rPr>
          <w:rFonts w:ascii="宋体" w:hAnsi="宋体"/>
          <w:szCs w:val="21"/>
        </w:rPr>
        <w:t>质押</w:t>
      </w:r>
      <w:r>
        <w:rPr>
          <w:rFonts w:hint="eastAsia" w:ascii="宋体" w:hAnsi="宋体"/>
          <w:szCs w:val="21"/>
        </w:rPr>
        <w:t>期限，登记的</w:t>
      </w:r>
      <w:r>
        <w:rPr>
          <w:rFonts w:ascii="宋体" w:hAnsi="宋体"/>
          <w:szCs w:val="21"/>
        </w:rPr>
        <w:t>质押</w:t>
      </w:r>
      <w:r>
        <w:rPr>
          <w:rFonts w:hint="eastAsia" w:ascii="宋体" w:hAnsi="宋体"/>
          <w:szCs w:val="21"/>
        </w:rPr>
        <w:t>期限届至时，债务人未还清主债务的，</w:t>
      </w:r>
      <w:r>
        <w:rPr>
          <w:rFonts w:ascii="宋体" w:hAnsi="宋体"/>
          <w:szCs w:val="21"/>
        </w:rPr>
        <w:t>甲方</w:t>
      </w:r>
      <w:r>
        <w:rPr>
          <w:rFonts w:hint="eastAsia" w:ascii="宋体" w:hAnsi="宋体"/>
          <w:szCs w:val="21"/>
        </w:rPr>
        <w:t>依法享有的</w:t>
      </w:r>
      <w:r>
        <w:rPr>
          <w:rFonts w:ascii="宋体" w:hAnsi="宋体"/>
          <w:szCs w:val="21"/>
        </w:rPr>
        <w:t>质</w:t>
      </w:r>
      <w:r>
        <w:rPr>
          <w:rFonts w:hint="eastAsia" w:ascii="宋体" w:hAnsi="宋体"/>
          <w:szCs w:val="21"/>
        </w:rPr>
        <w:t>权不变或出质人应办妥续</w:t>
      </w:r>
      <w:r>
        <w:rPr>
          <w:rFonts w:ascii="宋体" w:hAnsi="宋体"/>
          <w:szCs w:val="21"/>
        </w:rPr>
        <w:t>质押</w:t>
      </w:r>
      <w:r>
        <w:rPr>
          <w:rFonts w:hint="eastAsia" w:ascii="宋体" w:hAnsi="宋体"/>
          <w:szCs w:val="21"/>
        </w:rPr>
        <w:t>登记手续。</w:t>
      </w:r>
      <w:r>
        <w:rPr>
          <w:rFonts w:hint="eastAsia" w:hAnsi="宋体"/>
          <w:szCs w:val="21"/>
        </w:rPr>
        <w:t>出质人</w:t>
      </w:r>
      <w:r>
        <w:rPr>
          <w:rFonts w:hAnsi="宋体"/>
          <w:szCs w:val="21"/>
        </w:rPr>
        <w:t>在此不可撤销地确认，如因</w:t>
      </w:r>
      <w:r>
        <w:rPr>
          <w:rFonts w:hint="eastAsia" w:hAnsi="宋体"/>
          <w:szCs w:val="21"/>
        </w:rPr>
        <w:t>出质人</w:t>
      </w:r>
      <w:r>
        <w:rPr>
          <w:rFonts w:hAnsi="宋体"/>
          <w:szCs w:val="21"/>
        </w:rPr>
        <w:t>原因或登记机构原因，未能按照本合同约定期限办理</w:t>
      </w:r>
      <w:r>
        <w:rPr>
          <w:rFonts w:hint="eastAsia" w:hAnsi="宋体"/>
          <w:szCs w:val="21"/>
        </w:rPr>
        <w:t>质押</w:t>
      </w:r>
      <w:r>
        <w:rPr>
          <w:rFonts w:hAnsi="宋体"/>
          <w:szCs w:val="21"/>
        </w:rPr>
        <w:t>登记的</w:t>
      </w:r>
      <w:r>
        <w:rPr>
          <w:rFonts w:hint="eastAsia" w:hAnsi="宋体"/>
          <w:szCs w:val="21"/>
        </w:rPr>
        <w:t>，</w:t>
      </w:r>
      <w:r>
        <w:rPr>
          <w:rFonts w:hAnsi="宋体"/>
          <w:szCs w:val="21"/>
        </w:rPr>
        <w:t>出质人应当在被担保主债权范围内向甲方承担连带赔偿责任，</w:t>
      </w:r>
      <w:r>
        <w:rPr>
          <w:rFonts w:hint="eastAsia" w:hAnsi="宋体"/>
          <w:szCs w:val="21"/>
        </w:rPr>
        <w:t>出质人</w:t>
      </w:r>
      <w:r>
        <w:rPr>
          <w:rFonts w:hAnsi="宋体"/>
          <w:szCs w:val="21"/>
        </w:rPr>
        <w:t>承担赔偿责任的同时，不免除</w:t>
      </w:r>
      <w:r>
        <w:rPr>
          <w:rFonts w:hint="eastAsia" w:hAnsi="宋体"/>
          <w:szCs w:val="21"/>
        </w:rPr>
        <w:t>出质人</w:t>
      </w:r>
      <w:r>
        <w:rPr>
          <w:rFonts w:hAnsi="宋体"/>
          <w:szCs w:val="21"/>
        </w:rPr>
        <w:t>办理</w:t>
      </w:r>
      <w:r>
        <w:rPr>
          <w:rFonts w:hint="eastAsia" w:hAnsi="宋体"/>
          <w:szCs w:val="21"/>
        </w:rPr>
        <w:t>质押</w:t>
      </w:r>
      <w:r>
        <w:rPr>
          <w:rFonts w:hAnsi="宋体"/>
          <w:szCs w:val="21"/>
        </w:rPr>
        <w:t>财产登记的义务。</w:t>
      </w:r>
    </w:p>
    <w:bookmarkEnd w:id="12"/>
    <w:p>
      <w:pPr>
        <w:pStyle w:val="5"/>
        <w:spacing w:after="120" w:line="300" w:lineRule="auto"/>
        <w:ind w:left="57" w:firstLine="420" w:firstLineChars="200"/>
        <w:rPr>
          <w:rFonts w:hAnsi="宋体"/>
          <w:sz w:val="21"/>
          <w:szCs w:val="21"/>
        </w:rPr>
      </w:pPr>
      <w:r>
        <w:rPr>
          <w:rFonts w:hAnsi="宋体"/>
          <w:sz w:val="21"/>
          <w:szCs w:val="21"/>
        </w:rPr>
        <w:t>4.如</w:t>
      </w:r>
      <w:r>
        <w:rPr>
          <w:rFonts w:hint="eastAsia" w:hAnsi="宋体"/>
          <w:sz w:val="21"/>
          <w:szCs w:val="21"/>
        </w:rPr>
        <w:t>因出质人原因导致</w:t>
      </w:r>
      <w:r>
        <w:rPr>
          <w:rFonts w:hAnsi="宋体"/>
          <w:sz w:val="21"/>
          <w:szCs w:val="21"/>
        </w:rPr>
        <w:t>本合同其他条款被确认为无效，则质押财产对于乙方因返还财产或赔偿损失而形成的债务</w:t>
      </w:r>
      <w:r>
        <w:rPr>
          <w:rFonts w:hint="eastAsia" w:hAnsi="宋体"/>
          <w:sz w:val="21"/>
          <w:szCs w:val="21"/>
        </w:rPr>
        <w:t>依法</w:t>
      </w:r>
      <w:r>
        <w:rPr>
          <w:rFonts w:hAnsi="宋体"/>
          <w:sz w:val="21"/>
          <w:szCs w:val="21"/>
        </w:rPr>
        <w:t>承担</w:t>
      </w:r>
      <w:r>
        <w:rPr>
          <w:rFonts w:hint="eastAsia" w:hAnsi="宋体"/>
          <w:sz w:val="21"/>
          <w:szCs w:val="21"/>
        </w:rPr>
        <w:t>赔偿</w:t>
      </w:r>
      <w:r>
        <w:rPr>
          <w:rFonts w:hAnsi="宋体"/>
          <w:sz w:val="21"/>
          <w:szCs w:val="21"/>
        </w:rPr>
        <w:t>责任。</w:t>
      </w:r>
      <w:r>
        <w:rPr>
          <w:rFonts w:hint="eastAsia" w:hAnsi="宋体"/>
          <w:sz w:val="21"/>
          <w:szCs w:val="21"/>
        </w:rPr>
        <w:t>如因出质人原因导致本条款被认定为无效的，出质人仍应在质押担保范围内赔偿甲方全部损失。本条款为结算条款，不因本合同被认定为无效而无效。</w:t>
      </w:r>
    </w:p>
    <w:p>
      <w:pPr>
        <w:pStyle w:val="5"/>
        <w:spacing w:after="120" w:line="300" w:lineRule="auto"/>
        <w:ind w:left="57" w:firstLine="422" w:firstLineChars="200"/>
        <w:rPr>
          <w:rFonts w:hAnsi="宋体"/>
          <w:b/>
          <w:sz w:val="21"/>
          <w:szCs w:val="21"/>
        </w:rPr>
      </w:pPr>
      <w:r>
        <w:rPr>
          <w:rFonts w:hAnsi="宋体"/>
          <w:b/>
          <w:sz w:val="21"/>
          <w:szCs w:val="21"/>
        </w:rPr>
        <w:t>5.当乙方未按本合同约定履行其债务时，无论甲方对本合同项下的债权是否拥有其他担保（包括但不限于保证、抵押、质押等担保方式），</w:t>
      </w:r>
      <w:r>
        <w:rPr>
          <w:rFonts w:hint="eastAsia" w:hAnsi="宋体"/>
          <w:b/>
          <w:sz w:val="21"/>
          <w:szCs w:val="21"/>
        </w:rPr>
        <w:t>无论甲方是否放弃其他担保、减少其他担保人责任或改变担保的顺位，出质人的担保责任不予减少，</w:t>
      </w:r>
      <w:r>
        <w:rPr>
          <w:rFonts w:hAnsi="宋体"/>
          <w:b/>
          <w:sz w:val="21"/>
          <w:szCs w:val="21"/>
        </w:rPr>
        <w:t>甲方均有权直接要求出质人在其担保范围内承担担保责任。</w:t>
      </w:r>
      <w:bookmarkStart w:id="13" w:name="_Hlk13657723"/>
      <w:r>
        <w:rPr>
          <w:rFonts w:hint="eastAsia" w:hAnsi="宋体"/>
          <w:b/>
          <w:sz w:val="21"/>
          <w:szCs w:val="21"/>
        </w:rPr>
        <w:t>如因质押登记机关要求约定将质押权利仅担保本合同的部分债务，则该要求对出质人、甲方不产生法律效力，也不视为对本合同约定的质押担保范围的变更。</w:t>
      </w:r>
      <w:bookmarkEnd w:id="13"/>
    </w:p>
    <w:p>
      <w:pPr>
        <w:pStyle w:val="5"/>
        <w:spacing w:after="120" w:line="300" w:lineRule="auto"/>
        <w:ind w:left="57" w:firstLine="420" w:firstLineChars="200"/>
        <w:rPr>
          <w:rFonts w:hAnsi="宋体"/>
          <w:sz w:val="21"/>
          <w:szCs w:val="21"/>
        </w:rPr>
      </w:pPr>
      <w:r>
        <w:rPr>
          <w:rFonts w:hAnsi="宋体"/>
          <w:sz w:val="21"/>
          <w:szCs w:val="21"/>
        </w:rPr>
        <w:t>6.质押权存续期间，出质人无论以任何方式处分质押财产（包括但不限于再质押、转让、变卖质押财产等情形）的，均应事先征得甲方书面同意，出质人对于处分质押财产所得价款同意按照本款第</w:t>
      </w:r>
      <w:r>
        <w:rPr>
          <w:rFonts w:hint="eastAsia" w:hAnsi="宋体"/>
          <w:sz w:val="21"/>
          <w:szCs w:val="21"/>
        </w:rPr>
        <w:t>十五</w:t>
      </w:r>
      <w:r>
        <w:rPr>
          <w:rFonts w:hAnsi="宋体"/>
          <w:sz w:val="21"/>
          <w:szCs w:val="21"/>
        </w:rPr>
        <w:t>项的约定处理。未经甲方同意，出质人擅自以任何方式处分质押财产的，甲方有权按照本合同第十</w:t>
      </w:r>
      <w:r>
        <w:rPr>
          <w:rFonts w:hint="eastAsia" w:hAnsi="宋体"/>
          <w:sz w:val="21"/>
          <w:szCs w:val="21"/>
        </w:rPr>
        <w:t>八</w:t>
      </w:r>
      <w:r>
        <w:rPr>
          <w:rFonts w:hAnsi="宋体"/>
          <w:sz w:val="21"/>
          <w:szCs w:val="21"/>
        </w:rPr>
        <w:t>条规定处理。</w:t>
      </w:r>
    </w:p>
    <w:p>
      <w:pPr>
        <w:pStyle w:val="5"/>
        <w:spacing w:after="120" w:line="300" w:lineRule="auto"/>
        <w:ind w:left="57" w:firstLine="420" w:firstLineChars="200"/>
        <w:rPr>
          <w:rFonts w:hAnsi="宋体"/>
          <w:sz w:val="21"/>
          <w:szCs w:val="21"/>
        </w:rPr>
      </w:pPr>
      <w:r>
        <w:rPr>
          <w:rFonts w:hAnsi="宋体"/>
          <w:sz w:val="21"/>
          <w:szCs w:val="21"/>
        </w:rPr>
        <w:t>7.如质押财产损毁或价值减少，对于损害赔偿金，出质人同意按照本款第</w:t>
      </w:r>
      <w:r>
        <w:rPr>
          <w:rFonts w:hint="eastAsia" w:hAnsi="宋体"/>
          <w:sz w:val="21"/>
          <w:szCs w:val="21"/>
        </w:rPr>
        <w:t>十五</w:t>
      </w:r>
      <w:r>
        <w:rPr>
          <w:rFonts w:hAnsi="宋体"/>
          <w:sz w:val="21"/>
          <w:szCs w:val="21"/>
        </w:rPr>
        <w:t>项的约定处理。</w:t>
      </w:r>
    </w:p>
    <w:p>
      <w:pPr>
        <w:pStyle w:val="5"/>
        <w:spacing w:after="120" w:line="300" w:lineRule="auto"/>
        <w:ind w:left="57" w:firstLine="420" w:firstLineChars="200"/>
        <w:rPr>
          <w:rFonts w:hAnsi="宋体"/>
          <w:sz w:val="21"/>
          <w:szCs w:val="21"/>
        </w:rPr>
      </w:pPr>
      <w:r>
        <w:rPr>
          <w:rFonts w:hAnsi="宋体"/>
          <w:sz w:val="21"/>
          <w:szCs w:val="21"/>
        </w:rPr>
        <w:t>8.质押期间，质押财产兑现日期先于质押担保期限届满日的，出质人同意按照本款第</w:t>
      </w:r>
      <w:r>
        <w:rPr>
          <w:rFonts w:hint="eastAsia" w:hAnsi="宋体"/>
          <w:sz w:val="21"/>
          <w:szCs w:val="21"/>
        </w:rPr>
        <w:t>十五</w:t>
      </w:r>
      <w:r>
        <w:rPr>
          <w:rFonts w:hAnsi="宋体"/>
          <w:sz w:val="21"/>
          <w:szCs w:val="21"/>
        </w:rPr>
        <w:t>项的约定处理。</w:t>
      </w:r>
    </w:p>
    <w:p>
      <w:pPr>
        <w:pStyle w:val="5"/>
        <w:spacing w:after="120" w:line="300" w:lineRule="auto"/>
        <w:ind w:left="57" w:firstLine="420" w:firstLineChars="200"/>
        <w:rPr>
          <w:rFonts w:hAnsi="宋体"/>
          <w:sz w:val="21"/>
          <w:szCs w:val="21"/>
        </w:rPr>
      </w:pPr>
      <w:r>
        <w:rPr>
          <w:rFonts w:hAnsi="宋体"/>
          <w:sz w:val="21"/>
          <w:szCs w:val="21"/>
        </w:rPr>
        <w:t>9.出质人因隐瞒质押财产存在共有、争议、被查封、被扣押、已设定抵押</w:t>
      </w:r>
      <w:r>
        <w:rPr>
          <w:rFonts w:hint="eastAsia" w:hAnsi="宋体"/>
          <w:sz w:val="21"/>
          <w:szCs w:val="21"/>
        </w:rPr>
        <w:t>、</w:t>
      </w:r>
      <w:r>
        <w:rPr>
          <w:rFonts w:hAnsi="宋体"/>
          <w:sz w:val="21"/>
          <w:szCs w:val="21"/>
        </w:rPr>
        <w:t>已对外租赁等情况，而给甲方造成损失的，应向甲方予以</w:t>
      </w:r>
      <w:r>
        <w:rPr>
          <w:rFonts w:hint="eastAsia" w:hAnsi="宋体"/>
          <w:sz w:val="21"/>
          <w:szCs w:val="21"/>
        </w:rPr>
        <w:t>全额</w:t>
      </w:r>
      <w:r>
        <w:rPr>
          <w:rFonts w:hAnsi="宋体"/>
          <w:sz w:val="21"/>
          <w:szCs w:val="21"/>
        </w:rPr>
        <w:t xml:space="preserve">赔偿。 </w:t>
      </w:r>
    </w:p>
    <w:p>
      <w:pPr>
        <w:pStyle w:val="5"/>
        <w:spacing w:after="120" w:line="300" w:lineRule="auto"/>
        <w:ind w:left="57" w:firstLine="420" w:firstLineChars="200"/>
        <w:rPr>
          <w:rFonts w:hAnsi="宋体"/>
          <w:sz w:val="21"/>
          <w:szCs w:val="21"/>
        </w:rPr>
      </w:pPr>
      <w:r>
        <w:rPr>
          <w:rFonts w:hAnsi="宋体"/>
          <w:sz w:val="21"/>
          <w:szCs w:val="21"/>
        </w:rPr>
        <w:t>10.出质人与第三人就质押财产发生任何纠纷的，应在10个工作日内书面通知甲方。由于上述纠纷影响甲方在本合同项下权益、给甲方造成损失的，出质人应向甲方予以</w:t>
      </w:r>
      <w:r>
        <w:rPr>
          <w:rFonts w:hint="eastAsia" w:hAnsi="宋体"/>
          <w:sz w:val="21"/>
          <w:szCs w:val="21"/>
        </w:rPr>
        <w:t>全额</w:t>
      </w:r>
      <w:r>
        <w:rPr>
          <w:rFonts w:hAnsi="宋体"/>
          <w:sz w:val="21"/>
          <w:szCs w:val="21"/>
        </w:rPr>
        <w:t>赔偿。</w:t>
      </w:r>
    </w:p>
    <w:p>
      <w:pPr>
        <w:pStyle w:val="5"/>
        <w:spacing w:after="120" w:line="300" w:lineRule="auto"/>
        <w:ind w:left="57" w:firstLine="420" w:firstLineChars="200"/>
        <w:rPr>
          <w:rFonts w:hAnsi="宋体"/>
          <w:sz w:val="21"/>
          <w:szCs w:val="21"/>
        </w:rPr>
      </w:pPr>
      <w:r>
        <w:rPr>
          <w:rFonts w:hAnsi="宋体"/>
          <w:bCs/>
          <w:sz w:val="21"/>
          <w:szCs w:val="21"/>
        </w:rPr>
        <w:t>11.</w:t>
      </w:r>
      <w:r>
        <w:rPr>
          <w:rFonts w:hAnsi="宋体"/>
          <w:sz w:val="21"/>
          <w:szCs w:val="21"/>
        </w:rPr>
        <w:t>质押权存续期间，出质人违反本合同约定，甲方有权要求出质人限期纠正违约行为、提供相应的担保、赔偿损失，并有权提前处分质押财产。</w:t>
      </w:r>
    </w:p>
    <w:p>
      <w:pPr>
        <w:pStyle w:val="5"/>
        <w:spacing w:after="120" w:line="300" w:lineRule="auto"/>
        <w:ind w:left="57" w:firstLine="420" w:firstLineChars="200"/>
        <w:rPr>
          <w:rFonts w:hAnsi="宋体"/>
          <w:sz w:val="21"/>
          <w:szCs w:val="21"/>
        </w:rPr>
      </w:pPr>
      <w:r>
        <w:rPr>
          <w:rFonts w:hAnsi="宋体"/>
          <w:sz w:val="21"/>
          <w:szCs w:val="21"/>
        </w:rPr>
        <w:t>12.质押财产权属发生变更、产生争议或者涉及诉讼、仲裁等对甲方不利的情形，出质人应主动采取补救措施，并在10个工作日内书面通知甲方。</w:t>
      </w:r>
    </w:p>
    <w:p>
      <w:pPr>
        <w:pStyle w:val="5"/>
        <w:spacing w:after="120" w:line="300" w:lineRule="auto"/>
        <w:ind w:left="57" w:firstLine="420" w:firstLineChars="200"/>
        <w:rPr>
          <w:rFonts w:hAnsi="宋体"/>
          <w:sz w:val="21"/>
          <w:szCs w:val="21"/>
        </w:rPr>
      </w:pPr>
      <w:r>
        <w:rPr>
          <w:rFonts w:hAnsi="宋体"/>
          <w:sz w:val="21"/>
          <w:szCs w:val="21"/>
        </w:rPr>
        <w:t>13.发生下列情况之一的，甲方有权</w:t>
      </w:r>
      <w:r>
        <w:rPr>
          <w:rFonts w:hint="eastAsia" w:hAnsi="宋体"/>
          <w:sz w:val="21"/>
          <w:szCs w:val="21"/>
        </w:rPr>
        <w:t>行使质权，可以</w:t>
      </w:r>
      <w:r>
        <w:rPr>
          <w:rFonts w:hAnsi="宋体"/>
          <w:sz w:val="21"/>
          <w:szCs w:val="21"/>
        </w:rPr>
        <w:t>提前兑付、</w:t>
      </w:r>
      <w:r>
        <w:rPr>
          <w:rFonts w:hint="eastAsia" w:hAnsi="宋体"/>
          <w:sz w:val="21"/>
          <w:szCs w:val="21"/>
        </w:rPr>
        <w:t>协议折价、依法拍卖、变卖质押财产，</w:t>
      </w:r>
      <w:r>
        <w:rPr>
          <w:rFonts w:hAnsi="宋体"/>
          <w:sz w:val="21"/>
          <w:szCs w:val="21"/>
        </w:rPr>
        <w:t>并以所得价款优先受偿。</w:t>
      </w:r>
      <w:r>
        <w:rPr>
          <w:rFonts w:hint="eastAsia" w:hAnsi="宋体"/>
          <w:sz w:val="21"/>
          <w:szCs w:val="21"/>
        </w:rPr>
        <w:t>所得价款不足以清偿本合同项下所担保的债权的，甲方可自主决定将该款项用于归还本金、利息、罚息（包括逾期罚息和/或挪用罚息）、复利、实现债权的费用及归还顺序：</w:t>
      </w:r>
    </w:p>
    <w:p>
      <w:pPr>
        <w:pStyle w:val="5"/>
        <w:spacing w:after="120" w:line="300" w:lineRule="auto"/>
        <w:ind w:left="57" w:firstLine="420" w:firstLineChars="200"/>
        <w:rPr>
          <w:rFonts w:hAnsi="宋体"/>
          <w:sz w:val="21"/>
          <w:szCs w:val="21"/>
        </w:rPr>
      </w:pPr>
      <w:r>
        <w:rPr>
          <w:rFonts w:hint="eastAsia" w:hAnsi="宋体"/>
          <w:sz w:val="21"/>
          <w:szCs w:val="21"/>
        </w:rPr>
        <w:t>（1）本合同项下债务履行期限届满，甲方未受足额清偿。“期限届满”包括本合同约定的债务履行期限届满，以及甲方依照国家法律法规规定或者合同约定宣布本合同项下债权提前到期的情形；</w:t>
      </w:r>
    </w:p>
    <w:p>
      <w:pPr>
        <w:pStyle w:val="5"/>
        <w:spacing w:after="120" w:line="300" w:lineRule="auto"/>
        <w:ind w:left="57" w:firstLine="420" w:firstLineChars="200"/>
        <w:rPr>
          <w:rFonts w:hAnsi="宋体"/>
          <w:sz w:val="21"/>
          <w:szCs w:val="21"/>
        </w:rPr>
      </w:pPr>
      <w:r>
        <w:rPr>
          <w:rFonts w:hint="eastAsia" w:hAnsi="宋体"/>
          <w:sz w:val="21"/>
          <w:szCs w:val="21"/>
        </w:rPr>
        <w:t>（2）乙方、丙方被撤销、吊销营业执照、歇业、责令关闭或者出现其他解散事由；</w:t>
      </w:r>
    </w:p>
    <w:p>
      <w:pPr>
        <w:pStyle w:val="5"/>
        <w:spacing w:after="120" w:line="300" w:lineRule="auto"/>
        <w:ind w:left="57" w:firstLine="420" w:firstLineChars="200"/>
        <w:rPr>
          <w:rFonts w:hAnsi="宋体"/>
          <w:sz w:val="21"/>
          <w:szCs w:val="21"/>
        </w:rPr>
      </w:pPr>
      <w:r>
        <w:rPr>
          <w:rFonts w:hint="eastAsia" w:hAnsi="宋体"/>
          <w:sz w:val="21"/>
          <w:szCs w:val="21"/>
        </w:rPr>
        <w:t>（3）乙方、丙方被人民法院受理破产申请；</w:t>
      </w:r>
    </w:p>
    <w:p>
      <w:pPr>
        <w:pStyle w:val="5"/>
        <w:spacing w:after="120" w:line="300" w:lineRule="auto"/>
        <w:ind w:left="57" w:firstLine="420" w:firstLineChars="200"/>
        <w:rPr>
          <w:rFonts w:hAnsi="宋体"/>
          <w:sz w:val="21"/>
          <w:szCs w:val="21"/>
        </w:rPr>
      </w:pPr>
      <w:r>
        <w:rPr>
          <w:rFonts w:hint="eastAsia" w:hAnsi="宋体"/>
          <w:sz w:val="21"/>
          <w:szCs w:val="21"/>
        </w:rPr>
        <w:t xml:space="preserve">（4）乙方、丙方失联（指失去联系连续超过5天，全文同）、死亡、被宣告失踪或者被宣告死亡； </w:t>
      </w:r>
    </w:p>
    <w:p>
      <w:pPr>
        <w:pStyle w:val="5"/>
        <w:spacing w:after="120" w:line="300" w:lineRule="auto"/>
        <w:ind w:left="57" w:firstLine="420" w:firstLineChars="200"/>
        <w:rPr>
          <w:rFonts w:hAnsi="宋体"/>
          <w:sz w:val="21"/>
          <w:szCs w:val="21"/>
        </w:rPr>
      </w:pPr>
      <w:r>
        <w:rPr>
          <w:rFonts w:hint="eastAsia" w:hAnsi="宋体"/>
          <w:sz w:val="21"/>
          <w:szCs w:val="21"/>
        </w:rPr>
        <w:t>（5）本合同项下其他担保物或本合同项下质押财产被查封、冻结、扣押、监管或者被采取其他强制措施；</w:t>
      </w:r>
    </w:p>
    <w:p>
      <w:pPr>
        <w:pStyle w:val="5"/>
        <w:spacing w:after="120" w:line="300" w:lineRule="auto"/>
        <w:ind w:left="57" w:firstLine="420" w:firstLineChars="200"/>
        <w:rPr>
          <w:rFonts w:hAnsi="宋体"/>
          <w:sz w:val="21"/>
          <w:szCs w:val="21"/>
        </w:rPr>
      </w:pPr>
      <w:r>
        <w:rPr>
          <w:rFonts w:hint="eastAsia" w:hAnsi="宋体"/>
          <w:sz w:val="21"/>
          <w:szCs w:val="21"/>
        </w:rPr>
        <w:t xml:space="preserve">（6）非因甲方原因，质押财产毁损、灭失、被征用； </w:t>
      </w:r>
    </w:p>
    <w:p>
      <w:pPr>
        <w:pStyle w:val="5"/>
        <w:spacing w:after="120" w:line="300" w:lineRule="auto"/>
        <w:ind w:left="57" w:firstLine="420" w:firstLineChars="200"/>
        <w:rPr>
          <w:rFonts w:hAnsi="宋体"/>
          <w:sz w:val="21"/>
          <w:szCs w:val="21"/>
        </w:rPr>
      </w:pPr>
      <w:r>
        <w:rPr>
          <w:rFonts w:hint="eastAsia" w:hAnsi="宋体"/>
          <w:sz w:val="21"/>
          <w:szCs w:val="21"/>
        </w:rPr>
        <w:t>（7）出质人未按甲方要求恢复质押财产价值或者提供甲方认可的新的担保措施；</w:t>
      </w:r>
    </w:p>
    <w:p>
      <w:pPr>
        <w:pStyle w:val="5"/>
        <w:spacing w:after="120" w:line="300" w:lineRule="auto"/>
        <w:ind w:left="57" w:firstLine="420" w:firstLineChars="200"/>
        <w:rPr>
          <w:rFonts w:hAnsi="宋体"/>
          <w:sz w:val="21"/>
          <w:szCs w:val="21"/>
        </w:rPr>
      </w:pPr>
      <w:r>
        <w:rPr>
          <w:rFonts w:hint="eastAsia" w:hAnsi="宋体"/>
          <w:sz w:val="21"/>
          <w:szCs w:val="21"/>
        </w:rPr>
        <w:t>（8）乙方、丙方违反本合同项下义务；</w:t>
      </w:r>
    </w:p>
    <w:p>
      <w:pPr>
        <w:pStyle w:val="5"/>
        <w:spacing w:after="120" w:line="300" w:lineRule="auto"/>
        <w:ind w:left="57" w:firstLine="420" w:firstLineChars="200"/>
        <w:rPr>
          <w:rFonts w:hAnsi="宋体"/>
          <w:sz w:val="21"/>
          <w:szCs w:val="21"/>
        </w:rPr>
      </w:pPr>
      <w:r>
        <w:rPr>
          <w:rFonts w:hint="eastAsia" w:hAnsi="宋体"/>
          <w:sz w:val="21"/>
          <w:szCs w:val="21"/>
        </w:rPr>
        <w:t>（9）本合同项下的其他担保人出现违约行为导致本合同提前到期；</w:t>
      </w:r>
    </w:p>
    <w:p>
      <w:pPr>
        <w:pStyle w:val="5"/>
        <w:spacing w:after="120" w:line="300" w:lineRule="auto"/>
        <w:ind w:left="57" w:firstLine="420" w:firstLineChars="200"/>
        <w:rPr>
          <w:rFonts w:hAnsi="宋体"/>
          <w:sz w:val="21"/>
          <w:szCs w:val="21"/>
        </w:rPr>
      </w:pPr>
      <w:r>
        <w:rPr>
          <w:rFonts w:hint="eastAsia" w:hAnsi="宋体"/>
          <w:sz w:val="21"/>
          <w:szCs w:val="21"/>
        </w:rPr>
        <w:t>（10）其他严重影响质权实现的情形。</w:t>
      </w:r>
    </w:p>
    <w:p>
      <w:pPr>
        <w:pStyle w:val="5"/>
        <w:spacing w:after="120" w:line="300" w:lineRule="auto"/>
        <w:ind w:left="57" w:firstLine="420" w:firstLineChars="200"/>
        <w:rPr>
          <w:rFonts w:hAnsi="宋体"/>
          <w:sz w:val="21"/>
          <w:szCs w:val="21"/>
        </w:rPr>
      </w:pPr>
      <w:r>
        <w:rPr>
          <w:rFonts w:hAnsi="宋体"/>
          <w:sz w:val="21"/>
          <w:szCs w:val="21"/>
        </w:rPr>
        <w:t>14.甲方有权对出质人处分质押财产所得价款、损害赔偿金、保险金等选择下列任何一种或多种方式进行处理，</w:t>
      </w:r>
      <w:r>
        <w:rPr>
          <w:rFonts w:hint="eastAsia" w:hAnsi="宋体"/>
          <w:sz w:val="21"/>
          <w:szCs w:val="21"/>
        </w:rPr>
        <w:t>出质人须</w:t>
      </w:r>
      <w:r>
        <w:rPr>
          <w:rFonts w:hAnsi="宋体"/>
          <w:sz w:val="21"/>
          <w:szCs w:val="21"/>
        </w:rPr>
        <w:t>配合办理相关手续：</w:t>
      </w:r>
    </w:p>
    <w:p>
      <w:pPr>
        <w:pStyle w:val="5"/>
        <w:spacing w:after="120" w:line="300" w:lineRule="auto"/>
        <w:ind w:left="57" w:firstLine="420" w:firstLineChars="200"/>
        <w:rPr>
          <w:rFonts w:hAnsi="宋体"/>
          <w:sz w:val="21"/>
          <w:szCs w:val="21"/>
        </w:rPr>
      </w:pPr>
      <w:r>
        <w:rPr>
          <w:rFonts w:hAnsi="宋体"/>
          <w:sz w:val="21"/>
          <w:szCs w:val="21"/>
        </w:rPr>
        <w:t>（1）清偿或提前清偿本合同项下贷款本息及相关费用；</w:t>
      </w:r>
    </w:p>
    <w:p>
      <w:pPr>
        <w:pStyle w:val="5"/>
        <w:spacing w:after="120" w:line="300" w:lineRule="auto"/>
        <w:ind w:left="57" w:firstLine="420" w:firstLineChars="200"/>
        <w:rPr>
          <w:rFonts w:hAnsi="宋体"/>
          <w:sz w:val="21"/>
          <w:szCs w:val="21"/>
        </w:rPr>
      </w:pPr>
      <w:r>
        <w:rPr>
          <w:rFonts w:hAnsi="宋体"/>
          <w:sz w:val="21"/>
          <w:szCs w:val="21"/>
        </w:rPr>
        <w:t>（2）转为定期存款，存单用于本合同债权质押担保；</w:t>
      </w:r>
    </w:p>
    <w:p>
      <w:pPr>
        <w:pStyle w:val="5"/>
        <w:spacing w:after="120" w:line="300" w:lineRule="auto"/>
        <w:ind w:left="57" w:firstLine="420" w:firstLineChars="200"/>
        <w:rPr>
          <w:rFonts w:hAnsi="宋体"/>
          <w:sz w:val="21"/>
          <w:szCs w:val="21"/>
        </w:rPr>
      </w:pPr>
      <w:r>
        <w:rPr>
          <w:rFonts w:hint="eastAsia" w:hAnsi="宋体"/>
          <w:sz w:val="21"/>
          <w:szCs w:val="21"/>
        </w:rPr>
        <w:t>（3）经甲方同意，用于修复质押财产，以恢复质押财产价值；</w:t>
      </w:r>
    </w:p>
    <w:p>
      <w:pPr>
        <w:pStyle w:val="5"/>
        <w:spacing w:after="120" w:line="300" w:lineRule="auto"/>
        <w:ind w:left="57" w:firstLine="420" w:firstLineChars="200"/>
        <w:rPr>
          <w:rFonts w:hAnsi="宋体"/>
          <w:sz w:val="21"/>
          <w:szCs w:val="21"/>
        </w:rPr>
      </w:pPr>
      <w:r>
        <w:rPr>
          <w:rFonts w:hint="eastAsia" w:hAnsi="宋体"/>
          <w:sz w:val="21"/>
          <w:szCs w:val="21"/>
        </w:rPr>
        <w:t>（4）向甲方指定的第三人提存；</w:t>
      </w:r>
      <w:r>
        <w:rPr>
          <w:rFonts w:hint="eastAsia" w:hAnsi="宋体"/>
          <w:sz w:val="21"/>
          <w:szCs w:val="21"/>
        </w:rPr>
        <w:tab/>
      </w:r>
    </w:p>
    <w:p>
      <w:pPr>
        <w:pStyle w:val="5"/>
        <w:spacing w:after="120" w:line="300" w:lineRule="auto"/>
        <w:ind w:left="57" w:firstLine="420" w:firstLineChars="200"/>
        <w:rPr>
          <w:rFonts w:hAnsi="宋体"/>
          <w:sz w:val="21"/>
          <w:szCs w:val="21"/>
        </w:rPr>
      </w:pPr>
      <w:r>
        <w:rPr>
          <w:rFonts w:hint="eastAsia" w:hAnsi="宋体"/>
          <w:sz w:val="21"/>
          <w:szCs w:val="21"/>
        </w:rPr>
        <w:t>（5）提供符合甲方要求的新的担保后，可将前述款项自由处分。</w:t>
      </w:r>
    </w:p>
    <w:p>
      <w:pPr>
        <w:pStyle w:val="5"/>
        <w:spacing w:after="120" w:line="300" w:lineRule="auto"/>
        <w:ind w:left="57" w:firstLine="420" w:firstLineChars="200"/>
        <w:rPr>
          <w:rFonts w:hAnsi="宋体" w:cs="Helvetica Neue"/>
          <w:color w:val="000000"/>
          <w:sz w:val="21"/>
          <w:szCs w:val="21"/>
        </w:rPr>
      </w:pPr>
      <w:r>
        <w:rPr>
          <w:rFonts w:hAnsi="宋体" w:cs="Helvetica Neue"/>
          <w:color w:val="000000"/>
          <w:sz w:val="21"/>
          <w:szCs w:val="21"/>
        </w:rPr>
        <w:t>15.出质人同意：甲方与乙方可以协议变更本合同</w:t>
      </w:r>
      <w:r>
        <w:rPr>
          <w:rFonts w:hint="eastAsia" w:hAnsi="宋体" w:cs="Helvetica Neue"/>
          <w:color w:val="000000"/>
          <w:sz w:val="21"/>
          <w:szCs w:val="21"/>
        </w:rPr>
        <w:t>（包括但不限于本合同项下利率、贷款展期、还款方式的变更等）以及债权部分或全部转让，无须征得出质人同意，出质人承诺无条件按本合同约定的担保范围对所有债权足额承担担保责任。</w:t>
      </w:r>
    </w:p>
    <w:p>
      <w:pPr>
        <w:pStyle w:val="5"/>
        <w:spacing w:after="120" w:line="300" w:lineRule="auto"/>
        <w:ind w:left="57" w:firstLine="420" w:firstLineChars="200"/>
        <w:rPr>
          <w:rFonts w:hAnsi="宋体" w:cs="Helvetica Neue"/>
          <w:color w:val="000000"/>
          <w:sz w:val="21"/>
          <w:szCs w:val="21"/>
        </w:rPr>
      </w:pPr>
      <w:r>
        <w:rPr>
          <w:rFonts w:hAnsi="宋体" w:cs="Helvetica Neue"/>
          <w:color w:val="000000"/>
          <w:sz w:val="21"/>
          <w:szCs w:val="21"/>
        </w:rPr>
        <w:t>16.因</w:t>
      </w:r>
      <w:r>
        <w:rPr>
          <w:rFonts w:hint="eastAsia" w:hAnsi="宋体" w:cs="Helvetica Neue"/>
          <w:color w:val="000000"/>
          <w:sz w:val="21"/>
          <w:szCs w:val="21"/>
        </w:rPr>
        <w:t>出质人</w:t>
      </w:r>
      <w:r>
        <w:rPr>
          <w:rFonts w:hAnsi="宋体" w:cs="Helvetica Neue"/>
          <w:color w:val="000000"/>
          <w:sz w:val="21"/>
          <w:szCs w:val="21"/>
        </w:rPr>
        <w:t>原因致使质押权未有效设立或无效的，</w:t>
      </w:r>
      <w:r>
        <w:rPr>
          <w:rFonts w:hint="eastAsia" w:hAnsi="宋体" w:cs="Helvetica Neue"/>
          <w:color w:val="000000"/>
          <w:sz w:val="21"/>
          <w:szCs w:val="21"/>
        </w:rPr>
        <w:t>即视为</w:t>
      </w:r>
      <w:r>
        <w:rPr>
          <w:rFonts w:hAnsi="宋体" w:cs="Helvetica Neue"/>
          <w:color w:val="000000"/>
          <w:sz w:val="21"/>
          <w:szCs w:val="21"/>
        </w:rPr>
        <w:t>出质人对乙方在本合同项下的所有债务提供连带责任保证担保，保证期间为本合同项下债务履行期届满之日起三年。若甲方与乙方就本合同项下债务履行期限达成展期协议</w:t>
      </w:r>
      <w:r>
        <w:rPr>
          <w:rFonts w:hint="eastAsia" w:hAnsi="宋体" w:cs="Helvetica Neue"/>
          <w:color w:val="000000"/>
          <w:sz w:val="21"/>
          <w:szCs w:val="21"/>
        </w:rPr>
        <w:t>或还款协议</w:t>
      </w:r>
      <w:r>
        <w:rPr>
          <w:rFonts w:hAnsi="宋体" w:cs="Helvetica Neue"/>
          <w:color w:val="000000"/>
          <w:sz w:val="21"/>
          <w:szCs w:val="21"/>
        </w:rPr>
        <w:t>的，保证期间</w:t>
      </w:r>
      <w:r>
        <w:rPr>
          <w:rFonts w:hint="eastAsia" w:hAnsi="宋体" w:cs="Helvetica Neue"/>
          <w:color w:val="000000"/>
          <w:sz w:val="21"/>
          <w:szCs w:val="21"/>
        </w:rPr>
        <w:t>为</w:t>
      </w:r>
      <w:r>
        <w:rPr>
          <w:rFonts w:hAnsi="宋体" w:cs="Helvetica Neue"/>
          <w:color w:val="000000"/>
          <w:sz w:val="21"/>
          <w:szCs w:val="21"/>
        </w:rPr>
        <w:t>展期协议</w:t>
      </w:r>
      <w:r>
        <w:rPr>
          <w:rFonts w:hint="eastAsia" w:hAnsi="宋体" w:cs="Helvetica Neue"/>
          <w:color w:val="000000"/>
          <w:sz w:val="21"/>
          <w:szCs w:val="21"/>
        </w:rPr>
        <w:t>或还款协议</w:t>
      </w:r>
      <w:r>
        <w:rPr>
          <w:rFonts w:hAnsi="宋体" w:cs="Helvetica Neue"/>
          <w:color w:val="000000"/>
          <w:sz w:val="21"/>
          <w:szCs w:val="21"/>
        </w:rPr>
        <w:t>重新约定的债务履行期限届满之日</w:t>
      </w:r>
      <w:r>
        <w:rPr>
          <w:rFonts w:hint="eastAsia" w:hAnsi="宋体" w:cs="Helvetica Neue"/>
          <w:color w:val="000000"/>
          <w:sz w:val="21"/>
          <w:szCs w:val="21"/>
        </w:rPr>
        <w:t>起</w:t>
      </w:r>
      <w:r>
        <w:rPr>
          <w:rFonts w:hAnsi="宋体" w:cs="Helvetica Neue"/>
          <w:color w:val="000000"/>
          <w:sz w:val="21"/>
          <w:szCs w:val="21"/>
        </w:rPr>
        <w:t>三年。展期无需经出质人同意，出质人仍需按照本条约定，承担</w:t>
      </w:r>
      <w:r>
        <w:rPr>
          <w:rFonts w:hint="eastAsia" w:hAnsi="宋体" w:cs="Helvetica Neue"/>
          <w:color w:val="000000"/>
          <w:sz w:val="21"/>
          <w:szCs w:val="21"/>
        </w:rPr>
        <w:t>担保</w:t>
      </w:r>
      <w:r>
        <w:rPr>
          <w:rFonts w:hAnsi="宋体" w:cs="Helvetica Neue"/>
          <w:color w:val="000000"/>
          <w:sz w:val="21"/>
          <w:szCs w:val="21"/>
        </w:rPr>
        <w:t>责任（在第三人提供质押的情况下适用）。</w:t>
      </w:r>
    </w:p>
    <w:p>
      <w:pPr>
        <w:spacing w:after="120" w:line="300" w:lineRule="auto"/>
        <w:ind w:left="57" w:firstLine="420" w:firstLineChars="200"/>
        <w:rPr>
          <w:rFonts w:ascii="宋体" w:hAnsi="宋体"/>
          <w:szCs w:val="21"/>
        </w:rPr>
      </w:pPr>
      <w:bookmarkStart w:id="14" w:name="_Hlk13658205"/>
      <w:r>
        <w:rPr>
          <w:rFonts w:ascii="宋体" w:hAnsi="宋体"/>
          <w:szCs w:val="21"/>
        </w:rPr>
        <w:t>17.</w:t>
      </w:r>
      <w:r>
        <w:rPr>
          <w:rFonts w:hint="eastAsia" w:ascii="宋体" w:hAnsi="宋体"/>
          <w:szCs w:val="21"/>
        </w:rPr>
        <w:t>违约责任</w:t>
      </w:r>
    </w:p>
    <w:p>
      <w:pPr>
        <w:spacing w:after="120" w:line="300" w:lineRule="auto"/>
        <w:ind w:left="57" w:firstLine="420" w:firstLineChars="200"/>
        <w:rPr>
          <w:rFonts w:ascii="宋体" w:hAnsi="宋体"/>
          <w:szCs w:val="21"/>
        </w:rPr>
      </w:pPr>
      <w:r>
        <w:rPr>
          <w:rFonts w:ascii="宋体" w:hAnsi="宋体"/>
          <w:szCs w:val="21"/>
        </w:rPr>
        <w:t>出</w:t>
      </w:r>
      <w:r>
        <w:rPr>
          <w:rFonts w:hint="eastAsia" w:ascii="宋体" w:hAnsi="宋体"/>
          <w:szCs w:val="21"/>
        </w:rPr>
        <w:t>质人有下列行为之一，造成甲方损失的，应同时给予全额赔偿：</w:t>
      </w:r>
    </w:p>
    <w:p>
      <w:pPr>
        <w:spacing w:after="120" w:line="300" w:lineRule="auto"/>
        <w:ind w:left="57" w:firstLine="420" w:firstLineChars="200"/>
        <w:rPr>
          <w:rFonts w:ascii="宋体" w:hAnsi="宋体"/>
          <w:szCs w:val="21"/>
        </w:rPr>
      </w:pPr>
      <w:r>
        <w:rPr>
          <w:rFonts w:hint="eastAsia" w:ascii="宋体" w:hAnsi="宋体"/>
          <w:szCs w:val="21"/>
        </w:rPr>
        <w:t>（1）未取得本合同担保所需的合法有效授权；</w:t>
      </w:r>
    </w:p>
    <w:p>
      <w:pPr>
        <w:spacing w:after="120" w:line="300" w:lineRule="auto"/>
        <w:ind w:left="57" w:firstLine="420" w:firstLineChars="200"/>
        <w:rPr>
          <w:rFonts w:ascii="宋体" w:hAnsi="宋体"/>
          <w:szCs w:val="21"/>
        </w:rPr>
      </w:pPr>
      <w:r>
        <w:rPr>
          <w:rFonts w:hint="eastAsia" w:ascii="宋体" w:hAnsi="宋体"/>
          <w:szCs w:val="21"/>
        </w:rPr>
        <w:t xml:space="preserve">（2）未如实告知出质权利存在共有、争议或者被申请撤销、申请宣告无效、异议、查封、冻结、监管、诉讼、仲裁、挂失、止付等情况； </w:t>
      </w:r>
    </w:p>
    <w:p>
      <w:pPr>
        <w:spacing w:after="120" w:line="300" w:lineRule="auto"/>
        <w:ind w:left="57" w:firstLine="420" w:firstLineChars="200"/>
        <w:rPr>
          <w:rFonts w:ascii="宋体" w:hAnsi="宋体"/>
          <w:szCs w:val="21"/>
        </w:rPr>
      </w:pPr>
      <w:r>
        <w:rPr>
          <w:rFonts w:hint="eastAsia" w:ascii="宋体" w:hAnsi="宋体"/>
          <w:szCs w:val="21"/>
        </w:rPr>
        <w:t>（3）未按本合同约定交付权利凭证、办理质押背书或者登记手续；</w:t>
      </w:r>
    </w:p>
    <w:p>
      <w:pPr>
        <w:spacing w:after="120" w:line="300" w:lineRule="auto"/>
        <w:ind w:left="57" w:firstLine="420" w:firstLineChars="200"/>
        <w:rPr>
          <w:rFonts w:ascii="宋体" w:hAnsi="宋体"/>
          <w:szCs w:val="21"/>
        </w:rPr>
      </w:pPr>
      <w:r>
        <w:rPr>
          <w:rFonts w:hint="eastAsia" w:ascii="宋体" w:hAnsi="宋体"/>
          <w:szCs w:val="21"/>
        </w:rPr>
        <w:t>（4）未经</w:t>
      </w:r>
      <w:r>
        <w:rPr>
          <w:rFonts w:ascii="宋体" w:hAnsi="宋体"/>
          <w:szCs w:val="21"/>
        </w:rPr>
        <w:t>甲方</w:t>
      </w:r>
      <w:r>
        <w:rPr>
          <w:rFonts w:hint="eastAsia" w:ascii="宋体" w:hAnsi="宋体"/>
          <w:szCs w:val="21"/>
        </w:rPr>
        <w:t>书面同意擅自处分质押财产；</w:t>
      </w:r>
    </w:p>
    <w:p>
      <w:pPr>
        <w:spacing w:after="120" w:line="300" w:lineRule="auto"/>
        <w:ind w:left="57" w:firstLine="420" w:firstLineChars="200"/>
        <w:rPr>
          <w:rFonts w:ascii="宋体" w:hAnsi="宋体"/>
          <w:szCs w:val="21"/>
        </w:rPr>
      </w:pPr>
      <w:r>
        <w:rPr>
          <w:rFonts w:hint="eastAsia" w:ascii="宋体" w:hAnsi="宋体"/>
          <w:szCs w:val="21"/>
        </w:rPr>
        <w:t>（5）未按</w:t>
      </w:r>
      <w:r>
        <w:rPr>
          <w:rFonts w:ascii="宋体" w:hAnsi="宋体"/>
          <w:szCs w:val="21"/>
        </w:rPr>
        <w:t>甲方</w:t>
      </w:r>
      <w:r>
        <w:rPr>
          <w:rFonts w:hint="eastAsia" w:ascii="宋体" w:hAnsi="宋体"/>
          <w:szCs w:val="21"/>
        </w:rPr>
        <w:t>要求恢复质押财产价值或者提供甲方认可的新的担保措施；</w:t>
      </w:r>
    </w:p>
    <w:p>
      <w:pPr>
        <w:spacing w:after="120" w:line="300" w:lineRule="auto"/>
        <w:ind w:left="57" w:firstLine="420" w:firstLineChars="200"/>
        <w:rPr>
          <w:rFonts w:ascii="宋体" w:hAnsi="宋体"/>
          <w:szCs w:val="21"/>
        </w:rPr>
      </w:pPr>
      <w:r>
        <w:rPr>
          <w:rFonts w:hint="eastAsia" w:ascii="宋体" w:hAnsi="宋体"/>
          <w:szCs w:val="21"/>
        </w:rPr>
        <w:t>（6）未履行或违反本合同中所作的声明或承诺；</w:t>
      </w:r>
    </w:p>
    <w:p>
      <w:pPr>
        <w:spacing w:after="120" w:line="300" w:lineRule="auto"/>
        <w:ind w:left="57" w:firstLine="420" w:firstLineChars="200"/>
        <w:rPr>
          <w:rFonts w:ascii="宋体" w:hAnsi="宋体"/>
          <w:szCs w:val="21"/>
        </w:rPr>
      </w:pPr>
      <w:r>
        <w:rPr>
          <w:rFonts w:hint="eastAsia" w:ascii="宋体" w:hAnsi="宋体"/>
          <w:szCs w:val="21"/>
        </w:rPr>
        <w:t>（7）其他违反本合同约定或者影响</w:t>
      </w:r>
      <w:r>
        <w:rPr>
          <w:rFonts w:ascii="宋体" w:hAnsi="宋体"/>
          <w:szCs w:val="21"/>
        </w:rPr>
        <w:t>甲方</w:t>
      </w:r>
      <w:r>
        <w:rPr>
          <w:rFonts w:hint="eastAsia" w:ascii="宋体" w:hAnsi="宋体"/>
          <w:szCs w:val="21"/>
        </w:rPr>
        <w:t>实现质权的行为。</w:t>
      </w:r>
    </w:p>
    <w:p>
      <w:pPr>
        <w:spacing w:after="120" w:line="300" w:lineRule="auto"/>
        <w:ind w:left="57" w:firstLine="420" w:firstLineChars="200"/>
        <w:rPr>
          <w:rFonts w:ascii="宋体" w:hAnsi="宋体"/>
          <w:szCs w:val="21"/>
        </w:rPr>
      </w:pPr>
      <w:r>
        <w:rPr>
          <w:rFonts w:ascii="宋体" w:hAnsi="宋体"/>
          <w:szCs w:val="21"/>
        </w:rPr>
        <w:t>18.甲方</w:t>
      </w:r>
      <w:r>
        <w:rPr>
          <w:rFonts w:hint="eastAsia" w:ascii="宋体" w:hAnsi="宋体"/>
          <w:szCs w:val="21"/>
        </w:rPr>
        <w:t>有下列行为之一，造成</w:t>
      </w:r>
      <w:r>
        <w:rPr>
          <w:rFonts w:ascii="宋体" w:hAnsi="宋体"/>
          <w:szCs w:val="21"/>
        </w:rPr>
        <w:t>出</w:t>
      </w:r>
      <w:r>
        <w:rPr>
          <w:rFonts w:hint="eastAsia" w:ascii="宋体" w:hAnsi="宋体"/>
          <w:szCs w:val="21"/>
        </w:rPr>
        <w:t>质人损失的，应当承担相应的赔偿责任：</w:t>
      </w:r>
    </w:p>
    <w:p>
      <w:pPr>
        <w:spacing w:after="120" w:line="300" w:lineRule="auto"/>
        <w:ind w:left="57" w:firstLine="420" w:firstLineChars="200"/>
        <w:rPr>
          <w:rFonts w:ascii="宋体" w:hAnsi="宋体"/>
          <w:szCs w:val="21"/>
        </w:rPr>
      </w:pPr>
      <w:r>
        <w:rPr>
          <w:rFonts w:hint="eastAsia" w:ascii="宋体" w:hAnsi="宋体"/>
          <w:szCs w:val="21"/>
        </w:rPr>
        <w:t>（1）因</w:t>
      </w:r>
      <w:r>
        <w:rPr>
          <w:rFonts w:ascii="宋体" w:hAnsi="宋体"/>
          <w:szCs w:val="21"/>
        </w:rPr>
        <w:t>甲方</w:t>
      </w:r>
      <w:r>
        <w:rPr>
          <w:rFonts w:hint="eastAsia" w:ascii="宋体" w:hAnsi="宋体"/>
          <w:szCs w:val="21"/>
        </w:rPr>
        <w:t>保管不善导致权利凭证毁损、灭失的；</w:t>
      </w:r>
    </w:p>
    <w:p>
      <w:pPr>
        <w:spacing w:after="120" w:line="300" w:lineRule="auto"/>
        <w:ind w:left="57" w:firstLine="420" w:firstLineChars="200"/>
        <w:rPr>
          <w:rFonts w:ascii="宋体" w:hAnsi="宋体"/>
          <w:szCs w:val="21"/>
        </w:rPr>
      </w:pPr>
      <w:r>
        <w:rPr>
          <w:rFonts w:hint="eastAsia" w:ascii="宋体" w:hAnsi="宋体"/>
          <w:szCs w:val="21"/>
        </w:rPr>
        <w:t>（2）债务履行期届满后，</w:t>
      </w:r>
      <w:r>
        <w:rPr>
          <w:rFonts w:ascii="宋体" w:hAnsi="宋体"/>
          <w:szCs w:val="21"/>
        </w:rPr>
        <w:t>出</w:t>
      </w:r>
      <w:r>
        <w:rPr>
          <w:rFonts w:hint="eastAsia" w:ascii="宋体" w:hAnsi="宋体"/>
          <w:szCs w:val="21"/>
        </w:rPr>
        <w:t>质人书面请求</w:t>
      </w:r>
      <w:r>
        <w:rPr>
          <w:rFonts w:ascii="宋体" w:hAnsi="宋体"/>
          <w:szCs w:val="21"/>
        </w:rPr>
        <w:t>甲方</w:t>
      </w:r>
      <w:r>
        <w:rPr>
          <w:rFonts w:hint="eastAsia" w:ascii="宋体" w:hAnsi="宋体"/>
          <w:szCs w:val="21"/>
        </w:rPr>
        <w:t>及时行使质权，</w:t>
      </w:r>
      <w:r>
        <w:rPr>
          <w:rFonts w:ascii="宋体" w:hAnsi="宋体"/>
          <w:szCs w:val="21"/>
        </w:rPr>
        <w:t>甲方</w:t>
      </w:r>
      <w:r>
        <w:rPr>
          <w:rFonts w:hint="eastAsia" w:ascii="宋体" w:hAnsi="宋体"/>
          <w:szCs w:val="21"/>
        </w:rPr>
        <w:t>怠于行使的。</w:t>
      </w:r>
    </w:p>
    <w:p>
      <w:pPr>
        <w:spacing w:after="120" w:line="300" w:lineRule="auto"/>
        <w:ind w:left="57" w:firstLine="420" w:firstLineChars="200"/>
        <w:rPr>
          <w:rFonts w:ascii="宋体" w:hAnsi="宋体"/>
          <w:szCs w:val="21"/>
        </w:rPr>
      </w:pPr>
      <w:r>
        <w:rPr>
          <w:rFonts w:ascii="宋体" w:hAnsi="宋体"/>
          <w:szCs w:val="21"/>
        </w:rPr>
        <w:t>19.</w:t>
      </w:r>
      <w:r>
        <w:rPr>
          <w:rFonts w:hint="eastAsia" w:ascii="宋体" w:hAnsi="宋体"/>
          <w:szCs w:val="21"/>
        </w:rPr>
        <w:t>出质人违约，甲方有权采取下列一项或几项措施：</w:t>
      </w:r>
    </w:p>
    <w:p>
      <w:pPr>
        <w:spacing w:after="120" w:line="300" w:lineRule="auto"/>
        <w:ind w:left="57" w:firstLine="420" w:firstLineChars="200"/>
        <w:rPr>
          <w:rFonts w:ascii="宋体" w:hAnsi="宋体"/>
          <w:szCs w:val="21"/>
        </w:rPr>
      </w:pPr>
      <w:r>
        <w:rPr>
          <w:rFonts w:hint="eastAsia" w:ascii="宋体" w:hAnsi="宋体"/>
          <w:szCs w:val="21"/>
        </w:rPr>
        <w:t>（1）要求出质人限期纠正违约；</w:t>
      </w:r>
    </w:p>
    <w:p>
      <w:pPr>
        <w:spacing w:after="120" w:line="300" w:lineRule="auto"/>
        <w:ind w:left="57" w:firstLine="420" w:firstLineChars="200"/>
        <w:rPr>
          <w:rFonts w:ascii="宋体" w:hAnsi="宋体"/>
          <w:szCs w:val="21"/>
        </w:rPr>
      </w:pPr>
      <w:r>
        <w:rPr>
          <w:rFonts w:hint="eastAsia" w:ascii="宋体" w:hAnsi="宋体"/>
          <w:szCs w:val="21"/>
        </w:rPr>
        <w:t>（2）宣布主债务提前到期，行使质权用于清偿主债务；</w:t>
      </w:r>
    </w:p>
    <w:p>
      <w:pPr>
        <w:spacing w:after="120" w:line="300" w:lineRule="auto"/>
        <w:ind w:left="57" w:firstLine="420" w:firstLineChars="200"/>
        <w:rPr>
          <w:rFonts w:ascii="宋体" w:hAnsi="宋体"/>
          <w:szCs w:val="21"/>
        </w:rPr>
      </w:pPr>
      <w:r>
        <w:rPr>
          <w:rFonts w:hint="eastAsia" w:ascii="宋体" w:hAnsi="宋体"/>
          <w:szCs w:val="21"/>
        </w:rPr>
        <w:t>（3）要求出质人赔偿</w:t>
      </w:r>
      <w:r>
        <w:rPr>
          <w:rFonts w:ascii="宋体" w:hAnsi="宋体"/>
          <w:szCs w:val="21"/>
        </w:rPr>
        <w:t>甲方</w:t>
      </w:r>
      <w:r>
        <w:rPr>
          <w:rFonts w:hint="eastAsia" w:ascii="宋体" w:hAnsi="宋体"/>
          <w:szCs w:val="21"/>
        </w:rPr>
        <w:t>的实际损失 ；</w:t>
      </w:r>
    </w:p>
    <w:p>
      <w:pPr>
        <w:spacing w:after="120" w:line="300" w:lineRule="auto"/>
        <w:ind w:left="57" w:firstLine="420" w:firstLineChars="200"/>
        <w:rPr>
          <w:rFonts w:ascii="宋体" w:hAnsi="宋体"/>
          <w:szCs w:val="21"/>
        </w:rPr>
      </w:pPr>
      <w:r>
        <w:rPr>
          <w:rFonts w:hint="eastAsia" w:ascii="宋体" w:hAnsi="宋体"/>
          <w:szCs w:val="21"/>
        </w:rPr>
        <w:t>（4）依法撤销出质人损害甲方利益的行为；</w:t>
      </w:r>
    </w:p>
    <w:p>
      <w:pPr>
        <w:spacing w:after="120" w:line="300" w:lineRule="auto"/>
        <w:ind w:left="57" w:firstLine="420" w:firstLineChars="200"/>
        <w:rPr>
          <w:rFonts w:ascii="宋体" w:hAnsi="宋体"/>
          <w:szCs w:val="21"/>
        </w:rPr>
      </w:pPr>
      <w:r>
        <w:rPr>
          <w:rFonts w:hint="eastAsia" w:ascii="宋体" w:hAnsi="宋体"/>
          <w:szCs w:val="21"/>
        </w:rPr>
        <w:t>（5）以法律手段追究出质人的违约责任。</w:t>
      </w:r>
    </w:p>
    <w:p>
      <w:pPr>
        <w:pStyle w:val="5"/>
        <w:spacing w:after="120" w:line="300" w:lineRule="auto"/>
        <w:ind w:left="57" w:firstLine="420" w:firstLineChars="200"/>
        <w:rPr>
          <w:rFonts w:hAnsi="宋体"/>
          <w:sz w:val="21"/>
          <w:szCs w:val="21"/>
        </w:rPr>
      </w:pPr>
      <w:r>
        <w:rPr>
          <w:rFonts w:hint="eastAsia" w:hAnsi="宋体"/>
          <w:sz w:val="21"/>
          <w:szCs w:val="21"/>
        </w:rPr>
        <w:t>本合同项下因出质人违约给甲方造成的损失包括但不限于诉讼费、差旅费、律师费、仲裁费、财产保全费、财产保全担保费／保险费、公证费、执行费等甲方为实现债权而支付的一切费用及其他所有应付费用。</w:t>
      </w:r>
      <w:bookmarkEnd w:id="14"/>
    </w:p>
    <w:p>
      <w:pPr>
        <w:pStyle w:val="5"/>
        <w:spacing w:after="120" w:line="300" w:lineRule="auto"/>
        <w:ind w:left="57" w:firstLine="420" w:firstLineChars="200"/>
        <w:rPr>
          <w:rFonts w:hAnsi="宋体"/>
          <w:sz w:val="21"/>
          <w:szCs w:val="21"/>
        </w:rPr>
      </w:pPr>
      <w:r>
        <w:rPr>
          <w:rFonts w:hint="eastAsia" w:hAnsi="宋体"/>
          <w:sz w:val="21"/>
          <w:szCs w:val="21"/>
        </w:rPr>
        <w:t>2</w:t>
      </w:r>
      <w:r>
        <w:rPr>
          <w:rFonts w:hAnsi="宋体"/>
          <w:sz w:val="21"/>
          <w:szCs w:val="21"/>
        </w:rPr>
        <w:t>0.</w:t>
      </w:r>
      <w:r>
        <w:rPr>
          <w:rFonts w:hint="eastAsia" w:hAnsi="宋体"/>
          <w:sz w:val="21"/>
          <w:szCs w:val="21"/>
        </w:rPr>
        <w:t>出质人已清楚知悉所担保合同的全部内容。</w:t>
      </w:r>
    </w:p>
    <w:p>
      <w:pPr>
        <w:spacing w:after="120" w:line="300" w:lineRule="auto"/>
        <w:ind w:left="57" w:firstLine="422" w:firstLineChars="200"/>
        <w:rPr>
          <w:rFonts w:ascii="宋体" w:hAnsi="宋体"/>
          <w:b/>
          <w:kern w:val="0"/>
          <w:szCs w:val="21"/>
        </w:rPr>
      </w:pPr>
      <w:r>
        <w:rPr>
          <w:rFonts w:hint="eastAsia" w:hAnsi="宋体"/>
          <w:b/>
          <w:szCs w:val="21"/>
        </w:rPr>
        <w:t>21.</w:t>
      </w:r>
      <w:r>
        <w:rPr>
          <w:rFonts w:ascii="宋体" w:hAnsi="宋体"/>
          <w:b/>
          <w:kern w:val="0"/>
          <w:szCs w:val="21"/>
        </w:rPr>
        <w:t>本合同项下质押物为动产的</w:t>
      </w:r>
      <w:r>
        <w:rPr>
          <w:rFonts w:hint="eastAsia" w:ascii="宋体" w:hAnsi="宋体"/>
          <w:b/>
          <w:kern w:val="0"/>
          <w:szCs w:val="21"/>
        </w:rPr>
        <w:t>，</w:t>
      </w:r>
      <w:r>
        <w:rPr>
          <w:rFonts w:ascii="宋体" w:hAnsi="宋体"/>
          <w:b/>
          <w:kern w:val="0"/>
          <w:szCs w:val="21"/>
        </w:rPr>
        <w:t>出质人应当提前告知</w:t>
      </w:r>
      <w:r>
        <w:rPr>
          <w:rFonts w:hint="eastAsia" w:ascii="宋体" w:hAnsi="宋体"/>
          <w:b/>
          <w:kern w:val="0"/>
          <w:szCs w:val="21"/>
        </w:rPr>
        <w:t>甲方</w:t>
      </w:r>
      <w:r>
        <w:rPr>
          <w:rFonts w:ascii="宋体" w:hAnsi="宋体"/>
          <w:b/>
          <w:kern w:val="0"/>
          <w:szCs w:val="21"/>
        </w:rPr>
        <w:t>该动产的保管条件</w:t>
      </w:r>
      <w:r>
        <w:rPr>
          <w:rFonts w:hint="eastAsia" w:ascii="宋体" w:hAnsi="宋体"/>
          <w:b/>
          <w:kern w:val="0"/>
          <w:szCs w:val="21"/>
        </w:rPr>
        <w:t>。</w:t>
      </w:r>
      <w:r>
        <w:rPr>
          <w:rFonts w:hAnsi="宋体"/>
          <w:b/>
          <w:szCs w:val="21"/>
        </w:rPr>
        <w:t>为了安全和方便，甲方可以将质押财产委托第三人保管。若甲方选择第三方进行保管时，甲方将根据出质人提出的保管条件，选择并确定保管商。由于该保管商在保管过程当中发生的损失，出质人同意责任由保管商承担，与甲方无关。</w:t>
      </w:r>
    </w:p>
    <w:p>
      <w:pPr>
        <w:spacing w:after="120" w:line="300" w:lineRule="auto"/>
        <w:ind w:left="57" w:firstLine="422" w:firstLineChars="200"/>
        <w:rPr>
          <w:rFonts w:ascii="宋体" w:hAnsi="宋体"/>
          <w:b/>
          <w:kern w:val="0"/>
          <w:szCs w:val="21"/>
        </w:rPr>
      </w:pPr>
      <w:r>
        <w:rPr>
          <w:rFonts w:hint="eastAsia" w:hAnsi="宋体"/>
          <w:b/>
          <w:szCs w:val="21"/>
        </w:rPr>
        <w:t>22.</w:t>
      </w:r>
      <w:r>
        <w:rPr>
          <w:rFonts w:hint="eastAsia" w:ascii="宋体" w:hAnsi="宋体"/>
          <w:b/>
          <w:kern w:val="0"/>
          <w:szCs w:val="21"/>
        </w:rPr>
        <w:t>抵押人和出质人承诺，抵质押财产为动产时，在本合同项下的抵质押财产上不存在抵押财产购置价款抵押权（包括卖方价款抵押、价款融资抵押），甲方有权要求对抵质押财产的购置情况予以核实，抵押人和出质人应当予以配合。任何情况下，甲方的权益因为抵质押财产的购置价款抵押权受到侵害的，抵押人和出质人应当予以赔偿。</w:t>
      </w:r>
    </w:p>
    <w:p>
      <w:pPr>
        <w:spacing w:after="120" w:line="300" w:lineRule="auto"/>
        <w:ind w:left="57" w:firstLine="422" w:firstLineChars="200"/>
        <w:rPr>
          <w:rFonts w:ascii="宋体" w:hAnsi="宋体"/>
          <w:b/>
          <w:kern w:val="0"/>
          <w:szCs w:val="21"/>
        </w:rPr>
      </w:pPr>
      <w:r>
        <w:rPr>
          <w:rFonts w:hint="eastAsia" w:hAnsi="宋体"/>
          <w:b/>
          <w:szCs w:val="21"/>
        </w:rPr>
        <w:t>23.</w:t>
      </w:r>
      <w:r>
        <w:rPr>
          <w:rFonts w:hint="eastAsia" w:ascii="宋体" w:hAnsi="宋体"/>
          <w:b/>
          <w:kern w:val="0"/>
          <w:szCs w:val="21"/>
        </w:rPr>
        <w:t>质押财产为股权、股票、基金份额、理财份额、应收账款等权利的，应有固定的回款专用账户，对此账户，出质人同意甲方有权将该账户做保证金账户处理，由甲方采取止付措施并由甲方控制。因质押股权、股票分红或处置、质押基金份额、理财份额回赎分配、应收账款回款或其他任何原因，相关资金进入前述保证金账户的，账户内资金构成出质人质押财产，甲方享有质押权。</w:t>
      </w:r>
    </w:p>
    <w:p>
      <w:pPr>
        <w:spacing w:after="120" w:line="300" w:lineRule="auto"/>
        <w:ind w:left="57" w:firstLine="420" w:firstLineChars="200"/>
        <w:textAlignment w:val="center"/>
        <w:outlineLvl w:val="0"/>
        <w:rPr>
          <w:rFonts w:ascii="宋体" w:hAnsi="宋体"/>
          <w:bCs/>
          <w:szCs w:val="21"/>
        </w:rPr>
      </w:pPr>
      <w:r>
        <w:rPr>
          <w:rFonts w:hint="eastAsia" w:ascii="宋体" w:hAnsi="宋体"/>
          <w:bCs/>
          <w:szCs w:val="21"/>
        </w:rPr>
        <w:t>（三）保证担保</w:t>
      </w:r>
    </w:p>
    <w:p>
      <w:pPr>
        <w:spacing w:after="120" w:line="300" w:lineRule="auto"/>
        <w:ind w:left="57" w:firstLine="420" w:firstLineChars="200"/>
        <w:rPr>
          <w:rFonts w:ascii="宋体" w:hAnsi="宋体"/>
          <w:szCs w:val="21"/>
        </w:rPr>
      </w:pPr>
      <w:r>
        <w:rPr>
          <w:rFonts w:hint="eastAsia" w:ascii="宋体" w:hAnsi="宋体"/>
          <w:szCs w:val="21"/>
        </w:rPr>
        <w:t>1.保证人</w:t>
      </w:r>
      <w:r>
        <w:rPr>
          <w:rFonts w:ascii="宋体" w:hAnsi="宋体"/>
          <w:szCs w:val="21"/>
        </w:rPr>
        <w:t>同意为本合同项下乙方所欠甲方的全部债务提供</w:t>
      </w:r>
      <w:r>
        <w:rPr>
          <w:rFonts w:hint="eastAsia" w:ascii="宋体" w:hAnsi="宋体"/>
          <w:szCs w:val="21"/>
        </w:rPr>
        <w:t>连带责任</w:t>
      </w:r>
      <w:r>
        <w:rPr>
          <w:rFonts w:ascii="宋体" w:hAnsi="宋体"/>
          <w:szCs w:val="21"/>
        </w:rPr>
        <w:t>保证担保。</w:t>
      </w:r>
      <w:r>
        <w:rPr>
          <w:rFonts w:hint="eastAsia" w:ascii="宋体" w:hAnsi="宋体"/>
          <w:szCs w:val="21"/>
        </w:rPr>
        <w:t>保证人可以是一人或多人，共同承担连带清偿责任，甲方在必要时可以向其中任何一人或多人行使担保权利。</w:t>
      </w:r>
    </w:p>
    <w:p>
      <w:pPr>
        <w:spacing w:after="120" w:line="300" w:lineRule="auto"/>
        <w:ind w:left="57" w:firstLine="420" w:firstLineChars="200"/>
        <w:rPr>
          <w:rFonts w:ascii="宋体" w:hAnsi="宋体"/>
          <w:szCs w:val="21"/>
        </w:rPr>
      </w:pPr>
      <w:r>
        <w:rPr>
          <w:rFonts w:hint="eastAsia" w:ascii="宋体" w:hAnsi="宋体"/>
          <w:szCs w:val="21"/>
        </w:rPr>
        <w:t>2.保证人的保证为连带责任保证，且是无条件和不可撤销的，在甲方提出要求时，保证人应立即支付乙方未清偿的所有贷款本金、利息和其他全部欠款；甲方出示的乙方未清偿凭据是结论性的，对保证人有约束力。</w:t>
      </w:r>
    </w:p>
    <w:p>
      <w:pPr>
        <w:spacing w:after="120" w:line="300" w:lineRule="auto"/>
        <w:ind w:left="57" w:firstLine="420" w:firstLineChars="200"/>
        <w:rPr>
          <w:rFonts w:ascii="宋体" w:hAnsi="宋体"/>
          <w:szCs w:val="21"/>
        </w:rPr>
      </w:pPr>
      <w:r>
        <w:rPr>
          <w:rFonts w:hint="eastAsia" w:ascii="宋体" w:hAnsi="宋体"/>
          <w:szCs w:val="21"/>
        </w:rPr>
        <w:t>3.保证期间为主债务履行期限届满之日起三年；本合同约定的债务分次到期的，保证期间为最后一笔债务到期之日起三年。若发生法律、法规规定或合同约定的事项，导致合同债务宣布提前到期的，保证期间为债务提前到期的履行期限届满之日起三年。甲方与乙方就本合同债务履行期限达成展期协议或还款协议的，经保证人同意继续承担保证责任的，保证期间为展期协议或还款协议约定的债务履行期限届满之日起三年。</w:t>
      </w:r>
    </w:p>
    <w:p>
      <w:pPr>
        <w:spacing w:after="120" w:line="300" w:lineRule="auto"/>
        <w:ind w:left="57" w:firstLine="420" w:firstLineChars="200"/>
        <w:rPr>
          <w:rFonts w:ascii="宋体" w:hAnsi="宋体"/>
          <w:szCs w:val="21"/>
        </w:rPr>
      </w:pPr>
      <w:r>
        <w:rPr>
          <w:rFonts w:hint="eastAsia" w:ascii="宋体" w:hAnsi="宋体"/>
          <w:szCs w:val="21"/>
        </w:rPr>
        <w:t>4.保证人承诺其保证担保行为出于自愿，向甲方提供的任何资料是真实的，在本合同的意思表示是真实的，并经过所有必须的同意、批准及授权，不存在任何法律上的瑕疵，符合相关法律规定。</w:t>
      </w:r>
    </w:p>
    <w:p>
      <w:pPr>
        <w:spacing w:after="120" w:line="300" w:lineRule="auto"/>
        <w:ind w:left="57" w:firstLine="420" w:firstLineChars="200"/>
        <w:rPr>
          <w:rFonts w:ascii="宋体" w:hAnsi="宋体"/>
          <w:szCs w:val="21"/>
        </w:rPr>
      </w:pPr>
      <w:r>
        <w:rPr>
          <w:rFonts w:hint="eastAsia" w:ascii="宋体" w:hAnsi="宋体"/>
          <w:szCs w:val="21"/>
        </w:rPr>
        <w:t>5.若因保证人原因导致</w:t>
      </w:r>
      <w:r>
        <w:rPr>
          <w:rFonts w:ascii="宋体" w:hAnsi="宋体"/>
          <w:szCs w:val="21"/>
        </w:rPr>
        <w:t>本合同其他条款被确认为无效，则</w:t>
      </w:r>
      <w:r>
        <w:rPr>
          <w:rFonts w:hint="eastAsia" w:ascii="宋体" w:hAnsi="宋体"/>
          <w:szCs w:val="21"/>
        </w:rPr>
        <w:t>保证人</w:t>
      </w:r>
      <w:r>
        <w:rPr>
          <w:rFonts w:ascii="宋体" w:hAnsi="宋体"/>
          <w:szCs w:val="21"/>
        </w:rPr>
        <w:t>对于乙方因返还财产或赔偿损失而形成的债务</w:t>
      </w:r>
      <w:r>
        <w:rPr>
          <w:rFonts w:hint="eastAsia" w:ascii="宋体" w:hAnsi="宋体"/>
          <w:szCs w:val="21"/>
        </w:rPr>
        <w:t>依法</w:t>
      </w:r>
      <w:r>
        <w:rPr>
          <w:rFonts w:ascii="宋体" w:hAnsi="宋体"/>
          <w:szCs w:val="21"/>
        </w:rPr>
        <w:t>承担</w:t>
      </w:r>
      <w:r>
        <w:rPr>
          <w:rFonts w:hint="eastAsia" w:ascii="宋体" w:hAnsi="宋体"/>
          <w:szCs w:val="21"/>
        </w:rPr>
        <w:t>赔偿</w:t>
      </w:r>
      <w:r>
        <w:rPr>
          <w:rFonts w:ascii="宋体" w:hAnsi="宋体"/>
          <w:szCs w:val="21"/>
        </w:rPr>
        <w:t>责任。</w:t>
      </w:r>
      <w:bookmarkStart w:id="15" w:name="_Hlk13658729"/>
      <w:r>
        <w:rPr>
          <w:rFonts w:hint="eastAsia" w:ascii="宋体" w:hAnsi="宋体"/>
          <w:szCs w:val="21"/>
        </w:rPr>
        <w:t>若因保证人原因导致</w:t>
      </w:r>
      <w:r>
        <w:rPr>
          <w:rFonts w:ascii="宋体" w:hAnsi="宋体"/>
          <w:szCs w:val="21"/>
        </w:rPr>
        <w:t>本</w:t>
      </w:r>
      <w:r>
        <w:rPr>
          <w:rFonts w:hint="eastAsia" w:ascii="宋体" w:hAnsi="宋体"/>
          <w:szCs w:val="21"/>
        </w:rPr>
        <w:t>条款</w:t>
      </w:r>
      <w:r>
        <w:rPr>
          <w:rFonts w:ascii="宋体" w:hAnsi="宋体"/>
          <w:szCs w:val="21"/>
        </w:rPr>
        <w:t>被认定为无效的，保证人仍应在保证担保范围内赔偿甲方全部损失。本条款为结算条款，不因本合同被认定为无效而无效。</w:t>
      </w:r>
    </w:p>
    <w:bookmarkEnd w:id="15"/>
    <w:p>
      <w:pPr>
        <w:spacing w:after="120" w:line="300" w:lineRule="auto"/>
        <w:ind w:left="57" w:firstLine="422" w:firstLineChars="200"/>
        <w:rPr>
          <w:rFonts w:ascii="宋体" w:hAnsi="宋体"/>
          <w:b/>
          <w:bCs/>
          <w:szCs w:val="21"/>
        </w:rPr>
      </w:pPr>
      <w:r>
        <w:rPr>
          <w:rFonts w:ascii="宋体" w:hAnsi="宋体"/>
          <w:b/>
          <w:bCs/>
          <w:szCs w:val="21"/>
        </w:rPr>
        <w:t>6.当乙方未按本合同约定履行其债务时，无论甲方对本合同项下的债权是否拥有其他担保（包括但不限于保证、抵押、质押等担保方式），</w:t>
      </w:r>
      <w:r>
        <w:rPr>
          <w:rFonts w:hint="eastAsia" w:ascii="宋体" w:hAnsi="宋体"/>
          <w:b/>
          <w:bCs/>
          <w:szCs w:val="21"/>
        </w:rPr>
        <w:t>无论该等担保是否由乙方自身提供，</w:t>
      </w:r>
      <w:bookmarkStart w:id="16" w:name="_Hlk19648774"/>
      <w:r>
        <w:rPr>
          <w:rFonts w:ascii="宋体" w:hAnsi="宋体"/>
          <w:b/>
          <w:bCs/>
        </w:rPr>
        <w:t>无论其他担保合同如何约定，</w:t>
      </w:r>
      <w:bookmarkEnd w:id="16"/>
      <w:r>
        <w:rPr>
          <w:rFonts w:hint="eastAsia" w:ascii="宋体" w:hAnsi="宋体"/>
          <w:b/>
          <w:bCs/>
          <w:szCs w:val="21"/>
        </w:rPr>
        <w:t>无论甲方是否放弃其他担保、减少其他担保人担保责任或改变担保的顺位，</w:t>
      </w:r>
      <w:bookmarkStart w:id="17" w:name="_Hlk19648822"/>
      <w:r>
        <w:rPr>
          <w:rFonts w:ascii="宋体" w:hAnsi="宋体" w:cs="宋体"/>
          <w:b/>
          <w:bCs/>
          <w:kern w:val="0"/>
          <w:lang w:val="zh-TW"/>
        </w:rPr>
        <w:t>无论甲方如何选择行使担保权利的顺序，</w:t>
      </w:r>
      <w:bookmarkEnd w:id="17"/>
      <w:r>
        <w:rPr>
          <w:rFonts w:hint="eastAsia" w:ascii="宋体" w:hAnsi="宋体"/>
          <w:b/>
          <w:bCs/>
          <w:szCs w:val="21"/>
        </w:rPr>
        <w:t>保证人的担保责任不予减免，</w:t>
      </w:r>
      <w:r>
        <w:rPr>
          <w:rFonts w:ascii="宋体" w:hAnsi="宋体"/>
          <w:b/>
          <w:bCs/>
          <w:szCs w:val="21"/>
        </w:rPr>
        <w:t>甲方均有权直接要求</w:t>
      </w:r>
      <w:r>
        <w:rPr>
          <w:rFonts w:hint="eastAsia" w:ascii="宋体" w:hAnsi="宋体"/>
          <w:b/>
          <w:bCs/>
          <w:szCs w:val="21"/>
        </w:rPr>
        <w:t>保证人</w:t>
      </w:r>
      <w:r>
        <w:rPr>
          <w:rFonts w:ascii="宋体" w:hAnsi="宋体"/>
          <w:b/>
          <w:bCs/>
          <w:szCs w:val="21"/>
        </w:rPr>
        <w:t>在</w:t>
      </w:r>
      <w:bookmarkStart w:id="18" w:name="_Hlk19648856"/>
      <w:r>
        <w:rPr>
          <w:rFonts w:ascii="宋体" w:hAnsi="宋体" w:cs="宋体"/>
          <w:b/>
          <w:bCs/>
          <w:kern w:val="0"/>
          <w:lang w:val="zh-TW"/>
        </w:rPr>
        <w:t>本合同约定的</w:t>
      </w:r>
      <w:bookmarkEnd w:id="18"/>
      <w:r>
        <w:rPr>
          <w:rFonts w:ascii="宋体" w:hAnsi="宋体"/>
          <w:b/>
          <w:bCs/>
          <w:szCs w:val="21"/>
        </w:rPr>
        <w:t>担保范围内承担担保责任</w:t>
      </w:r>
      <w:r>
        <w:rPr>
          <w:rFonts w:hint="eastAsia" w:ascii="宋体" w:hAnsi="宋体" w:cs="宋体"/>
          <w:b/>
          <w:bCs/>
          <w:kern w:val="0"/>
          <w:lang w:val="zh-TW"/>
        </w:rPr>
        <w:t>，</w:t>
      </w:r>
      <w:r>
        <w:rPr>
          <w:rFonts w:ascii="宋体" w:hAnsi="宋体" w:cs="宋体"/>
          <w:b/>
          <w:bCs/>
          <w:kern w:val="0"/>
          <w:lang w:val="zh-TW"/>
        </w:rPr>
        <w:t>而不以先行实现债务人所提供担保为前提</w:t>
      </w:r>
      <w:r>
        <w:rPr>
          <w:rFonts w:ascii="宋体" w:hAnsi="宋体"/>
          <w:b/>
          <w:bCs/>
          <w:szCs w:val="21"/>
        </w:rPr>
        <w:t>。</w:t>
      </w:r>
    </w:p>
    <w:p>
      <w:pPr>
        <w:spacing w:after="120" w:line="300" w:lineRule="auto"/>
        <w:ind w:left="57" w:firstLine="420" w:firstLineChars="200"/>
        <w:rPr>
          <w:rFonts w:ascii="宋体" w:hAnsi="宋体"/>
        </w:rPr>
      </w:pPr>
      <w:r>
        <w:rPr>
          <w:rFonts w:hint="eastAsia" w:ascii="宋体" w:hAnsi="宋体"/>
          <w:szCs w:val="21"/>
        </w:rPr>
        <w:t>7.在保证担保期内，对乙方不履行或不完全履行本合同的任何债务，</w:t>
      </w:r>
      <w:r>
        <w:rPr>
          <w:rFonts w:hint="eastAsia" w:ascii="宋体" w:hAnsi="宋体"/>
        </w:rPr>
        <w:t>保证人不可撤销地授权</w:t>
      </w:r>
      <w:r>
        <w:rPr>
          <w:rFonts w:ascii="宋体" w:hAnsi="宋体"/>
        </w:rPr>
        <w:t>甲方</w:t>
      </w:r>
      <w:r>
        <w:rPr>
          <w:rFonts w:hint="eastAsia" w:ascii="宋体" w:hAnsi="宋体"/>
        </w:rPr>
        <w:t>从其在甲方或者重庆农村商业银行任何分支机构开立的任何账户中（包括但不限于活期存款账户、定期存款账户、理财产品账户、贷转存专户、资金归集账户等）扣划相应资金用于清偿保证人应承担的担保债务，但这并不构成甲方必须划收的必然义务，甲方没有行使该项权利，对于保证人产生的逾期罚息等不良后果及不良记录等，甲方不承担任何责任。前述任意账户内资金如未到期的，保证人同意甲方亦有权直接扣划，即视为相应资金提前到期。甲方从重庆农村商业银行其他分支机构划收款项的手续由甲方与相关开户行自行处理，无须保证人另行授权或同意。保证人前述授权不再另行出具书面授权文件。</w:t>
      </w:r>
    </w:p>
    <w:p>
      <w:pPr>
        <w:spacing w:after="120" w:line="300" w:lineRule="auto"/>
        <w:ind w:left="57" w:firstLine="420" w:firstLineChars="200"/>
        <w:rPr>
          <w:rFonts w:hAnsi="宋体"/>
          <w:szCs w:val="21"/>
        </w:rPr>
      </w:pPr>
      <w:r>
        <w:rPr>
          <w:rFonts w:hAnsi="宋体"/>
          <w:szCs w:val="21"/>
        </w:rPr>
        <w:t>8.保证人发生法律诉讼、经济纠纷、</w:t>
      </w:r>
      <w:r>
        <w:rPr>
          <w:rFonts w:hint="eastAsia" w:hAnsi="宋体"/>
          <w:szCs w:val="21"/>
        </w:rPr>
        <w:t>财务状况恶化、生产经营发生严重困难</w:t>
      </w:r>
      <w:r>
        <w:rPr>
          <w:rFonts w:hAnsi="宋体"/>
          <w:szCs w:val="21"/>
        </w:rPr>
        <w:t>等事项的，保证人应在10个工作日内书面通知甲方。由于上述事项影响甲方在本合同项下权益给甲方造成损失的，保证人应向甲方予以</w:t>
      </w:r>
      <w:r>
        <w:rPr>
          <w:rFonts w:hint="eastAsia" w:hAnsi="宋体"/>
          <w:szCs w:val="21"/>
        </w:rPr>
        <w:t>全额</w:t>
      </w:r>
      <w:r>
        <w:rPr>
          <w:rFonts w:hAnsi="宋体"/>
          <w:szCs w:val="21"/>
        </w:rPr>
        <w:t>赔偿。</w:t>
      </w:r>
    </w:p>
    <w:p>
      <w:pPr>
        <w:pStyle w:val="5"/>
        <w:spacing w:after="120" w:line="300" w:lineRule="auto"/>
        <w:ind w:left="57" w:firstLine="420" w:firstLineChars="200"/>
        <w:rPr>
          <w:rFonts w:hAnsi="宋体"/>
          <w:sz w:val="21"/>
          <w:szCs w:val="21"/>
        </w:rPr>
      </w:pPr>
      <w:r>
        <w:rPr>
          <w:rFonts w:hAnsi="宋体"/>
          <w:bCs/>
          <w:sz w:val="21"/>
          <w:szCs w:val="21"/>
        </w:rPr>
        <w:t>9.在保证担保</w:t>
      </w:r>
      <w:r>
        <w:rPr>
          <w:rFonts w:hAnsi="宋体"/>
          <w:sz w:val="21"/>
          <w:szCs w:val="21"/>
        </w:rPr>
        <w:t>期间，保证人违反本合同约定，甲方有权要求保证人限期纠正违约、提供相应的担保、赔偿损失和承担担保责任。</w:t>
      </w:r>
    </w:p>
    <w:p>
      <w:pPr>
        <w:pStyle w:val="5"/>
        <w:spacing w:after="120" w:line="300" w:lineRule="auto"/>
        <w:ind w:left="57" w:firstLine="420" w:firstLineChars="200"/>
        <w:rPr>
          <w:rFonts w:hAnsi="宋体"/>
          <w:sz w:val="21"/>
          <w:szCs w:val="21"/>
        </w:rPr>
      </w:pPr>
      <w:r>
        <w:rPr>
          <w:rFonts w:hAnsi="宋体"/>
          <w:sz w:val="21"/>
          <w:szCs w:val="21"/>
        </w:rPr>
        <w:t>10.发生下列情况之一的，甲方有权要求保证人承担担保责任。</w:t>
      </w:r>
      <w:r>
        <w:rPr>
          <w:rFonts w:hint="eastAsia" w:hAnsi="宋体"/>
          <w:sz w:val="21"/>
          <w:szCs w:val="21"/>
        </w:rPr>
        <w:t>保证人支付的款项不足以清偿本合同所担保的债权的，甲方可以自主决定将该款项用于归还本金、利息、罚息（包括逾期罚息和/或挪用罚息）、复利、实现债权的费用及归还顺序：</w:t>
      </w:r>
    </w:p>
    <w:p>
      <w:pPr>
        <w:pStyle w:val="5"/>
        <w:spacing w:after="120" w:line="300" w:lineRule="auto"/>
        <w:ind w:left="57" w:firstLine="420" w:firstLineChars="200"/>
        <w:rPr>
          <w:rFonts w:hAnsi="宋体"/>
          <w:sz w:val="21"/>
          <w:szCs w:val="21"/>
        </w:rPr>
      </w:pPr>
      <w:r>
        <w:rPr>
          <w:rFonts w:hint="eastAsia" w:hAnsi="宋体"/>
          <w:sz w:val="21"/>
          <w:szCs w:val="21"/>
        </w:rPr>
        <w:t>（1）本合同项下债务履行期限届满，甲方未受足额清偿。“期限届满”包括本合同约定的债务履行期限届满，以及甲方依照国家法律法规规定或者本合同的约定宣布本合同项下债权提前到期的情形；</w:t>
      </w:r>
    </w:p>
    <w:p>
      <w:pPr>
        <w:pStyle w:val="5"/>
        <w:spacing w:after="120" w:line="300" w:lineRule="auto"/>
        <w:ind w:left="57" w:firstLine="420" w:firstLineChars="200"/>
        <w:rPr>
          <w:rFonts w:hAnsi="宋体"/>
          <w:sz w:val="21"/>
          <w:szCs w:val="21"/>
        </w:rPr>
      </w:pPr>
      <w:r>
        <w:rPr>
          <w:rFonts w:hint="eastAsia" w:hAnsi="宋体"/>
          <w:sz w:val="21"/>
          <w:szCs w:val="21"/>
        </w:rPr>
        <w:t>（2）乙方、丙方被撤销、吊销营业执照、歇业、责令关闭或者出现其他解散事由；</w:t>
      </w:r>
    </w:p>
    <w:p>
      <w:pPr>
        <w:pStyle w:val="5"/>
        <w:spacing w:after="120" w:line="300" w:lineRule="auto"/>
        <w:ind w:left="57" w:firstLine="420" w:firstLineChars="200"/>
        <w:rPr>
          <w:rFonts w:hAnsi="宋体"/>
          <w:sz w:val="21"/>
          <w:szCs w:val="21"/>
        </w:rPr>
      </w:pPr>
      <w:r>
        <w:rPr>
          <w:rFonts w:hint="eastAsia" w:hAnsi="宋体"/>
          <w:sz w:val="21"/>
          <w:szCs w:val="21"/>
        </w:rPr>
        <w:t>（3）乙方、丙方被人民法院受理破产申请；</w:t>
      </w:r>
    </w:p>
    <w:p>
      <w:pPr>
        <w:pStyle w:val="5"/>
        <w:spacing w:after="120" w:line="300" w:lineRule="auto"/>
        <w:ind w:left="57" w:firstLine="420" w:firstLineChars="200"/>
        <w:rPr>
          <w:rFonts w:hAnsi="宋体"/>
          <w:sz w:val="21"/>
          <w:szCs w:val="21"/>
        </w:rPr>
      </w:pPr>
      <w:r>
        <w:rPr>
          <w:rFonts w:hint="eastAsia" w:hAnsi="宋体"/>
          <w:sz w:val="21"/>
          <w:szCs w:val="21"/>
        </w:rPr>
        <w:t>（4）乙方、丙方失联（指失去联系连续超过 5 天，全文同）、死亡、被宣告失踪或者被宣告死亡；</w:t>
      </w:r>
    </w:p>
    <w:p>
      <w:pPr>
        <w:pStyle w:val="5"/>
        <w:spacing w:after="120" w:line="300" w:lineRule="auto"/>
        <w:ind w:left="57" w:firstLine="420" w:firstLineChars="200"/>
        <w:rPr>
          <w:rFonts w:hAnsi="宋体"/>
          <w:sz w:val="21"/>
          <w:szCs w:val="21"/>
        </w:rPr>
      </w:pPr>
      <w:r>
        <w:rPr>
          <w:rFonts w:hint="eastAsia" w:hAnsi="宋体"/>
          <w:sz w:val="21"/>
          <w:szCs w:val="21"/>
        </w:rPr>
        <w:t>（5）乙方、丙方违反本合同项下义务；</w:t>
      </w:r>
    </w:p>
    <w:p>
      <w:pPr>
        <w:pStyle w:val="5"/>
        <w:spacing w:after="120" w:line="300" w:lineRule="auto"/>
        <w:ind w:left="57" w:firstLine="420" w:firstLineChars="200"/>
        <w:rPr>
          <w:rFonts w:hAnsi="宋体"/>
          <w:sz w:val="21"/>
          <w:szCs w:val="21"/>
        </w:rPr>
      </w:pPr>
      <w:r>
        <w:rPr>
          <w:rFonts w:hint="eastAsia" w:hAnsi="宋体"/>
          <w:sz w:val="21"/>
          <w:szCs w:val="21"/>
        </w:rPr>
        <w:t>（6）本合同项下的其他担保人出现违约行为导致本合同提前到期；</w:t>
      </w:r>
    </w:p>
    <w:p>
      <w:pPr>
        <w:pStyle w:val="5"/>
        <w:spacing w:after="120" w:line="300" w:lineRule="auto"/>
        <w:ind w:left="57" w:firstLine="420" w:firstLineChars="200"/>
        <w:rPr>
          <w:rFonts w:hAnsi="宋体"/>
          <w:sz w:val="21"/>
          <w:szCs w:val="21"/>
        </w:rPr>
      </w:pPr>
      <w:r>
        <w:rPr>
          <w:rFonts w:hint="eastAsia" w:hAnsi="宋体"/>
          <w:sz w:val="21"/>
          <w:szCs w:val="21"/>
        </w:rPr>
        <w:t>（7）其他严重影响债权实现的情形。</w:t>
      </w:r>
    </w:p>
    <w:p>
      <w:pPr>
        <w:pStyle w:val="5"/>
        <w:spacing w:after="120" w:line="300" w:lineRule="auto"/>
        <w:ind w:left="57" w:firstLine="420" w:firstLineChars="200"/>
        <w:rPr>
          <w:rFonts w:hAnsi="宋体" w:cs="宋体"/>
          <w:b/>
          <w:color w:val="000000"/>
          <w:sz w:val="21"/>
          <w:szCs w:val="21"/>
          <w:u w:color="000000"/>
        </w:rPr>
      </w:pPr>
      <w:r>
        <w:rPr>
          <w:rFonts w:hAnsi="宋体" w:cs="Helvetica Neue"/>
          <w:color w:val="000000"/>
          <w:sz w:val="21"/>
          <w:szCs w:val="21"/>
        </w:rPr>
        <w:t xml:space="preserve">11.保证人同意： </w:t>
      </w:r>
      <w:r>
        <w:rPr>
          <w:rFonts w:hAnsi="宋体" w:cs="宋体"/>
          <w:color w:val="000000"/>
          <w:sz w:val="21"/>
          <w:szCs w:val="21"/>
          <w:u w:color="000000"/>
        </w:rPr>
        <w:t>甲方与乙方变更主合同（包括但不限于主合同项下利率、资金用途、还款期限的变更等），未加重债务人债务的，无须征得保证人同意，保证人应继续承担担保责任。保证人确认，如债务人不能按时支付利息的，不收取延期期间的利息、罚息、复利、违约金的情况下，保证人不可撤销地授权甲方无需经保证人同意单方决定延长支付利息的期限。</w:t>
      </w:r>
    </w:p>
    <w:p>
      <w:pPr>
        <w:pStyle w:val="5"/>
        <w:spacing w:after="120" w:line="300" w:lineRule="auto"/>
        <w:ind w:left="57" w:firstLine="420" w:firstLineChars="200"/>
        <w:rPr>
          <w:rFonts w:hAnsi="宋体"/>
          <w:color w:val="000000"/>
          <w:szCs w:val="21"/>
        </w:rPr>
      </w:pPr>
      <w:bookmarkStart w:id="19" w:name="_Hlk13658968"/>
      <w:r>
        <w:rPr>
          <w:rFonts w:hAnsi="宋体"/>
          <w:color w:val="000000"/>
          <w:sz w:val="21"/>
          <w:szCs w:val="21"/>
        </w:rPr>
        <w:t>12.</w:t>
      </w:r>
      <w:r>
        <w:rPr>
          <w:rFonts w:hint="eastAsia" w:hAnsi="宋体"/>
          <w:color w:val="000000"/>
          <w:sz w:val="21"/>
          <w:szCs w:val="21"/>
        </w:rPr>
        <w:t>保证人发生下列任一情形，造成甲方损失的，应同时给予全额赔偿：</w:t>
      </w:r>
    </w:p>
    <w:p>
      <w:pPr>
        <w:spacing w:after="120" w:line="300" w:lineRule="auto"/>
        <w:ind w:left="57" w:firstLine="420" w:firstLineChars="200"/>
        <w:rPr>
          <w:rFonts w:ascii="宋体" w:hAnsi="宋体"/>
          <w:color w:val="000000"/>
          <w:szCs w:val="21"/>
        </w:rPr>
      </w:pPr>
      <w:r>
        <w:rPr>
          <w:rFonts w:hint="eastAsia" w:ascii="宋体" w:hAnsi="宋体"/>
          <w:color w:val="000000"/>
          <w:szCs w:val="21"/>
        </w:rPr>
        <w:t>（1）未取得本合同担保所需的合法有效授权；</w:t>
      </w:r>
    </w:p>
    <w:p>
      <w:pPr>
        <w:spacing w:after="120" w:line="300" w:lineRule="auto"/>
        <w:ind w:left="57" w:firstLine="420" w:firstLineChars="200"/>
        <w:rPr>
          <w:rFonts w:ascii="宋体" w:hAnsi="宋体"/>
          <w:color w:val="000000"/>
          <w:szCs w:val="21"/>
        </w:rPr>
      </w:pPr>
      <w:r>
        <w:rPr>
          <w:rFonts w:hint="eastAsia" w:ascii="宋体" w:hAnsi="宋体"/>
          <w:color w:val="000000"/>
          <w:szCs w:val="21"/>
        </w:rPr>
        <w:t>（2）未履行或违反本合同中所作的声明与承诺；</w:t>
      </w:r>
    </w:p>
    <w:p>
      <w:pPr>
        <w:spacing w:after="120" w:line="300" w:lineRule="auto"/>
        <w:ind w:left="57" w:firstLine="420" w:firstLineChars="200"/>
        <w:rPr>
          <w:rFonts w:ascii="宋体" w:hAnsi="宋体"/>
          <w:color w:val="000000"/>
          <w:szCs w:val="21"/>
        </w:rPr>
      </w:pPr>
      <w:r>
        <w:rPr>
          <w:rFonts w:hint="eastAsia" w:ascii="宋体" w:hAnsi="宋体"/>
          <w:color w:val="000000"/>
          <w:szCs w:val="21"/>
        </w:rPr>
        <w:t>（3）其他违反本合同约定或者影响甲方实现债权的行为。</w:t>
      </w:r>
    </w:p>
    <w:p>
      <w:pPr>
        <w:spacing w:after="120" w:line="300" w:lineRule="auto"/>
        <w:ind w:left="57" w:firstLine="420" w:firstLineChars="200"/>
        <w:rPr>
          <w:rFonts w:ascii="宋体" w:hAnsi="宋体"/>
          <w:color w:val="000000"/>
          <w:szCs w:val="21"/>
        </w:rPr>
      </w:pPr>
      <w:r>
        <w:rPr>
          <w:rFonts w:ascii="宋体" w:hAnsi="宋体"/>
          <w:color w:val="000000"/>
          <w:szCs w:val="21"/>
        </w:rPr>
        <w:t>13.</w:t>
      </w:r>
      <w:r>
        <w:rPr>
          <w:rFonts w:hint="eastAsia" w:ascii="宋体" w:hAnsi="宋体"/>
          <w:color w:val="000000"/>
          <w:szCs w:val="21"/>
        </w:rPr>
        <w:t>保证人违约，甲方有权采取下列一项或几项措施：</w:t>
      </w:r>
    </w:p>
    <w:p>
      <w:pPr>
        <w:spacing w:after="120" w:line="300" w:lineRule="auto"/>
        <w:ind w:left="57" w:firstLine="420" w:firstLineChars="200"/>
        <w:rPr>
          <w:rFonts w:ascii="宋体" w:hAnsi="宋体"/>
          <w:color w:val="000000"/>
          <w:szCs w:val="21"/>
        </w:rPr>
      </w:pPr>
      <w:r>
        <w:rPr>
          <w:rFonts w:hint="eastAsia" w:ascii="宋体" w:hAnsi="宋体"/>
          <w:color w:val="000000"/>
          <w:szCs w:val="21"/>
        </w:rPr>
        <w:t>（1）要求保证人限期纠正其违约行为；</w:t>
      </w:r>
    </w:p>
    <w:p>
      <w:pPr>
        <w:spacing w:after="120" w:line="300" w:lineRule="auto"/>
        <w:ind w:left="57" w:firstLine="420" w:firstLineChars="200"/>
        <w:rPr>
          <w:rFonts w:ascii="宋体" w:hAnsi="宋体"/>
          <w:color w:val="000000"/>
          <w:szCs w:val="21"/>
        </w:rPr>
      </w:pPr>
      <w:r>
        <w:rPr>
          <w:rFonts w:hint="eastAsia" w:ascii="宋体" w:hAnsi="宋体"/>
          <w:color w:val="000000"/>
          <w:szCs w:val="21"/>
        </w:rPr>
        <w:t>（2）宣布本债务履行期提前届满，要求保证人立即承担连带清偿责任；</w:t>
      </w:r>
    </w:p>
    <w:p>
      <w:pPr>
        <w:spacing w:after="120" w:line="300" w:lineRule="auto"/>
        <w:ind w:left="57" w:firstLine="420" w:firstLineChars="200"/>
        <w:rPr>
          <w:rFonts w:ascii="宋体" w:hAnsi="宋体"/>
          <w:color w:val="000000"/>
          <w:szCs w:val="21"/>
        </w:rPr>
      </w:pPr>
      <w:r>
        <w:rPr>
          <w:rFonts w:hint="eastAsia" w:ascii="宋体" w:hAnsi="宋体"/>
          <w:color w:val="000000"/>
          <w:szCs w:val="21"/>
        </w:rPr>
        <w:t>（3）要求保证人赔偿甲方的实际损失；</w:t>
      </w:r>
    </w:p>
    <w:p>
      <w:pPr>
        <w:spacing w:after="120" w:line="300" w:lineRule="auto"/>
        <w:ind w:left="57" w:firstLine="420" w:firstLineChars="200"/>
        <w:rPr>
          <w:rFonts w:ascii="宋体" w:hAnsi="宋体"/>
          <w:color w:val="000000"/>
          <w:szCs w:val="21"/>
        </w:rPr>
      </w:pPr>
      <w:r>
        <w:rPr>
          <w:rFonts w:hint="eastAsia" w:ascii="宋体" w:hAnsi="宋体"/>
          <w:color w:val="000000"/>
          <w:szCs w:val="21"/>
        </w:rPr>
        <w:t>（4）依法撤销保证人损害甲方利益的行为；</w:t>
      </w:r>
    </w:p>
    <w:p>
      <w:pPr>
        <w:tabs>
          <w:tab w:val="center" w:pos="4536"/>
        </w:tabs>
        <w:spacing w:after="120" w:line="300" w:lineRule="auto"/>
        <w:ind w:left="57" w:firstLine="420" w:firstLineChars="200"/>
        <w:rPr>
          <w:rFonts w:ascii="宋体" w:hAnsi="宋体"/>
          <w:color w:val="000000"/>
          <w:szCs w:val="21"/>
        </w:rPr>
      </w:pPr>
      <w:r>
        <w:rPr>
          <w:rFonts w:hint="eastAsia" w:ascii="宋体" w:hAnsi="宋体"/>
          <w:color w:val="000000"/>
          <w:szCs w:val="21"/>
        </w:rPr>
        <w:t>（5）以法律手段追究保证人违约责任。</w:t>
      </w:r>
    </w:p>
    <w:p>
      <w:pPr>
        <w:tabs>
          <w:tab w:val="center" w:pos="4536"/>
        </w:tabs>
        <w:spacing w:after="120" w:line="300" w:lineRule="auto"/>
        <w:ind w:left="57" w:firstLine="420" w:firstLineChars="200"/>
        <w:rPr>
          <w:rFonts w:ascii="宋体" w:hAnsi="宋体"/>
          <w:color w:val="000000"/>
          <w:szCs w:val="21"/>
        </w:rPr>
      </w:pPr>
      <w:r>
        <w:rPr>
          <w:rFonts w:hint="eastAsia" w:ascii="宋体" w:hAnsi="宋体"/>
          <w:color w:val="000000"/>
          <w:szCs w:val="21"/>
        </w:rPr>
        <w:t>本合同项下因保证人违约给甲方造成的损失包括但不限于诉讼费、差旅费、律师费、仲裁费、财产保全费、财产保全担保费／保险费、公证费、执行费、评估费、拍卖费等甲方为实现债权而支付的一切费用及其他所有应付费用。</w:t>
      </w:r>
      <w:r>
        <w:rPr>
          <w:rFonts w:ascii="宋体" w:hAnsi="宋体"/>
          <w:color w:val="000000"/>
          <w:szCs w:val="21"/>
        </w:rPr>
        <w:tab/>
      </w:r>
    </w:p>
    <w:p>
      <w:pPr>
        <w:tabs>
          <w:tab w:val="center" w:pos="4536"/>
        </w:tabs>
        <w:spacing w:after="120" w:line="300" w:lineRule="auto"/>
        <w:ind w:left="57" w:firstLine="420" w:firstLineChars="200"/>
        <w:rPr>
          <w:rFonts w:ascii="宋体" w:hAnsi="宋体"/>
          <w:color w:val="000000"/>
          <w:szCs w:val="21"/>
        </w:rPr>
      </w:pPr>
      <w:r>
        <w:rPr>
          <w:rFonts w:hint="eastAsia" w:ascii="宋体" w:hAnsi="宋体"/>
          <w:color w:val="000000"/>
          <w:szCs w:val="21"/>
        </w:rPr>
        <w:t>14.保证人已清楚知悉所担保合同的全部内容。</w:t>
      </w:r>
    </w:p>
    <w:bookmarkEnd w:id="19"/>
    <w:p>
      <w:pPr>
        <w:spacing w:after="120" w:line="300" w:lineRule="auto"/>
        <w:ind w:left="57" w:firstLine="422" w:firstLineChars="200"/>
        <w:rPr>
          <w:rFonts w:ascii="宋体" w:hAnsi="宋体"/>
          <w:b/>
          <w:szCs w:val="21"/>
        </w:rPr>
      </w:pPr>
      <w:r>
        <w:rPr>
          <w:rFonts w:hint="eastAsia" w:ascii="宋体" w:hAnsi="宋体"/>
          <w:b/>
          <w:bCs/>
          <w:szCs w:val="21"/>
        </w:rPr>
        <w:t>第十四条  甲方的主要权利义务</w:t>
      </w:r>
    </w:p>
    <w:p>
      <w:pPr>
        <w:pStyle w:val="5"/>
        <w:spacing w:after="120" w:line="300" w:lineRule="auto"/>
        <w:ind w:left="57" w:firstLine="420" w:firstLineChars="200"/>
        <w:rPr>
          <w:rFonts w:hAnsi="宋体"/>
          <w:sz w:val="21"/>
          <w:szCs w:val="21"/>
        </w:rPr>
      </w:pPr>
      <w:r>
        <w:rPr>
          <w:rFonts w:hAnsi="宋体"/>
          <w:sz w:val="21"/>
          <w:szCs w:val="21"/>
        </w:rPr>
        <w:t>（一）有权要求乙方提供与贷款资金使用有关的资料；</w:t>
      </w:r>
    </w:p>
    <w:p>
      <w:pPr>
        <w:pStyle w:val="5"/>
        <w:spacing w:after="120" w:line="300" w:lineRule="auto"/>
        <w:ind w:left="57" w:firstLine="420" w:firstLineChars="200"/>
        <w:rPr>
          <w:rFonts w:hAnsi="宋体"/>
          <w:sz w:val="21"/>
          <w:szCs w:val="21"/>
        </w:rPr>
      </w:pPr>
      <w:r>
        <w:rPr>
          <w:rFonts w:hAnsi="宋体"/>
          <w:sz w:val="21"/>
          <w:szCs w:val="21"/>
        </w:rPr>
        <w:t>（二）有权对乙方、丙方提供的资料、文件的合法性、真实性以及贷款的使用情况进行调查；</w:t>
      </w:r>
    </w:p>
    <w:p>
      <w:pPr>
        <w:pStyle w:val="5"/>
        <w:spacing w:after="120" w:line="300" w:lineRule="auto"/>
        <w:ind w:left="57" w:firstLine="420" w:firstLineChars="200"/>
        <w:rPr>
          <w:rFonts w:hAnsi="宋体"/>
          <w:sz w:val="21"/>
          <w:szCs w:val="21"/>
        </w:rPr>
      </w:pPr>
      <w:r>
        <w:rPr>
          <w:rFonts w:hAnsi="宋体"/>
          <w:sz w:val="21"/>
          <w:szCs w:val="21"/>
        </w:rPr>
        <w:t>（三）有权对贷款和担保情况进行检查与监督；</w:t>
      </w:r>
    </w:p>
    <w:p>
      <w:pPr>
        <w:pStyle w:val="5"/>
        <w:spacing w:after="120" w:line="300" w:lineRule="auto"/>
        <w:ind w:left="57" w:firstLine="420" w:firstLineChars="200"/>
        <w:rPr>
          <w:rFonts w:hAnsi="宋体"/>
          <w:sz w:val="21"/>
          <w:szCs w:val="21"/>
        </w:rPr>
      </w:pPr>
      <w:r>
        <w:rPr>
          <w:rFonts w:hAnsi="宋体"/>
          <w:sz w:val="21"/>
          <w:szCs w:val="21"/>
        </w:rPr>
        <w:t>（四）乙方、丙方履行合同义务情况及担保偿债能力发生变化时，甲方有权暂停、取消未发放的贷款，提前收回已发放的贷款；</w:t>
      </w:r>
    </w:p>
    <w:p>
      <w:pPr>
        <w:pStyle w:val="5"/>
        <w:spacing w:after="120" w:line="300" w:lineRule="auto"/>
        <w:ind w:left="57" w:firstLine="420" w:firstLineChars="200"/>
        <w:rPr>
          <w:rFonts w:hAnsi="宋体"/>
          <w:sz w:val="21"/>
          <w:szCs w:val="21"/>
        </w:rPr>
      </w:pPr>
      <w:r>
        <w:rPr>
          <w:rFonts w:hAnsi="宋体"/>
          <w:sz w:val="21"/>
          <w:szCs w:val="21"/>
        </w:rPr>
        <w:t>（五）乙方未按期足额偿还其在本合同项下任何应付款项的，甲方有权直接从乙方和保证人开立的账户中予以划收；</w:t>
      </w:r>
    </w:p>
    <w:p>
      <w:pPr>
        <w:pStyle w:val="5"/>
        <w:spacing w:after="120" w:line="300" w:lineRule="auto"/>
        <w:ind w:left="57" w:firstLine="420" w:firstLineChars="200"/>
        <w:rPr>
          <w:rFonts w:hAnsi="宋体"/>
          <w:sz w:val="21"/>
          <w:szCs w:val="21"/>
        </w:rPr>
      </w:pPr>
      <w:r>
        <w:rPr>
          <w:rFonts w:hAnsi="宋体"/>
          <w:sz w:val="21"/>
          <w:szCs w:val="21"/>
        </w:rPr>
        <w:t>（六）甲方应按本合同约定及时足额发放贷款，但本合同另有约定、不可抗力原因或非甲方原因造成迟延的除外；</w:t>
      </w:r>
    </w:p>
    <w:p>
      <w:pPr>
        <w:pStyle w:val="5"/>
        <w:spacing w:after="120" w:line="300" w:lineRule="auto"/>
        <w:ind w:left="57" w:firstLine="420" w:firstLineChars="200"/>
        <w:rPr>
          <w:rFonts w:hAnsi="宋体"/>
          <w:sz w:val="21"/>
          <w:szCs w:val="21"/>
        </w:rPr>
      </w:pPr>
      <w:r>
        <w:rPr>
          <w:rFonts w:hAnsi="宋体"/>
          <w:sz w:val="21"/>
          <w:szCs w:val="21"/>
        </w:rPr>
        <w:t>（七）甲方应妥善保管抵（质）押权属证明、质押财产及其他有关文件资料；</w:t>
      </w:r>
    </w:p>
    <w:p>
      <w:pPr>
        <w:pStyle w:val="5"/>
        <w:spacing w:after="120" w:line="300" w:lineRule="auto"/>
        <w:ind w:left="57" w:firstLine="420" w:firstLineChars="200"/>
        <w:rPr>
          <w:rFonts w:hAnsi="宋体"/>
          <w:sz w:val="21"/>
          <w:szCs w:val="21"/>
        </w:rPr>
      </w:pPr>
      <w:r>
        <w:rPr>
          <w:rFonts w:hAnsi="宋体"/>
          <w:sz w:val="21"/>
          <w:szCs w:val="21"/>
        </w:rPr>
        <w:t>（八）甲方应对乙方、丙方提供的有关资料予以保密，但甲方内部合理使用、个人征信使用或法律法规和规章另有规定的除外；</w:t>
      </w:r>
    </w:p>
    <w:p>
      <w:pPr>
        <w:pStyle w:val="5"/>
        <w:spacing w:after="120" w:line="300" w:lineRule="auto"/>
        <w:ind w:left="57" w:firstLine="420" w:firstLineChars="200"/>
        <w:rPr>
          <w:rFonts w:hAnsi="宋体"/>
          <w:sz w:val="21"/>
          <w:szCs w:val="21"/>
        </w:rPr>
      </w:pPr>
      <w:r>
        <w:rPr>
          <w:rFonts w:hAnsi="宋体"/>
          <w:sz w:val="21"/>
          <w:szCs w:val="21"/>
        </w:rPr>
        <w:t>（九）甲方将贷款资金发放至乙方账户后，贷款资金发生的被有权机关冻结、扣划等风险、责任及损失，均全部由乙方承担。甲方由此遭受的一切损失，由乙方予以赔偿；</w:t>
      </w:r>
    </w:p>
    <w:p>
      <w:pPr>
        <w:spacing w:after="120" w:line="300" w:lineRule="auto"/>
        <w:ind w:left="57" w:firstLine="420" w:firstLineChars="200"/>
        <w:rPr>
          <w:rFonts w:ascii="宋体" w:hAnsi="宋体"/>
          <w:szCs w:val="21"/>
        </w:rPr>
      </w:pPr>
      <w:r>
        <w:rPr>
          <w:rFonts w:ascii="宋体" w:hAnsi="宋体"/>
          <w:szCs w:val="21"/>
        </w:rPr>
        <w:t>（十）</w:t>
      </w:r>
      <w:r>
        <w:rPr>
          <w:rFonts w:hint="eastAsia" w:ascii="宋体" w:hAnsi="宋体"/>
          <w:szCs w:val="21"/>
        </w:rPr>
        <w:t>如乙方</w:t>
      </w:r>
      <w:r>
        <w:rPr>
          <w:rFonts w:ascii="宋体" w:hAnsi="宋体"/>
          <w:szCs w:val="21"/>
        </w:rPr>
        <w:t>经营状况（收入）、信用状况下降</w:t>
      </w:r>
      <w:r>
        <w:rPr>
          <w:rFonts w:hint="eastAsia" w:ascii="宋体" w:hAnsi="宋体"/>
          <w:szCs w:val="21"/>
        </w:rPr>
        <w:t>，甲方有权暂停、取消发放和支付本合同项下贷款。</w:t>
      </w:r>
    </w:p>
    <w:p>
      <w:pPr>
        <w:pStyle w:val="5"/>
        <w:spacing w:after="120" w:line="300" w:lineRule="auto"/>
        <w:ind w:left="57" w:firstLine="422" w:firstLineChars="200"/>
        <w:rPr>
          <w:rFonts w:hAnsi="宋体"/>
          <w:b/>
          <w:bCs/>
          <w:sz w:val="21"/>
          <w:szCs w:val="21"/>
        </w:rPr>
      </w:pPr>
      <w:r>
        <w:rPr>
          <w:rFonts w:hAnsi="宋体"/>
          <w:b/>
          <w:bCs/>
          <w:sz w:val="21"/>
          <w:szCs w:val="21"/>
        </w:rPr>
        <w:t>第十</w:t>
      </w:r>
      <w:r>
        <w:rPr>
          <w:rFonts w:hint="eastAsia" w:hAnsi="宋体"/>
          <w:b/>
          <w:bCs/>
          <w:sz w:val="21"/>
          <w:szCs w:val="21"/>
          <w:lang w:val="en-US"/>
        </w:rPr>
        <w:t>五</w:t>
      </w:r>
      <w:r>
        <w:rPr>
          <w:rFonts w:hAnsi="宋体"/>
          <w:b/>
          <w:bCs/>
          <w:sz w:val="21"/>
          <w:szCs w:val="21"/>
        </w:rPr>
        <w:t>条  乙方、丙方</w:t>
      </w:r>
      <w:r>
        <w:rPr>
          <w:rFonts w:hint="eastAsia" w:hAnsi="宋体"/>
          <w:b/>
          <w:bCs/>
          <w:sz w:val="21"/>
          <w:szCs w:val="21"/>
        </w:rPr>
        <w:t>的</w:t>
      </w:r>
      <w:r>
        <w:rPr>
          <w:rFonts w:hAnsi="宋体"/>
          <w:b/>
          <w:bCs/>
          <w:sz w:val="21"/>
          <w:szCs w:val="21"/>
        </w:rPr>
        <w:t>主要权利义务</w:t>
      </w:r>
    </w:p>
    <w:p>
      <w:pPr>
        <w:pStyle w:val="5"/>
        <w:spacing w:after="120" w:line="300" w:lineRule="auto"/>
        <w:ind w:left="57" w:firstLine="420" w:firstLineChars="200"/>
        <w:rPr>
          <w:rFonts w:hAnsi="宋体"/>
          <w:sz w:val="21"/>
          <w:szCs w:val="21"/>
        </w:rPr>
      </w:pPr>
      <w:r>
        <w:rPr>
          <w:rFonts w:hAnsi="宋体"/>
          <w:sz w:val="21"/>
          <w:szCs w:val="21"/>
        </w:rPr>
        <w:t>（一）有权要求甲方对其提供的有关资产、财务资料、生产经营等方面的资料予以保密，但法律法规和规章另有规定及本合同另有约定的除外；</w:t>
      </w:r>
    </w:p>
    <w:p>
      <w:pPr>
        <w:pStyle w:val="5"/>
        <w:spacing w:after="120" w:line="300" w:lineRule="auto"/>
        <w:ind w:left="57" w:firstLine="420" w:firstLineChars="200"/>
        <w:rPr>
          <w:rFonts w:hAnsi="宋体"/>
          <w:sz w:val="21"/>
          <w:szCs w:val="21"/>
        </w:rPr>
      </w:pPr>
      <w:r>
        <w:rPr>
          <w:rFonts w:hAnsi="宋体"/>
          <w:sz w:val="21"/>
          <w:szCs w:val="21"/>
        </w:rPr>
        <w:t>（二）乙方应按本合同的约定按期足额归还贷款本息。乙方与房屋的销售方或其他第三方发生的任何纠纷，均不影响乙方在本合同项下的还款义务；</w:t>
      </w:r>
    </w:p>
    <w:p>
      <w:pPr>
        <w:pStyle w:val="5"/>
        <w:spacing w:after="120" w:line="300" w:lineRule="auto"/>
        <w:ind w:left="57" w:firstLine="420" w:firstLineChars="200"/>
        <w:rPr>
          <w:rFonts w:hAnsi="宋体"/>
          <w:sz w:val="21"/>
          <w:szCs w:val="21"/>
        </w:rPr>
      </w:pPr>
      <w:r>
        <w:rPr>
          <w:rFonts w:hAnsi="宋体"/>
          <w:sz w:val="21"/>
          <w:szCs w:val="21"/>
        </w:rPr>
        <w:t>（三）保证其向甲方提供的有关资料、文件合法、准确、完整、真实、有效并符合甲方提出的其他要求；</w:t>
      </w:r>
    </w:p>
    <w:p>
      <w:pPr>
        <w:pStyle w:val="5"/>
        <w:spacing w:after="120" w:line="300" w:lineRule="auto"/>
        <w:ind w:left="57" w:firstLine="420" w:firstLineChars="200"/>
        <w:rPr>
          <w:rFonts w:hAnsi="宋体"/>
          <w:sz w:val="21"/>
          <w:szCs w:val="21"/>
        </w:rPr>
      </w:pPr>
      <w:r>
        <w:rPr>
          <w:rFonts w:hAnsi="宋体"/>
          <w:sz w:val="21"/>
          <w:szCs w:val="21"/>
        </w:rPr>
        <w:t>（四）乙方须按照合同约定用途使用贷款，并保证贷款用途合法</w:t>
      </w:r>
      <w:r>
        <w:rPr>
          <w:rFonts w:hint="eastAsia" w:hAnsi="宋体"/>
          <w:sz w:val="21"/>
          <w:szCs w:val="21"/>
        </w:rPr>
        <w:t>，不得用于本合同约定之外的用途；</w:t>
      </w:r>
    </w:p>
    <w:p>
      <w:pPr>
        <w:pStyle w:val="5"/>
        <w:spacing w:after="120" w:line="300" w:lineRule="auto"/>
        <w:ind w:left="57" w:firstLine="420" w:firstLineChars="200"/>
        <w:rPr>
          <w:rFonts w:hAnsi="宋体"/>
          <w:sz w:val="21"/>
          <w:szCs w:val="21"/>
        </w:rPr>
      </w:pPr>
      <w:r>
        <w:rPr>
          <w:rFonts w:hAnsi="宋体"/>
          <w:sz w:val="21"/>
          <w:szCs w:val="21"/>
        </w:rPr>
        <w:t>（五）本笔贷款采用签约放款、交易回执放款和抵（质）押回执放款的，乙方、</w:t>
      </w:r>
      <w:r>
        <w:rPr>
          <w:rFonts w:hint="eastAsia" w:hAnsi="宋体"/>
          <w:sz w:val="21"/>
          <w:szCs w:val="21"/>
        </w:rPr>
        <w:t>丙方</w:t>
      </w:r>
      <w:r>
        <w:rPr>
          <w:rFonts w:hAnsi="宋体"/>
          <w:sz w:val="21"/>
          <w:szCs w:val="21"/>
        </w:rPr>
        <w:t>应在其承诺期限内（未作出承诺的，应在本贷款发放之日起90日内）办理完所购房屋的产权过户手续、抵（质）押登记手续和保险手续，并将相关权利凭证原件交甲方持有；</w:t>
      </w:r>
    </w:p>
    <w:p>
      <w:pPr>
        <w:pStyle w:val="5"/>
        <w:spacing w:after="120" w:line="300" w:lineRule="auto"/>
        <w:ind w:left="57" w:firstLine="420" w:firstLineChars="200"/>
        <w:rPr>
          <w:rFonts w:hAnsi="宋体"/>
          <w:sz w:val="21"/>
          <w:szCs w:val="21"/>
        </w:rPr>
      </w:pPr>
      <w:r>
        <w:rPr>
          <w:rFonts w:hAnsi="宋体"/>
          <w:sz w:val="21"/>
          <w:szCs w:val="21"/>
        </w:rPr>
        <w:t>（六）应接受甲方通过合理方式对贷款和担保情况进行检查；</w:t>
      </w:r>
    </w:p>
    <w:p>
      <w:pPr>
        <w:pStyle w:val="5"/>
        <w:spacing w:after="120" w:line="300" w:lineRule="auto"/>
        <w:ind w:left="57" w:firstLine="420" w:firstLineChars="200"/>
        <w:rPr>
          <w:rFonts w:hAnsi="宋体"/>
          <w:sz w:val="21"/>
          <w:szCs w:val="21"/>
        </w:rPr>
      </w:pPr>
      <w:r>
        <w:rPr>
          <w:rFonts w:hAnsi="宋体"/>
          <w:sz w:val="21"/>
          <w:szCs w:val="21"/>
        </w:rPr>
        <w:t>（</w:t>
      </w:r>
      <w:r>
        <w:rPr>
          <w:rFonts w:hint="eastAsia" w:hAnsi="宋体"/>
          <w:sz w:val="21"/>
          <w:szCs w:val="21"/>
        </w:rPr>
        <w:t>七</w:t>
      </w:r>
      <w:r>
        <w:rPr>
          <w:rFonts w:hAnsi="宋体"/>
          <w:sz w:val="21"/>
          <w:szCs w:val="21"/>
        </w:rPr>
        <w:t>）乙方、丙方应在知悉或应当知悉其自身和抵（质）押财产发生的不利事项，影响或可能影响到其履行债务和担保偿债能力之日起10个工作日内以书面形式通知甲方；</w:t>
      </w:r>
    </w:p>
    <w:p>
      <w:pPr>
        <w:pStyle w:val="5"/>
        <w:spacing w:after="120" w:line="300" w:lineRule="auto"/>
        <w:ind w:left="57" w:firstLine="420" w:firstLineChars="200"/>
        <w:rPr>
          <w:rFonts w:hAnsi="宋体"/>
          <w:sz w:val="21"/>
          <w:szCs w:val="21"/>
        </w:rPr>
      </w:pPr>
      <w:r>
        <w:rPr>
          <w:rFonts w:hAnsi="宋体"/>
          <w:sz w:val="21"/>
          <w:szCs w:val="21"/>
        </w:rPr>
        <w:t>（</w:t>
      </w:r>
      <w:r>
        <w:rPr>
          <w:rFonts w:hint="eastAsia" w:hAnsi="宋体"/>
          <w:sz w:val="21"/>
          <w:szCs w:val="21"/>
        </w:rPr>
        <w:t>八</w:t>
      </w:r>
      <w:r>
        <w:rPr>
          <w:rFonts w:hAnsi="宋体"/>
          <w:sz w:val="21"/>
          <w:szCs w:val="21"/>
        </w:rPr>
        <w:t>）抵</w:t>
      </w:r>
      <w:r>
        <w:rPr>
          <w:rFonts w:hint="eastAsia" w:hAnsi="宋体"/>
          <w:sz w:val="21"/>
          <w:szCs w:val="21"/>
        </w:rPr>
        <w:t>（质）押</w:t>
      </w:r>
      <w:r>
        <w:rPr>
          <w:rFonts w:hAnsi="宋体"/>
          <w:sz w:val="21"/>
          <w:szCs w:val="21"/>
        </w:rPr>
        <w:t>财产价值减少或灭失以及保证人偿债能力减低，致使本合同项下贷款担保不足，乙方、丙方应提供甲方认可的新的足额贷款担保或偿还全部贷款本息；</w:t>
      </w:r>
    </w:p>
    <w:p>
      <w:pPr>
        <w:spacing w:after="120" w:line="300" w:lineRule="auto"/>
        <w:ind w:left="57" w:firstLine="420" w:firstLineChars="200"/>
        <w:rPr>
          <w:rFonts w:ascii="宋体" w:hAnsi="宋体"/>
          <w:szCs w:val="21"/>
        </w:rPr>
      </w:pPr>
      <w:r>
        <w:rPr>
          <w:rFonts w:hint="eastAsia" w:ascii="宋体" w:hAnsi="宋体"/>
          <w:szCs w:val="21"/>
        </w:rPr>
        <w:t>（九）</w:t>
      </w:r>
      <w:r>
        <w:rPr>
          <w:rFonts w:ascii="宋体" w:hAnsi="宋体"/>
          <w:szCs w:val="21"/>
        </w:rPr>
        <w:t>本合同项下若同时存在抵押、质押、保证中的</w:t>
      </w:r>
      <w:r>
        <w:rPr>
          <w:rFonts w:hint="eastAsia" w:ascii="宋体" w:hAnsi="宋体"/>
          <w:szCs w:val="21"/>
        </w:rPr>
        <w:t>多种</w:t>
      </w:r>
      <w:r>
        <w:rPr>
          <w:rFonts w:ascii="宋体" w:hAnsi="宋体"/>
          <w:szCs w:val="21"/>
        </w:rPr>
        <w:t>或多个担保的，担保各方不划分担保责任份额，自愿共同承担本合同项下全部担保责任；甲方可选择其中任意一种或多种、一个或多个担保和任意顺序实现担保债权</w:t>
      </w:r>
      <w:r>
        <w:rPr>
          <w:rFonts w:hint="eastAsia" w:ascii="宋体" w:hAnsi="宋体"/>
          <w:szCs w:val="21"/>
        </w:rPr>
        <w:t>；</w:t>
      </w:r>
    </w:p>
    <w:p>
      <w:pPr>
        <w:spacing w:after="120" w:line="300" w:lineRule="auto"/>
        <w:ind w:left="57" w:firstLine="422" w:firstLineChars="200"/>
        <w:rPr>
          <w:rFonts w:ascii="宋体" w:hAnsi="宋体"/>
          <w:b/>
          <w:szCs w:val="21"/>
        </w:rPr>
      </w:pPr>
      <w:r>
        <w:rPr>
          <w:rFonts w:ascii="宋体" w:hAnsi="宋体" w:cs="Helvetica Neue"/>
          <w:b/>
          <w:color w:val="000000"/>
          <w:kern w:val="0"/>
          <w:szCs w:val="21"/>
        </w:rPr>
        <w:t>（十）丙方因承担部分或全部</w:t>
      </w:r>
      <w:r>
        <w:rPr>
          <w:rFonts w:hint="eastAsia" w:ascii="宋体" w:hAnsi="宋体" w:cs="Helvetica Neue"/>
          <w:b/>
          <w:color w:val="000000"/>
          <w:kern w:val="0"/>
          <w:szCs w:val="21"/>
        </w:rPr>
        <w:t>担保</w:t>
      </w:r>
      <w:r>
        <w:rPr>
          <w:rFonts w:ascii="宋体" w:hAnsi="宋体" w:cs="Helvetica Neue"/>
          <w:b/>
          <w:color w:val="000000"/>
          <w:kern w:val="0"/>
          <w:szCs w:val="21"/>
        </w:rPr>
        <w:t>责任而享有对乙方的追偿权，且甲方亦对乙方享有任何债权时，丙方同意其向乙方行使追偿权不影响甲方债权的实现，即保证甲方债权优先受偿。</w:t>
      </w:r>
    </w:p>
    <w:p>
      <w:pPr>
        <w:spacing w:after="120" w:line="300" w:lineRule="auto"/>
        <w:ind w:left="57" w:firstLine="422" w:firstLineChars="200"/>
        <w:rPr>
          <w:rFonts w:ascii="宋体" w:hAnsi="宋体"/>
          <w:b/>
          <w:bCs/>
          <w:szCs w:val="21"/>
        </w:rPr>
      </w:pPr>
      <w:r>
        <w:rPr>
          <w:rFonts w:hint="eastAsia" w:ascii="宋体" w:hAnsi="宋体"/>
          <w:b/>
          <w:bCs/>
          <w:szCs w:val="21"/>
        </w:rPr>
        <w:t>第十六条  违约情形</w:t>
      </w:r>
    </w:p>
    <w:p>
      <w:pPr>
        <w:spacing w:after="120" w:line="300" w:lineRule="auto"/>
        <w:ind w:left="57" w:firstLine="420" w:firstLineChars="200"/>
        <w:rPr>
          <w:rFonts w:ascii="宋体" w:hAnsi="宋体"/>
          <w:bCs/>
          <w:szCs w:val="21"/>
        </w:rPr>
      </w:pPr>
      <w:r>
        <w:rPr>
          <w:rFonts w:hint="eastAsia" w:ascii="宋体" w:hAnsi="宋体"/>
          <w:bCs/>
          <w:szCs w:val="21"/>
        </w:rPr>
        <w:t>乙方或丙方发生下列任一情形，均构成违约：</w:t>
      </w:r>
    </w:p>
    <w:p>
      <w:pPr>
        <w:spacing w:after="120" w:line="300" w:lineRule="auto"/>
        <w:ind w:left="57" w:firstLine="420" w:firstLineChars="200"/>
        <w:rPr>
          <w:rFonts w:ascii="宋体" w:hAnsi="宋体"/>
          <w:szCs w:val="21"/>
        </w:rPr>
      </w:pPr>
      <w:r>
        <w:rPr>
          <w:rFonts w:hint="eastAsia" w:ascii="宋体" w:hAnsi="宋体"/>
          <w:szCs w:val="21"/>
        </w:rPr>
        <w:t>（一）乙方、丙方未按甲方要求提供有关文件、资料、单据，并办妥相关手续；</w:t>
      </w:r>
    </w:p>
    <w:p>
      <w:pPr>
        <w:spacing w:after="120" w:line="300" w:lineRule="auto"/>
        <w:ind w:left="57" w:firstLine="420" w:firstLineChars="200"/>
        <w:rPr>
          <w:rFonts w:ascii="宋体" w:hAnsi="宋体"/>
          <w:szCs w:val="21"/>
        </w:rPr>
      </w:pPr>
      <w:r>
        <w:rPr>
          <w:rFonts w:ascii="宋体" w:hAnsi="宋体"/>
          <w:szCs w:val="21"/>
        </w:rPr>
        <w:t>（二）</w:t>
      </w:r>
      <w:r>
        <w:rPr>
          <w:rFonts w:hint="eastAsia" w:ascii="宋体" w:hAnsi="宋体"/>
          <w:szCs w:val="21"/>
        </w:rPr>
        <w:t>乙方、丙方</w:t>
      </w:r>
      <w:r>
        <w:rPr>
          <w:rFonts w:ascii="宋体" w:hAnsi="宋体"/>
          <w:szCs w:val="21"/>
        </w:rPr>
        <w:t>向甲方提供虚假的资料、文件</w:t>
      </w:r>
      <w:r>
        <w:rPr>
          <w:rFonts w:hint="eastAsia" w:ascii="宋体" w:hAnsi="宋体"/>
          <w:szCs w:val="21"/>
        </w:rPr>
        <w:t>或采取虚假交易</w:t>
      </w:r>
      <w:r>
        <w:rPr>
          <w:rFonts w:ascii="宋体" w:hAnsi="宋体"/>
          <w:szCs w:val="21"/>
        </w:rPr>
        <w:t>而取得贷款；</w:t>
      </w:r>
    </w:p>
    <w:p>
      <w:pPr>
        <w:spacing w:after="120" w:line="300" w:lineRule="auto"/>
        <w:ind w:left="57" w:firstLine="420" w:firstLineChars="200"/>
        <w:rPr>
          <w:rFonts w:ascii="宋体" w:hAnsi="宋体"/>
          <w:szCs w:val="21"/>
        </w:rPr>
      </w:pPr>
      <w:r>
        <w:rPr>
          <w:rFonts w:ascii="宋体" w:hAnsi="宋体"/>
          <w:szCs w:val="21"/>
        </w:rPr>
        <w:t>（三）乙方未满足本合同约定的提款条件或逾期未提款；</w:t>
      </w:r>
    </w:p>
    <w:p>
      <w:pPr>
        <w:spacing w:after="120" w:line="300" w:lineRule="auto"/>
        <w:ind w:left="57" w:firstLine="420" w:firstLineChars="200"/>
        <w:rPr>
          <w:rFonts w:ascii="宋体" w:hAnsi="宋体"/>
          <w:szCs w:val="21"/>
        </w:rPr>
      </w:pPr>
      <w:r>
        <w:rPr>
          <w:rFonts w:hint="eastAsia" w:ascii="宋体" w:hAnsi="宋体"/>
          <w:szCs w:val="21"/>
        </w:rPr>
        <w:t>（四）乙方未遵守账户管理的规定和承诺事项；</w:t>
      </w:r>
    </w:p>
    <w:p>
      <w:pPr>
        <w:spacing w:after="120" w:line="300" w:lineRule="auto"/>
        <w:ind w:left="57" w:firstLine="420" w:firstLineChars="200"/>
        <w:rPr>
          <w:rFonts w:ascii="宋体" w:hAnsi="宋体"/>
          <w:szCs w:val="21"/>
        </w:rPr>
      </w:pPr>
      <w:r>
        <w:rPr>
          <w:rFonts w:hint="eastAsia" w:ascii="宋体" w:hAnsi="宋体"/>
          <w:szCs w:val="21"/>
        </w:rPr>
        <w:t>（五）不按合同约定支付贷款资金；</w:t>
      </w:r>
    </w:p>
    <w:p>
      <w:pPr>
        <w:spacing w:after="120" w:line="300" w:lineRule="auto"/>
        <w:ind w:left="57" w:firstLine="420" w:firstLineChars="200"/>
        <w:rPr>
          <w:rFonts w:ascii="宋体" w:hAnsi="宋体"/>
          <w:szCs w:val="21"/>
        </w:rPr>
      </w:pPr>
      <w:r>
        <w:rPr>
          <w:rFonts w:ascii="宋体" w:hAnsi="宋体"/>
          <w:szCs w:val="21"/>
        </w:rPr>
        <w:t>（</w:t>
      </w:r>
      <w:r>
        <w:rPr>
          <w:rFonts w:hint="eastAsia" w:ascii="宋体" w:hAnsi="宋体"/>
          <w:szCs w:val="21"/>
        </w:rPr>
        <w:t>六</w:t>
      </w:r>
      <w:r>
        <w:rPr>
          <w:rFonts w:ascii="宋体" w:hAnsi="宋体"/>
          <w:szCs w:val="21"/>
        </w:rPr>
        <w:t>）乙方未按本合同约定归还任一期贷款本息或支付相关费用；</w:t>
      </w:r>
    </w:p>
    <w:p>
      <w:pPr>
        <w:spacing w:after="120" w:line="300" w:lineRule="auto"/>
        <w:ind w:left="57" w:firstLine="420" w:firstLineChars="200"/>
        <w:rPr>
          <w:rFonts w:ascii="宋体" w:hAnsi="宋体"/>
          <w:szCs w:val="21"/>
        </w:rPr>
      </w:pPr>
      <w:r>
        <w:rPr>
          <w:rFonts w:ascii="宋体" w:hAnsi="宋体"/>
          <w:szCs w:val="21"/>
        </w:rPr>
        <w:t>（</w:t>
      </w:r>
      <w:r>
        <w:rPr>
          <w:rFonts w:hint="eastAsia" w:ascii="宋体" w:hAnsi="宋体"/>
          <w:szCs w:val="21"/>
        </w:rPr>
        <w:t>七</w:t>
      </w:r>
      <w:r>
        <w:rPr>
          <w:rFonts w:ascii="宋体" w:hAnsi="宋体"/>
          <w:szCs w:val="21"/>
        </w:rPr>
        <w:t>）乙方未按本合同约定的贷款用途使用贷款；</w:t>
      </w:r>
    </w:p>
    <w:p>
      <w:pPr>
        <w:spacing w:after="120" w:line="300" w:lineRule="auto"/>
        <w:ind w:left="57" w:firstLine="420" w:firstLineChars="200"/>
        <w:rPr>
          <w:rFonts w:ascii="宋体" w:hAnsi="宋体"/>
          <w:szCs w:val="21"/>
        </w:rPr>
      </w:pPr>
      <w:r>
        <w:rPr>
          <w:rFonts w:ascii="宋体" w:hAnsi="宋体"/>
          <w:szCs w:val="21"/>
        </w:rPr>
        <w:t>（</w:t>
      </w:r>
      <w:r>
        <w:rPr>
          <w:rFonts w:hint="eastAsia" w:ascii="宋体" w:hAnsi="宋体"/>
          <w:szCs w:val="21"/>
        </w:rPr>
        <w:t>八</w:t>
      </w:r>
      <w:r>
        <w:rPr>
          <w:rFonts w:ascii="宋体" w:hAnsi="宋体"/>
          <w:szCs w:val="21"/>
        </w:rPr>
        <w:t>）</w:t>
      </w:r>
      <w:r>
        <w:rPr>
          <w:rFonts w:hint="eastAsia" w:ascii="宋体" w:hAnsi="宋体"/>
          <w:szCs w:val="21"/>
        </w:rPr>
        <w:t>乙方或丙方</w:t>
      </w:r>
      <w:r>
        <w:rPr>
          <w:rFonts w:ascii="宋体" w:hAnsi="宋体"/>
          <w:szCs w:val="21"/>
        </w:rPr>
        <w:t>拒绝或阻碍甲方对贷款使用情况实施监督检查；</w:t>
      </w:r>
    </w:p>
    <w:p>
      <w:pPr>
        <w:spacing w:after="120" w:line="300" w:lineRule="auto"/>
        <w:ind w:left="57" w:firstLine="420" w:firstLineChars="200"/>
        <w:rPr>
          <w:rFonts w:ascii="宋体" w:hAnsi="宋体"/>
          <w:szCs w:val="21"/>
        </w:rPr>
      </w:pPr>
      <w:r>
        <w:rPr>
          <w:rFonts w:ascii="宋体" w:hAnsi="宋体"/>
          <w:szCs w:val="21"/>
        </w:rPr>
        <w:t>（</w:t>
      </w:r>
      <w:r>
        <w:rPr>
          <w:rFonts w:hint="eastAsia" w:ascii="宋体" w:hAnsi="宋体"/>
          <w:szCs w:val="21"/>
        </w:rPr>
        <w:t>九</w:t>
      </w:r>
      <w:r>
        <w:rPr>
          <w:rFonts w:ascii="宋体" w:hAnsi="宋体"/>
          <w:szCs w:val="21"/>
        </w:rPr>
        <w:t>）</w:t>
      </w:r>
      <w:r>
        <w:rPr>
          <w:rFonts w:hint="eastAsia" w:ascii="宋体" w:hAnsi="宋体"/>
          <w:szCs w:val="21"/>
        </w:rPr>
        <w:t>乙方或丙方</w:t>
      </w:r>
      <w:r>
        <w:rPr>
          <w:rFonts w:ascii="宋体" w:hAnsi="宋体"/>
          <w:szCs w:val="21"/>
        </w:rPr>
        <w:t xml:space="preserve">所负的任何其他债务已影响或可能影响本合同项下对甲方义务的履行； </w:t>
      </w:r>
    </w:p>
    <w:p>
      <w:pPr>
        <w:spacing w:after="120" w:line="300" w:lineRule="auto"/>
        <w:ind w:left="57" w:firstLine="420" w:firstLineChars="200"/>
        <w:rPr>
          <w:rFonts w:ascii="宋体" w:hAnsi="宋体"/>
          <w:szCs w:val="21"/>
        </w:rPr>
      </w:pPr>
      <w:r>
        <w:rPr>
          <w:rFonts w:ascii="宋体" w:hAnsi="宋体"/>
          <w:szCs w:val="21"/>
        </w:rPr>
        <w:t>（十）</w:t>
      </w:r>
      <w:r>
        <w:rPr>
          <w:rFonts w:hint="eastAsia" w:ascii="宋体" w:hAnsi="宋体"/>
          <w:szCs w:val="21"/>
        </w:rPr>
        <w:t>乙方或丙方</w:t>
      </w:r>
      <w:r>
        <w:rPr>
          <w:rFonts w:ascii="宋体" w:hAnsi="宋体"/>
          <w:szCs w:val="21"/>
        </w:rPr>
        <w:t>个人及家庭财务状况恶化，卷入或即将卷入重大的诉讼或仲裁程序及其他法律纠纷，甲方认为可能或已经影响或损害甲方在本合同项下的权益；</w:t>
      </w:r>
    </w:p>
    <w:p>
      <w:pPr>
        <w:spacing w:after="120" w:line="300" w:lineRule="auto"/>
        <w:ind w:left="57" w:firstLine="420" w:firstLineChars="200"/>
        <w:rPr>
          <w:rFonts w:ascii="宋体" w:hAnsi="宋体"/>
          <w:szCs w:val="21"/>
        </w:rPr>
      </w:pPr>
      <w:r>
        <w:rPr>
          <w:rFonts w:ascii="宋体" w:hAnsi="宋体"/>
          <w:szCs w:val="21"/>
        </w:rPr>
        <w:t>（十</w:t>
      </w:r>
      <w:r>
        <w:rPr>
          <w:rFonts w:hint="eastAsia" w:ascii="宋体" w:hAnsi="宋体"/>
          <w:szCs w:val="21"/>
        </w:rPr>
        <w:t>一</w:t>
      </w:r>
      <w:r>
        <w:rPr>
          <w:rFonts w:ascii="宋体" w:hAnsi="宋体"/>
          <w:szCs w:val="21"/>
        </w:rPr>
        <w:t>）担保贷款方式下，抵（质）押财产价值减少或</w:t>
      </w:r>
      <w:r>
        <w:rPr>
          <w:rFonts w:hint="eastAsia" w:ascii="宋体" w:hAnsi="宋体"/>
          <w:szCs w:val="21"/>
        </w:rPr>
        <w:t>乙方、丙方</w:t>
      </w:r>
      <w:r>
        <w:rPr>
          <w:rFonts w:ascii="宋体" w:hAnsi="宋体"/>
          <w:szCs w:val="21"/>
        </w:rPr>
        <w:t>违反本合同义务及发生重大事项已影响或可能影响到其担保偿债能力的，</w:t>
      </w:r>
      <w:r>
        <w:rPr>
          <w:rFonts w:hint="eastAsia" w:ascii="宋体" w:hAnsi="宋体"/>
          <w:szCs w:val="21"/>
        </w:rPr>
        <w:t>乙方、丙方</w:t>
      </w:r>
      <w:r>
        <w:rPr>
          <w:rFonts w:ascii="宋体" w:hAnsi="宋体"/>
          <w:szCs w:val="21"/>
        </w:rPr>
        <w:t>未能提供符合甲方要求的新的担保；</w:t>
      </w:r>
    </w:p>
    <w:p>
      <w:pPr>
        <w:spacing w:after="120" w:line="300" w:lineRule="auto"/>
        <w:ind w:left="57" w:firstLine="420" w:firstLineChars="200"/>
        <w:rPr>
          <w:rFonts w:ascii="宋体" w:hAnsi="宋体"/>
          <w:szCs w:val="21"/>
        </w:rPr>
      </w:pPr>
      <w:r>
        <w:rPr>
          <w:rFonts w:ascii="宋体" w:hAnsi="宋体"/>
          <w:szCs w:val="21"/>
        </w:rPr>
        <w:t>（十</w:t>
      </w:r>
      <w:r>
        <w:rPr>
          <w:rFonts w:hint="eastAsia" w:ascii="宋体" w:hAnsi="宋体"/>
          <w:szCs w:val="21"/>
        </w:rPr>
        <w:t>二</w:t>
      </w:r>
      <w:r>
        <w:rPr>
          <w:rFonts w:ascii="宋体" w:hAnsi="宋体"/>
          <w:szCs w:val="21"/>
        </w:rPr>
        <w:t>）</w:t>
      </w:r>
      <w:r>
        <w:rPr>
          <w:rFonts w:hint="eastAsia" w:ascii="宋体" w:hAnsi="宋体"/>
          <w:szCs w:val="21"/>
        </w:rPr>
        <w:t>乙方或丙方</w:t>
      </w:r>
      <w:r>
        <w:rPr>
          <w:rFonts w:ascii="宋体" w:hAnsi="宋体"/>
          <w:szCs w:val="21"/>
        </w:rPr>
        <w:t>未在本合同规定的期限内办理完所购房屋的产权过户手续、抵（质）押登记手续和保险手续，并将相关权利凭证原件交甲方持有；</w:t>
      </w:r>
    </w:p>
    <w:p>
      <w:pPr>
        <w:spacing w:after="120" w:line="300" w:lineRule="auto"/>
        <w:ind w:left="57" w:firstLine="420" w:firstLineChars="200"/>
        <w:rPr>
          <w:rFonts w:ascii="宋体" w:hAnsi="宋体"/>
          <w:szCs w:val="21"/>
        </w:rPr>
      </w:pPr>
      <w:r>
        <w:rPr>
          <w:rFonts w:ascii="宋体" w:hAnsi="宋体"/>
          <w:szCs w:val="21"/>
        </w:rPr>
        <w:t>（十</w:t>
      </w:r>
      <w:r>
        <w:rPr>
          <w:rFonts w:hint="eastAsia" w:ascii="宋体" w:hAnsi="宋体"/>
          <w:szCs w:val="21"/>
        </w:rPr>
        <w:t>三</w:t>
      </w:r>
      <w:r>
        <w:rPr>
          <w:rFonts w:ascii="宋体" w:hAnsi="宋体"/>
          <w:szCs w:val="21"/>
        </w:rPr>
        <w:t>）</w:t>
      </w:r>
      <w:r>
        <w:rPr>
          <w:rFonts w:hint="eastAsia" w:ascii="宋体" w:hAnsi="宋体"/>
          <w:szCs w:val="21"/>
        </w:rPr>
        <w:t>乙方或丙方</w:t>
      </w:r>
      <w:r>
        <w:rPr>
          <w:rFonts w:ascii="宋体" w:hAnsi="宋体"/>
          <w:szCs w:val="21"/>
        </w:rPr>
        <w:t>发生其他足以影响其偿还债务能力或影响贷款安全的事件；</w:t>
      </w:r>
    </w:p>
    <w:p>
      <w:pPr>
        <w:spacing w:after="120" w:line="300" w:lineRule="auto"/>
        <w:ind w:left="57" w:firstLine="420" w:firstLineChars="200"/>
        <w:rPr>
          <w:rFonts w:ascii="宋体" w:hAnsi="宋体"/>
          <w:szCs w:val="21"/>
        </w:rPr>
      </w:pPr>
      <w:r>
        <w:rPr>
          <w:rFonts w:ascii="宋体" w:hAnsi="宋体"/>
          <w:szCs w:val="21"/>
        </w:rPr>
        <w:t>（十</w:t>
      </w:r>
      <w:r>
        <w:rPr>
          <w:rFonts w:hint="eastAsia" w:ascii="宋体" w:hAnsi="宋体"/>
          <w:szCs w:val="21"/>
        </w:rPr>
        <w:t>四</w:t>
      </w:r>
      <w:r>
        <w:rPr>
          <w:rFonts w:ascii="宋体" w:hAnsi="宋体"/>
          <w:szCs w:val="21"/>
        </w:rPr>
        <w:t>）乙方未履行对重庆农村商业银行负有的其他到期债务</w:t>
      </w:r>
      <w:r>
        <w:rPr>
          <w:rFonts w:hint="eastAsia" w:ascii="宋体" w:hAnsi="宋体"/>
          <w:szCs w:val="21"/>
        </w:rPr>
        <w:t>的偿还义务</w:t>
      </w:r>
      <w:r>
        <w:rPr>
          <w:rFonts w:ascii="宋体" w:hAnsi="宋体"/>
          <w:szCs w:val="21"/>
        </w:rPr>
        <w:t>，或甲方发现乙方有其他拖欠债务的行为的；</w:t>
      </w:r>
    </w:p>
    <w:p>
      <w:pPr>
        <w:widowControl/>
        <w:spacing w:after="120" w:line="300" w:lineRule="auto"/>
        <w:ind w:left="57" w:firstLine="420" w:firstLineChars="200"/>
        <w:jc w:val="left"/>
        <w:rPr>
          <w:rFonts w:ascii="宋体" w:hAnsi="宋体"/>
          <w:szCs w:val="21"/>
        </w:rPr>
      </w:pPr>
      <w:r>
        <w:rPr>
          <w:rFonts w:hint="eastAsia" w:ascii="宋体" w:hAnsi="宋体"/>
          <w:szCs w:val="21"/>
        </w:rPr>
        <w:t>（十五）本合同约定的担保措施未有效设立，或担保合同</w:t>
      </w:r>
      <w:r>
        <w:rPr>
          <w:rFonts w:ascii="宋体" w:hAnsi="宋体"/>
          <w:szCs w:val="21"/>
        </w:rPr>
        <w:t>/</w:t>
      </w:r>
      <w:r>
        <w:rPr>
          <w:rFonts w:hint="eastAsia" w:ascii="宋体" w:hAnsi="宋体"/>
          <w:szCs w:val="21"/>
        </w:rPr>
        <w:t>条款或本合同被确认无效</w:t>
      </w:r>
      <w:r>
        <w:rPr>
          <w:rFonts w:ascii="宋体" w:hAnsi="宋体"/>
          <w:szCs w:val="21"/>
        </w:rPr>
        <w:t>/</w:t>
      </w:r>
      <w:r>
        <w:rPr>
          <w:rFonts w:hint="eastAsia" w:ascii="宋体" w:hAnsi="宋体"/>
          <w:szCs w:val="21"/>
        </w:rPr>
        <w:t>解除的；</w:t>
      </w:r>
    </w:p>
    <w:p>
      <w:pPr>
        <w:spacing w:after="120" w:line="300" w:lineRule="auto"/>
        <w:ind w:left="57" w:firstLine="420" w:firstLineChars="200"/>
        <w:rPr>
          <w:rFonts w:ascii="宋体" w:hAnsi="宋体"/>
          <w:szCs w:val="21"/>
        </w:rPr>
      </w:pPr>
      <w:r>
        <w:rPr>
          <w:rFonts w:hint="eastAsia" w:ascii="宋体" w:hAnsi="宋体"/>
          <w:szCs w:val="21"/>
        </w:rPr>
        <w:t>（十六）乙方、丙方实施了违反本合同或金融监管要求的其他行为</w:t>
      </w:r>
      <w:r>
        <w:rPr>
          <w:rFonts w:ascii="宋体" w:hAnsi="宋体"/>
          <w:szCs w:val="21"/>
        </w:rPr>
        <w:t>。</w:t>
      </w:r>
    </w:p>
    <w:p>
      <w:pPr>
        <w:spacing w:after="120" w:line="300" w:lineRule="auto"/>
        <w:ind w:left="57" w:firstLine="422" w:firstLineChars="200"/>
        <w:rPr>
          <w:rFonts w:ascii="宋体" w:hAnsi="宋体"/>
          <w:b/>
          <w:szCs w:val="21"/>
        </w:rPr>
      </w:pPr>
      <w:r>
        <w:rPr>
          <w:rFonts w:hint="eastAsia" w:ascii="宋体" w:hAnsi="宋体"/>
          <w:b/>
          <w:bCs/>
          <w:szCs w:val="21"/>
        </w:rPr>
        <w:t>第十七条  违约救济措施</w:t>
      </w:r>
    </w:p>
    <w:p>
      <w:pPr>
        <w:spacing w:after="120" w:line="300" w:lineRule="auto"/>
        <w:ind w:left="57" w:firstLine="420" w:firstLineChars="200"/>
        <w:rPr>
          <w:rFonts w:ascii="宋体" w:hAnsi="宋体"/>
          <w:szCs w:val="21"/>
        </w:rPr>
      </w:pPr>
      <w:r>
        <w:rPr>
          <w:rFonts w:hint="eastAsia" w:ascii="宋体" w:hAnsi="宋体"/>
          <w:szCs w:val="21"/>
        </w:rPr>
        <w:t>（一）出现任一违约情形，甲方均有权行使下述一项或几项权利：</w:t>
      </w:r>
    </w:p>
    <w:p>
      <w:pPr>
        <w:spacing w:after="120" w:line="300" w:lineRule="auto"/>
        <w:ind w:left="57" w:firstLine="420" w:firstLineChars="200"/>
        <w:rPr>
          <w:rFonts w:ascii="宋体" w:hAnsi="宋体"/>
          <w:szCs w:val="21"/>
        </w:rPr>
      </w:pPr>
      <w:r>
        <w:rPr>
          <w:rFonts w:hint="eastAsia" w:ascii="宋体" w:hAnsi="宋体"/>
          <w:szCs w:val="21"/>
        </w:rPr>
        <w:t>1</w:t>
      </w:r>
      <w:r>
        <w:rPr>
          <w:rFonts w:ascii="宋体" w:hAnsi="宋体"/>
          <w:szCs w:val="21"/>
        </w:rPr>
        <w:t>.</w:t>
      </w:r>
      <w:r>
        <w:rPr>
          <w:rFonts w:hint="eastAsia" w:ascii="宋体" w:hAnsi="宋体"/>
          <w:szCs w:val="21"/>
        </w:rPr>
        <w:t>与乙方协商补充贷款发放和支付条件；</w:t>
      </w:r>
    </w:p>
    <w:p>
      <w:pPr>
        <w:spacing w:after="120" w:line="300" w:lineRule="auto"/>
        <w:ind w:left="57" w:firstLine="420" w:firstLineChars="200"/>
        <w:outlineLvl w:val="0"/>
        <w:rPr>
          <w:rFonts w:ascii="宋体" w:hAnsi="宋体"/>
          <w:szCs w:val="21"/>
        </w:rPr>
      </w:pPr>
      <w:r>
        <w:rPr>
          <w:rFonts w:hint="eastAsia" w:ascii="宋体" w:hAnsi="宋体"/>
          <w:szCs w:val="21"/>
        </w:rPr>
        <w:t>2</w:t>
      </w:r>
      <w:r>
        <w:rPr>
          <w:rFonts w:ascii="宋体" w:hAnsi="宋体"/>
          <w:szCs w:val="21"/>
        </w:rPr>
        <w:t>.暂停</w:t>
      </w:r>
      <w:r>
        <w:rPr>
          <w:rFonts w:hint="eastAsia" w:ascii="宋体" w:hAnsi="宋体"/>
          <w:szCs w:val="21"/>
        </w:rPr>
        <w:t>、</w:t>
      </w:r>
      <w:r>
        <w:rPr>
          <w:rFonts w:ascii="宋体" w:hAnsi="宋体"/>
          <w:szCs w:val="21"/>
        </w:rPr>
        <w:t>取消</w:t>
      </w:r>
      <w:r>
        <w:rPr>
          <w:rFonts w:hint="eastAsia" w:ascii="宋体" w:hAnsi="宋体"/>
          <w:szCs w:val="21"/>
        </w:rPr>
        <w:t>发放和支付本合同项下的贷款；</w:t>
      </w:r>
    </w:p>
    <w:p>
      <w:pPr>
        <w:spacing w:after="120" w:line="300" w:lineRule="auto"/>
        <w:ind w:left="57" w:firstLine="420" w:firstLineChars="200"/>
        <w:rPr>
          <w:rFonts w:ascii="宋体" w:hAnsi="宋体"/>
          <w:b/>
          <w:szCs w:val="21"/>
        </w:rPr>
      </w:pPr>
      <w:r>
        <w:rPr>
          <w:rFonts w:hint="eastAsia" w:ascii="宋体" w:hAnsi="宋体"/>
          <w:szCs w:val="21"/>
        </w:rPr>
        <w:t>3</w:t>
      </w:r>
      <w:r>
        <w:rPr>
          <w:rFonts w:ascii="宋体" w:hAnsi="宋体"/>
          <w:szCs w:val="21"/>
        </w:rPr>
        <w:t>.</w:t>
      </w:r>
      <w:r>
        <w:rPr>
          <w:rFonts w:hint="eastAsia" w:ascii="宋体" w:hAnsi="宋体"/>
          <w:szCs w:val="21"/>
        </w:rPr>
        <w:t>宣布本合同项下贷款全部或部分立即到期，要求乙方立即归还贷款本息及相关费用【包括贷款</w:t>
      </w:r>
      <w:r>
        <w:rPr>
          <w:rFonts w:ascii="宋体" w:hAnsi="宋体"/>
          <w:szCs w:val="21"/>
        </w:rPr>
        <w:t>本金、利息（包括罚息</w:t>
      </w:r>
      <w:r>
        <w:rPr>
          <w:rFonts w:hint="eastAsia" w:ascii="宋体" w:hAnsi="宋体"/>
          <w:szCs w:val="21"/>
        </w:rPr>
        <w:t>和</w:t>
      </w:r>
      <w:r>
        <w:rPr>
          <w:rFonts w:ascii="宋体" w:hAnsi="宋体"/>
          <w:szCs w:val="21"/>
        </w:rPr>
        <w:t>复利）、违约金、赔偿金和甲方为实现债权及</w:t>
      </w:r>
      <w:r>
        <w:rPr>
          <w:rFonts w:hint="eastAsia" w:ascii="宋体" w:hAnsi="宋体"/>
          <w:szCs w:val="21"/>
        </w:rPr>
        <w:t>相应担保</w:t>
      </w:r>
      <w:r>
        <w:rPr>
          <w:rFonts w:ascii="宋体" w:hAnsi="宋体"/>
          <w:szCs w:val="21"/>
        </w:rPr>
        <w:t>权</w:t>
      </w:r>
      <w:r>
        <w:rPr>
          <w:rFonts w:hint="eastAsia" w:ascii="宋体" w:hAnsi="宋体"/>
          <w:szCs w:val="21"/>
        </w:rPr>
        <w:t>利</w:t>
      </w:r>
      <w:r>
        <w:rPr>
          <w:rFonts w:ascii="宋体" w:hAnsi="宋体"/>
          <w:szCs w:val="21"/>
        </w:rPr>
        <w:t>的</w:t>
      </w:r>
      <w:r>
        <w:rPr>
          <w:rFonts w:hint="eastAsia" w:ascii="宋体" w:hAnsi="宋体"/>
          <w:szCs w:val="21"/>
        </w:rPr>
        <w:t>全部</w:t>
      </w:r>
      <w:r>
        <w:rPr>
          <w:rFonts w:ascii="宋体" w:hAnsi="宋体"/>
          <w:szCs w:val="21"/>
        </w:rPr>
        <w:t>费用（包括但不限于诉讼费、仲裁费、财产保全费、</w:t>
      </w:r>
      <w:r>
        <w:rPr>
          <w:rFonts w:hint="eastAsia" w:ascii="宋体" w:hAnsi="宋体"/>
          <w:szCs w:val="21"/>
        </w:rPr>
        <w:t>财产保全担保费/保险费、公证费、</w:t>
      </w:r>
      <w:r>
        <w:rPr>
          <w:rFonts w:ascii="宋体" w:hAnsi="宋体"/>
          <w:szCs w:val="21"/>
        </w:rPr>
        <w:t>执行费、评估费、拍卖费</w:t>
      </w:r>
      <w:r>
        <w:rPr>
          <w:rFonts w:hint="eastAsia" w:ascii="宋体" w:hAnsi="宋体"/>
          <w:szCs w:val="21"/>
        </w:rPr>
        <w:t>、律师代理费</w:t>
      </w:r>
      <w:r>
        <w:rPr>
          <w:rFonts w:ascii="宋体" w:hAnsi="宋体"/>
          <w:szCs w:val="21"/>
        </w:rPr>
        <w:t>等</w:t>
      </w:r>
      <w:r>
        <w:rPr>
          <w:rFonts w:hint="eastAsia" w:ascii="宋体" w:hAnsi="宋体"/>
          <w:szCs w:val="21"/>
        </w:rPr>
        <w:t>】</w:t>
      </w:r>
      <w:r>
        <w:rPr>
          <w:rFonts w:ascii="宋体" w:hAnsi="宋体"/>
          <w:szCs w:val="21"/>
        </w:rPr>
        <w:t>。</w:t>
      </w:r>
    </w:p>
    <w:p>
      <w:pPr>
        <w:spacing w:after="120" w:line="300" w:lineRule="auto"/>
        <w:ind w:left="57" w:firstLine="420" w:firstLineChars="200"/>
        <w:rPr>
          <w:rFonts w:ascii="宋体" w:hAnsi="宋体"/>
          <w:szCs w:val="21"/>
        </w:rPr>
      </w:pPr>
      <w:r>
        <w:rPr>
          <w:rFonts w:hint="eastAsia" w:ascii="宋体" w:hAnsi="宋体"/>
          <w:szCs w:val="21"/>
        </w:rPr>
        <w:t>4</w:t>
      </w:r>
      <w:r>
        <w:rPr>
          <w:rFonts w:ascii="宋体" w:hAnsi="宋体"/>
          <w:szCs w:val="21"/>
        </w:rPr>
        <w:t>.</w:t>
      </w:r>
      <w:r>
        <w:rPr>
          <w:rFonts w:hint="eastAsia" w:ascii="宋体" w:hAnsi="宋体"/>
          <w:szCs w:val="21"/>
        </w:rPr>
        <w:t>从乙方和保证人在甲方开立的任意账户上划收任何币种的款项；</w:t>
      </w:r>
    </w:p>
    <w:p>
      <w:pPr>
        <w:spacing w:after="120" w:line="300" w:lineRule="auto"/>
        <w:ind w:left="57" w:firstLine="420" w:firstLineChars="200"/>
        <w:rPr>
          <w:rFonts w:ascii="宋体" w:hAnsi="宋体"/>
          <w:szCs w:val="21"/>
        </w:rPr>
      </w:pPr>
      <w:r>
        <w:rPr>
          <w:rFonts w:hint="eastAsia" w:ascii="宋体" w:hAnsi="宋体"/>
          <w:szCs w:val="21"/>
        </w:rPr>
        <w:t>5</w:t>
      </w:r>
      <w:r>
        <w:rPr>
          <w:rFonts w:ascii="宋体" w:hAnsi="宋体"/>
          <w:szCs w:val="21"/>
        </w:rPr>
        <w:t>.</w:t>
      </w:r>
      <w:r>
        <w:rPr>
          <w:rFonts w:hint="eastAsia" w:ascii="宋体" w:hAnsi="宋体"/>
          <w:szCs w:val="21"/>
        </w:rPr>
        <w:t xml:space="preserve">要求乙方、丙方限期纠正违约行为并赔偿相应损失；    </w:t>
      </w:r>
    </w:p>
    <w:p>
      <w:pPr>
        <w:spacing w:after="120" w:line="300" w:lineRule="auto"/>
        <w:ind w:left="57" w:firstLine="420" w:firstLineChars="200"/>
        <w:rPr>
          <w:rFonts w:ascii="宋体" w:hAnsi="宋体"/>
          <w:szCs w:val="21"/>
        </w:rPr>
      </w:pPr>
      <w:r>
        <w:rPr>
          <w:rFonts w:hint="eastAsia" w:ascii="宋体" w:hAnsi="宋体"/>
          <w:szCs w:val="21"/>
        </w:rPr>
        <w:t>6</w:t>
      </w:r>
      <w:r>
        <w:rPr>
          <w:rFonts w:ascii="宋体" w:hAnsi="宋体"/>
          <w:szCs w:val="21"/>
        </w:rPr>
        <w:t>.</w:t>
      </w:r>
      <w:r>
        <w:rPr>
          <w:rFonts w:hint="eastAsia" w:ascii="宋体" w:hAnsi="宋体"/>
          <w:szCs w:val="21"/>
        </w:rPr>
        <w:t>要求乙方、丙方对本合同项下所有债务提供符合甲方要求的新的担保措施；</w:t>
      </w:r>
    </w:p>
    <w:p>
      <w:pPr>
        <w:spacing w:after="120" w:line="300" w:lineRule="auto"/>
        <w:ind w:left="57" w:firstLine="420" w:firstLineChars="200"/>
        <w:outlineLvl w:val="0"/>
        <w:rPr>
          <w:rFonts w:ascii="宋体" w:hAnsi="宋体"/>
          <w:szCs w:val="21"/>
        </w:rPr>
      </w:pPr>
      <w:r>
        <w:rPr>
          <w:rFonts w:hint="eastAsia" w:ascii="宋体" w:hAnsi="宋体"/>
          <w:szCs w:val="21"/>
        </w:rPr>
        <w:t>7</w:t>
      </w:r>
      <w:r>
        <w:rPr>
          <w:rFonts w:ascii="宋体" w:hAnsi="宋体"/>
          <w:szCs w:val="21"/>
        </w:rPr>
        <w:t>.</w:t>
      </w:r>
      <w:r>
        <w:rPr>
          <w:rFonts w:hint="eastAsia" w:ascii="宋体" w:hAnsi="宋体"/>
          <w:szCs w:val="21"/>
        </w:rPr>
        <w:t>收取罚息（包括逾期罚息和/或挪用罚息）、违约金，并对应付未付利息、罚息收取复利；</w:t>
      </w:r>
    </w:p>
    <w:p>
      <w:pPr>
        <w:spacing w:after="120" w:line="300" w:lineRule="auto"/>
        <w:ind w:left="57" w:firstLine="420" w:firstLineChars="200"/>
        <w:rPr>
          <w:rFonts w:ascii="宋体" w:hAnsi="宋体"/>
          <w:szCs w:val="21"/>
        </w:rPr>
      </w:pPr>
      <w:r>
        <w:rPr>
          <w:rFonts w:hint="eastAsia" w:ascii="宋体" w:hAnsi="宋体"/>
          <w:szCs w:val="21"/>
        </w:rPr>
        <w:t>8</w:t>
      </w:r>
      <w:r>
        <w:rPr>
          <w:rFonts w:ascii="宋体" w:hAnsi="宋体"/>
          <w:szCs w:val="21"/>
        </w:rPr>
        <w:t>.</w:t>
      </w:r>
      <w:r>
        <w:rPr>
          <w:rFonts w:hint="eastAsia" w:ascii="宋体" w:hAnsi="宋体"/>
          <w:szCs w:val="21"/>
        </w:rPr>
        <w:t xml:space="preserve">行使担保权利； </w:t>
      </w:r>
    </w:p>
    <w:p>
      <w:pPr>
        <w:spacing w:after="120" w:line="300" w:lineRule="auto"/>
        <w:ind w:left="57" w:firstLine="420" w:firstLineChars="200"/>
        <w:rPr>
          <w:rFonts w:ascii="宋体" w:hAnsi="宋体"/>
          <w:szCs w:val="21"/>
        </w:rPr>
      </w:pPr>
      <w:r>
        <w:rPr>
          <w:rFonts w:ascii="宋体" w:hAnsi="宋体"/>
          <w:szCs w:val="21"/>
        </w:rPr>
        <w:t>9.</w:t>
      </w:r>
      <w:r>
        <w:rPr>
          <w:rFonts w:hint="eastAsia" w:ascii="宋体" w:hAnsi="宋体"/>
          <w:szCs w:val="21"/>
        </w:rPr>
        <w:t>解除与乙方的借贷关系；</w:t>
      </w:r>
    </w:p>
    <w:p>
      <w:pPr>
        <w:spacing w:after="120" w:line="300" w:lineRule="auto"/>
        <w:ind w:left="57" w:firstLine="422" w:firstLineChars="200"/>
        <w:rPr>
          <w:rFonts w:ascii="宋体" w:hAnsi="宋体"/>
          <w:b/>
          <w:szCs w:val="21"/>
        </w:rPr>
      </w:pPr>
      <w:bookmarkStart w:id="20" w:name="_Hlk13659829"/>
      <w:r>
        <w:rPr>
          <w:rFonts w:hint="eastAsia" w:ascii="宋体" w:hAnsi="宋体"/>
          <w:b/>
          <w:szCs w:val="21"/>
        </w:rPr>
        <w:t>1</w:t>
      </w:r>
      <w:r>
        <w:rPr>
          <w:rFonts w:ascii="宋体" w:hAnsi="宋体"/>
          <w:b/>
          <w:szCs w:val="21"/>
        </w:rPr>
        <w:t>0.</w:t>
      </w:r>
      <w:r>
        <w:rPr>
          <w:rFonts w:hint="eastAsia" w:ascii="宋体" w:hAnsi="宋体"/>
          <w:b/>
          <w:szCs w:val="21"/>
        </w:rPr>
        <w:t>若因担保合同</w:t>
      </w:r>
      <w:r>
        <w:rPr>
          <w:rFonts w:ascii="宋体" w:hAnsi="宋体"/>
          <w:b/>
          <w:szCs w:val="21"/>
        </w:rPr>
        <w:t>/</w:t>
      </w:r>
      <w:r>
        <w:rPr>
          <w:rFonts w:hint="eastAsia" w:ascii="宋体" w:hAnsi="宋体"/>
          <w:b/>
          <w:szCs w:val="21"/>
        </w:rPr>
        <w:t>条款被确认无效或解除，导致甲方无法行使担保权利，视为乙方、丙方严重违约，甲方可以宣布贷款提前到期，并要求乙方支付违约金，违约金金额为本合同项下贷款金额的3</w:t>
      </w:r>
      <w:r>
        <w:rPr>
          <w:rFonts w:ascii="宋体" w:hAnsi="宋体"/>
          <w:b/>
          <w:szCs w:val="21"/>
        </w:rPr>
        <w:t>0%</w:t>
      </w:r>
      <w:r>
        <w:rPr>
          <w:rFonts w:hint="eastAsia" w:ascii="宋体" w:hAnsi="宋体"/>
          <w:b/>
          <w:szCs w:val="21"/>
        </w:rPr>
        <w:t>，若不足以弥补甲方损失的，甲方有权请求乙方继续承担损失赔偿责任。</w:t>
      </w:r>
      <w:bookmarkEnd w:id="20"/>
    </w:p>
    <w:p>
      <w:pPr>
        <w:spacing w:after="120" w:line="300" w:lineRule="auto"/>
        <w:ind w:left="57" w:firstLine="420" w:firstLineChars="200"/>
        <w:rPr>
          <w:rFonts w:ascii="宋体" w:hAnsi="宋体"/>
          <w:szCs w:val="21"/>
        </w:rPr>
      </w:pPr>
      <w:r>
        <w:rPr>
          <w:rFonts w:hint="eastAsia" w:ascii="宋体" w:hAnsi="宋体"/>
          <w:szCs w:val="21"/>
        </w:rPr>
        <w:t>（二）乙方死亡或丧失权利能力或丙方死亡、丧失权利能力或被撤销的，甲方亦可采用本条的约定维护自身的权利。</w:t>
      </w:r>
    </w:p>
    <w:p>
      <w:pPr>
        <w:spacing w:after="120" w:line="300" w:lineRule="auto"/>
        <w:ind w:left="57" w:firstLine="422" w:firstLineChars="200"/>
        <w:rPr>
          <w:rFonts w:ascii="宋体" w:hAnsi="宋体"/>
          <w:b/>
          <w:bCs/>
          <w:szCs w:val="21"/>
        </w:rPr>
      </w:pPr>
      <w:r>
        <w:rPr>
          <w:rFonts w:ascii="宋体" w:hAnsi="宋体"/>
          <w:b/>
          <w:bCs/>
          <w:szCs w:val="21"/>
        </w:rPr>
        <w:t>第</w:t>
      </w:r>
      <w:r>
        <w:rPr>
          <w:rFonts w:hint="eastAsia" w:ascii="宋体" w:hAnsi="宋体"/>
          <w:b/>
          <w:bCs/>
          <w:szCs w:val="21"/>
        </w:rPr>
        <w:t>十八</w:t>
      </w:r>
      <w:r>
        <w:rPr>
          <w:rFonts w:ascii="宋体" w:hAnsi="宋体"/>
          <w:b/>
          <w:bCs/>
          <w:szCs w:val="21"/>
        </w:rPr>
        <w:t>条  合同的生效</w:t>
      </w:r>
    </w:p>
    <w:p>
      <w:pPr>
        <w:spacing w:after="120" w:line="300" w:lineRule="auto"/>
        <w:ind w:left="57" w:firstLine="420" w:firstLineChars="200"/>
        <w:rPr>
          <w:rFonts w:ascii="宋体" w:hAnsi="宋体"/>
          <w:szCs w:val="21"/>
        </w:rPr>
      </w:pPr>
      <w:r>
        <w:rPr>
          <w:rFonts w:ascii="宋体" w:hAnsi="宋体" w:cs="Helvetica Neue"/>
          <w:color w:val="000000"/>
          <w:kern w:val="0"/>
          <w:szCs w:val="21"/>
        </w:rPr>
        <w:t>本合同经签约各方</w:t>
      </w:r>
      <w:r>
        <w:rPr>
          <w:rFonts w:hint="eastAsia" w:ascii="宋体" w:hAnsi="宋体" w:cs="Helvetica Neue"/>
          <w:color w:val="000000"/>
          <w:kern w:val="0"/>
          <w:szCs w:val="21"/>
        </w:rPr>
        <w:t>签字或盖章</w:t>
      </w:r>
      <w:r>
        <w:rPr>
          <w:rFonts w:ascii="宋体" w:hAnsi="宋体" w:cs="Helvetica Neue"/>
          <w:color w:val="000000"/>
          <w:kern w:val="0"/>
          <w:szCs w:val="21"/>
        </w:rPr>
        <w:t>后生效</w:t>
      </w:r>
      <w:r>
        <w:rPr>
          <w:rFonts w:hint="eastAsia" w:ascii="宋体" w:hAnsi="宋体" w:cs="Helvetica Neue"/>
          <w:color w:val="000000"/>
          <w:kern w:val="0"/>
          <w:szCs w:val="21"/>
        </w:rPr>
        <w:t>，若只有部分合同主体签章的，本合同对已经签章的主体生效</w:t>
      </w:r>
      <w:r>
        <w:rPr>
          <w:rFonts w:ascii="宋体" w:hAnsi="宋体" w:cs="Helvetica Neue"/>
          <w:color w:val="000000"/>
          <w:kern w:val="0"/>
          <w:szCs w:val="21"/>
        </w:rPr>
        <w:t>。</w:t>
      </w:r>
    </w:p>
    <w:p>
      <w:pPr>
        <w:pStyle w:val="5"/>
        <w:spacing w:after="120" w:line="300" w:lineRule="auto"/>
        <w:ind w:left="57" w:firstLine="422" w:firstLineChars="200"/>
        <w:rPr>
          <w:rFonts w:hAnsi="宋体"/>
          <w:b/>
          <w:bCs/>
          <w:sz w:val="21"/>
          <w:szCs w:val="21"/>
        </w:rPr>
      </w:pPr>
      <w:r>
        <w:rPr>
          <w:rFonts w:hAnsi="宋体"/>
          <w:b/>
          <w:bCs/>
          <w:sz w:val="21"/>
          <w:szCs w:val="21"/>
        </w:rPr>
        <w:t>第</w:t>
      </w:r>
      <w:r>
        <w:rPr>
          <w:rFonts w:hint="eastAsia" w:hAnsi="宋体"/>
          <w:b/>
          <w:bCs/>
          <w:sz w:val="21"/>
          <w:szCs w:val="21"/>
          <w:lang w:val="en-US"/>
        </w:rPr>
        <w:t>十九</w:t>
      </w:r>
      <w:r>
        <w:rPr>
          <w:rFonts w:hAnsi="宋体"/>
          <w:b/>
          <w:bCs/>
          <w:sz w:val="21"/>
          <w:szCs w:val="21"/>
        </w:rPr>
        <w:t>条  合同附件</w:t>
      </w:r>
    </w:p>
    <w:p>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spacing w:after="120" w:line="300" w:lineRule="auto"/>
        <w:ind w:left="57" w:firstLine="420" w:firstLineChars="200"/>
        <w:rPr>
          <w:rFonts w:ascii="宋体" w:hAnsi="宋体" w:cs="Helvetica Neue"/>
          <w:color w:val="000000"/>
          <w:kern w:val="0"/>
          <w:szCs w:val="21"/>
          <w:u w:val="single"/>
        </w:rPr>
      </w:pPr>
      <w:r>
        <w:rPr>
          <w:rFonts w:ascii="宋体" w:hAnsi="宋体" w:cs="Helvetica Neue"/>
          <w:color w:val="000000"/>
          <w:kern w:val="0"/>
          <w:szCs w:val="21"/>
        </w:rPr>
        <w:t>（一）</w:t>
      </w:r>
      <w:r>
        <w:rPr>
          <w:rFonts w:ascii="宋体" w:hAnsi="宋体" w:cs="Helvetica Neue"/>
          <w:color w:val="000000"/>
          <w:kern w:val="0"/>
          <w:szCs w:val="21"/>
          <w:u w:val="single"/>
        </w:rPr>
        <w:t>本合同项下的贷款凭证、抵（质）押财产清单、提前还款申请书（或合同变更申请书）和乙方、丙方出具的各种承诺书等文件或材料均作为本合同的附件，是本合同的有效组成部分，与本合同具有同等法律效力。</w:t>
      </w:r>
      <w:r>
        <w:rPr>
          <w:rFonts w:hint="eastAsia" w:ascii="宋体" w:hAnsi="宋体" w:cs="Helvetica Neue"/>
          <w:color w:val="000000"/>
          <w:kern w:val="0"/>
          <w:szCs w:val="21"/>
          <w:u w:val="single"/>
        </w:rPr>
        <w:t xml:space="preserve"> </w:t>
      </w:r>
      <w:r>
        <w:rPr>
          <w:rFonts w:ascii="宋体" w:hAnsi="宋体" w:cs="Helvetica Neue"/>
          <w:color w:val="000000"/>
          <w:kern w:val="0"/>
          <w:szCs w:val="21"/>
          <w:u w:val="single"/>
        </w:rPr>
        <w:t xml:space="preserve">                                                         </w:t>
      </w:r>
    </w:p>
    <w:p>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spacing w:after="120" w:line="300" w:lineRule="auto"/>
        <w:ind w:left="57" w:firstLine="420" w:firstLineChars="200"/>
        <w:rPr>
          <w:rFonts w:ascii="宋体" w:hAnsi="宋体" w:cs="Helvetica Neue"/>
          <w:color w:val="000000"/>
          <w:kern w:val="0"/>
          <w:szCs w:val="21"/>
        </w:rPr>
      </w:pPr>
      <w:r>
        <w:rPr>
          <w:rFonts w:ascii="宋体" w:hAnsi="宋体" w:cs="Helvetica Neue"/>
          <w:color w:val="000000"/>
          <w:kern w:val="0"/>
          <w:szCs w:val="21"/>
        </w:rPr>
        <w:t>（二）</w:t>
      </w:r>
      <w:r>
        <w:rPr>
          <w:rFonts w:ascii="宋体" w:hAnsi="宋体" w:cs="Helvetica Neue"/>
          <w:color w:val="000000"/>
          <w:kern w:val="0"/>
          <w:szCs w:val="21"/>
          <w:u w:val="single"/>
        </w:rPr>
        <w:t>甲方与丙方因办理抵（质）押登记而签订的由登记部门核准登记的抵（质）押登记合同（以下简称</w:t>
      </w:r>
      <w:r>
        <w:rPr>
          <w:rFonts w:hint="eastAsia" w:ascii="宋体" w:hAnsi="宋体" w:cs="Helvetica Neue"/>
          <w:color w:val="000000"/>
          <w:kern w:val="0"/>
          <w:szCs w:val="21"/>
          <w:u w:val="single"/>
        </w:rPr>
        <w:t>“</w:t>
      </w:r>
      <w:r>
        <w:rPr>
          <w:rFonts w:ascii="宋体" w:hAnsi="宋体" w:cs="Helvetica Neue"/>
          <w:color w:val="000000"/>
          <w:kern w:val="0"/>
          <w:szCs w:val="21"/>
          <w:u w:val="single"/>
        </w:rPr>
        <w:t>登记合同</w:t>
      </w:r>
      <w:r>
        <w:rPr>
          <w:rFonts w:hint="eastAsia" w:ascii="宋体" w:hAnsi="宋体" w:cs="Helvetica Neue"/>
          <w:color w:val="000000"/>
          <w:kern w:val="0"/>
          <w:szCs w:val="21"/>
          <w:u w:val="single"/>
        </w:rPr>
        <w:t>”</w:t>
      </w:r>
      <w:r>
        <w:rPr>
          <w:rFonts w:ascii="宋体" w:hAnsi="宋体" w:cs="Helvetica Neue"/>
          <w:color w:val="000000"/>
          <w:kern w:val="0"/>
          <w:szCs w:val="21"/>
          <w:u w:val="single"/>
        </w:rPr>
        <w:t>）系本合同的组成部分，但登记合同没有约定或与本合同约定不一致的，以本合同约定为准。</w:t>
      </w:r>
      <w:r>
        <w:rPr>
          <w:rFonts w:hint="eastAsia" w:ascii="宋体" w:hAnsi="宋体" w:cs="Helvetica Neue"/>
          <w:color w:val="000000"/>
          <w:kern w:val="0"/>
          <w:szCs w:val="21"/>
          <w:u w:val="single"/>
        </w:rPr>
        <w:t xml:space="preserve"> </w:t>
      </w:r>
      <w:r>
        <w:rPr>
          <w:rFonts w:ascii="宋体" w:hAnsi="宋体" w:cs="Helvetica Neue"/>
          <w:color w:val="000000"/>
          <w:kern w:val="0"/>
          <w:szCs w:val="21"/>
          <w:u w:val="single"/>
        </w:rPr>
        <w:t xml:space="preserve">                                                           </w:t>
      </w:r>
    </w:p>
    <w:p>
      <w:pPr>
        <w:spacing w:after="120" w:line="300" w:lineRule="auto"/>
        <w:ind w:left="57" w:firstLine="420" w:firstLineChars="200"/>
        <w:rPr>
          <w:rFonts w:ascii="宋体" w:hAnsi="宋体" w:cs="Helvetica Neue"/>
          <w:color w:val="000000"/>
          <w:kern w:val="0"/>
          <w:szCs w:val="21"/>
          <w:u w:val="single"/>
        </w:rPr>
      </w:pPr>
      <w:r>
        <w:rPr>
          <w:rFonts w:ascii="宋体" w:hAnsi="宋体" w:cs="Helvetica Neue"/>
          <w:color w:val="000000"/>
          <w:kern w:val="0"/>
          <w:szCs w:val="21"/>
        </w:rPr>
        <w:t>（三）</w:t>
      </w:r>
      <w:r>
        <w:rPr>
          <w:rFonts w:ascii="宋体" w:hAnsi="宋体" w:cs="Helvetica Neue"/>
          <w:color w:val="000000"/>
          <w:kern w:val="0"/>
          <w:szCs w:val="21"/>
          <w:u w:val="single"/>
        </w:rPr>
        <w:t>本合同项下所涉止付凭证、保险单等文件均为本合同有效组成部分，对各方具有约束力。</w:t>
      </w:r>
      <w:r>
        <w:rPr>
          <w:rFonts w:hint="eastAsia" w:ascii="宋体" w:hAnsi="宋体" w:cs="Helvetica Neue"/>
          <w:color w:val="000000"/>
          <w:kern w:val="0"/>
          <w:szCs w:val="21"/>
          <w:u w:val="single"/>
        </w:rPr>
        <w:t xml:space="preserve"> </w:t>
      </w:r>
      <w:r>
        <w:rPr>
          <w:rFonts w:ascii="宋体" w:hAnsi="宋体" w:cs="Helvetica Neue"/>
          <w:color w:val="000000"/>
          <w:kern w:val="0"/>
          <w:szCs w:val="21"/>
          <w:u w:val="single"/>
        </w:rPr>
        <w:t xml:space="preserve">                                                                            </w:t>
      </w:r>
    </w:p>
    <w:p>
      <w:pPr>
        <w:spacing w:after="120" w:line="300" w:lineRule="auto"/>
        <w:ind w:left="57" w:firstLine="420" w:firstLineChars="200"/>
        <w:rPr>
          <w:rFonts w:ascii="宋体" w:hAnsi="宋体"/>
          <w:szCs w:val="21"/>
          <w:u w:val="single"/>
        </w:rPr>
      </w:pPr>
      <w:r>
        <w:rPr>
          <w:rFonts w:hint="eastAsia" w:ascii="宋体" w:hAnsi="宋体" w:cs="Helvetica Neue"/>
          <w:color w:val="000000"/>
          <w:kern w:val="0"/>
          <w:szCs w:val="21"/>
        </w:rPr>
        <w:t>（四）</w:t>
      </w:r>
      <w:r>
        <w:rPr>
          <w:rFonts w:hint="eastAsia" w:ascii="宋体" w:hAnsi="宋体" w:cs="Helvetica Neue"/>
          <w:color w:val="000000"/>
          <w:kern w:val="0"/>
          <w:szCs w:val="21"/>
          <w:u w:val="single"/>
        </w:rPr>
        <w:t xml:space="preserve"> </w:t>
      </w:r>
      <w:r>
        <w:rPr>
          <w:rFonts w:ascii="宋体" w:hAnsi="宋体" w:cs="Helvetica Neue"/>
          <w:color w:val="000000"/>
          <w:kern w:val="0"/>
          <w:szCs w:val="21"/>
          <w:u w:val="single"/>
        </w:rPr>
        <w:t xml:space="preserve">                                                                       </w:t>
      </w:r>
    </w:p>
    <w:p>
      <w:pPr>
        <w:autoSpaceDE w:val="0"/>
        <w:autoSpaceDN w:val="0"/>
        <w:spacing w:after="120" w:line="300" w:lineRule="auto"/>
        <w:ind w:left="57" w:firstLine="422" w:firstLineChars="200"/>
        <w:rPr>
          <w:rFonts w:ascii="宋体" w:hAnsi="宋体"/>
          <w:kern w:val="24"/>
          <w:szCs w:val="21"/>
        </w:rPr>
      </w:pPr>
      <w:r>
        <w:rPr>
          <w:rFonts w:hint="eastAsia" w:ascii="宋体" w:hAnsi="宋体"/>
          <w:b/>
          <w:kern w:val="0"/>
          <w:szCs w:val="21"/>
        </w:rPr>
        <w:t>第二十条</w:t>
      </w:r>
      <w:r>
        <w:rPr>
          <w:rFonts w:ascii="宋体" w:hAnsi="宋体"/>
          <w:b/>
          <w:kern w:val="0"/>
          <w:szCs w:val="21"/>
        </w:rPr>
        <w:t xml:space="preserve">  </w:t>
      </w:r>
      <w:r>
        <w:rPr>
          <w:rFonts w:hint="eastAsia" w:ascii="宋体" w:hAnsi="宋体"/>
          <w:b/>
          <w:kern w:val="0"/>
          <w:szCs w:val="21"/>
        </w:rPr>
        <w:t>通知</w:t>
      </w:r>
    </w:p>
    <w:p>
      <w:pPr>
        <w:widowControl/>
        <w:numPr>
          <w:ilvl w:val="0"/>
          <w:numId w:val="1"/>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spacing w:after="120" w:line="300" w:lineRule="auto"/>
        <w:ind w:left="57" w:firstLine="420" w:firstLineChars="200"/>
        <w:rPr>
          <w:rFonts w:ascii="宋体" w:hAnsi="宋体"/>
          <w:bCs/>
          <w:szCs w:val="21"/>
        </w:rPr>
      </w:pPr>
      <w:r>
        <w:rPr>
          <w:rFonts w:hint="eastAsia" w:ascii="宋体" w:hAnsi="宋体" w:cs="Helvetica Neue"/>
          <w:color w:val="000000"/>
          <w:kern w:val="0"/>
          <w:szCs w:val="21"/>
        </w:rPr>
        <w:t>甲方有权</w:t>
      </w:r>
      <w:r>
        <w:rPr>
          <w:rFonts w:ascii="宋体" w:hAnsi="宋体" w:cs="Helvetica Neue"/>
          <w:color w:val="000000"/>
          <w:kern w:val="0"/>
          <w:szCs w:val="21"/>
        </w:rPr>
        <w:t>按本合同所列的</w:t>
      </w:r>
      <w:r>
        <w:rPr>
          <w:rFonts w:hint="eastAsia" w:ascii="宋体" w:hAnsi="宋体" w:cs="Helvetica Neue"/>
          <w:color w:val="000000"/>
          <w:kern w:val="0"/>
          <w:szCs w:val="21"/>
        </w:rPr>
        <w:t>送达</w:t>
      </w:r>
      <w:r>
        <w:rPr>
          <w:rFonts w:ascii="宋体" w:hAnsi="宋体" w:cs="Helvetica Neue"/>
          <w:color w:val="000000"/>
          <w:kern w:val="0"/>
          <w:szCs w:val="21"/>
        </w:rPr>
        <w:t>地址、联系电话</w:t>
      </w:r>
      <w:r>
        <w:rPr>
          <w:rFonts w:hint="eastAsia" w:ascii="宋体" w:hAnsi="宋体" w:cs="Helvetica Neue"/>
          <w:color w:val="000000"/>
          <w:kern w:val="0"/>
          <w:szCs w:val="21"/>
        </w:rPr>
        <w:t>、电子邮箱、微信号（或其他即时通讯方式）、传真</w:t>
      </w:r>
      <w:r>
        <w:rPr>
          <w:rFonts w:hint="eastAsia" w:ascii="宋体" w:hAnsi="宋体"/>
          <w:szCs w:val="21"/>
        </w:rPr>
        <w:t>向乙方、丙方送达任何通知、文件、信函、电子信息等</w:t>
      </w:r>
      <w:r>
        <w:rPr>
          <w:rFonts w:ascii="宋体" w:hAnsi="宋体" w:cs="Helvetica Neue"/>
          <w:color w:val="000000"/>
          <w:kern w:val="0"/>
          <w:szCs w:val="21"/>
        </w:rPr>
        <w:t>，具体</w:t>
      </w:r>
      <w:r>
        <w:rPr>
          <w:rFonts w:hint="eastAsia" w:ascii="宋体" w:hAnsi="宋体" w:cs="Helvetica Neue"/>
          <w:color w:val="000000"/>
          <w:kern w:val="0"/>
          <w:szCs w:val="21"/>
        </w:rPr>
        <w:t>信息</w:t>
      </w:r>
      <w:r>
        <w:rPr>
          <w:rFonts w:ascii="宋体" w:hAnsi="宋体" w:cs="Helvetica Neue"/>
          <w:color w:val="000000"/>
          <w:kern w:val="0"/>
          <w:szCs w:val="21"/>
        </w:rPr>
        <w:t>见本合同特别条款。</w:t>
      </w:r>
      <w:r>
        <w:rPr>
          <w:rFonts w:hint="eastAsia" w:ascii="宋体" w:hAnsi="宋体" w:cs="Helvetica Neue"/>
          <w:color w:val="000000"/>
          <w:kern w:val="0"/>
          <w:szCs w:val="21"/>
        </w:rPr>
        <w:t>乙方</w:t>
      </w:r>
      <w:r>
        <w:rPr>
          <w:rFonts w:ascii="宋体" w:hAnsi="宋体" w:cs="Helvetica Neue"/>
          <w:color w:val="000000"/>
          <w:kern w:val="0"/>
          <w:szCs w:val="21"/>
        </w:rPr>
        <w:t>、</w:t>
      </w:r>
      <w:r>
        <w:rPr>
          <w:rFonts w:hint="eastAsia" w:ascii="宋体" w:hAnsi="宋体" w:cs="Helvetica Neue"/>
          <w:color w:val="000000"/>
          <w:kern w:val="0"/>
          <w:szCs w:val="21"/>
        </w:rPr>
        <w:t>丙方</w:t>
      </w:r>
      <w:r>
        <w:rPr>
          <w:rFonts w:ascii="宋体" w:hAnsi="宋体" w:cs="Helvetica Neue"/>
          <w:color w:val="000000"/>
          <w:kern w:val="0"/>
          <w:szCs w:val="21"/>
        </w:rPr>
        <w:t>注册了重庆农村商业银行APP</w:t>
      </w:r>
      <w:r>
        <w:rPr>
          <w:rFonts w:hint="eastAsia" w:ascii="宋体" w:hAnsi="宋体" w:cs="Helvetica Neue"/>
          <w:color w:val="000000"/>
          <w:kern w:val="0"/>
          <w:szCs w:val="21"/>
        </w:rPr>
        <w:t>账号</w:t>
      </w:r>
      <w:r>
        <w:rPr>
          <w:rFonts w:ascii="宋体" w:hAnsi="宋体" w:cs="Helvetica Neue"/>
          <w:color w:val="000000"/>
          <w:kern w:val="0"/>
          <w:szCs w:val="21"/>
        </w:rPr>
        <w:t>的，</w:t>
      </w:r>
      <w:r>
        <w:rPr>
          <w:rFonts w:hint="eastAsia" w:ascii="宋体" w:hAnsi="宋体" w:cs="Helvetica Neue"/>
          <w:color w:val="000000"/>
          <w:kern w:val="0"/>
          <w:szCs w:val="21"/>
        </w:rPr>
        <w:t>甲方可</w:t>
      </w:r>
      <w:r>
        <w:rPr>
          <w:rFonts w:ascii="宋体" w:hAnsi="宋体" w:cs="Helvetica Neue"/>
          <w:color w:val="000000"/>
          <w:kern w:val="0"/>
          <w:szCs w:val="21"/>
        </w:rPr>
        <w:t>通过</w:t>
      </w:r>
      <w:r>
        <w:rPr>
          <w:rFonts w:hint="eastAsia" w:ascii="宋体" w:hAnsi="宋体" w:cs="Helvetica Neue"/>
          <w:color w:val="000000"/>
          <w:kern w:val="0"/>
          <w:szCs w:val="21"/>
        </w:rPr>
        <w:t>向</w:t>
      </w:r>
      <w:r>
        <w:rPr>
          <w:rFonts w:ascii="宋体" w:hAnsi="宋体" w:cs="Helvetica Neue"/>
          <w:color w:val="000000"/>
          <w:kern w:val="0"/>
          <w:szCs w:val="21"/>
        </w:rPr>
        <w:t>该等账号发出信息或文件的方式进行送达。乙、丙方</w:t>
      </w:r>
      <w:r>
        <w:rPr>
          <w:rFonts w:hint="eastAsia" w:ascii="宋体" w:hAnsi="宋体" w:cs="Helvetica Neue"/>
          <w:color w:val="000000"/>
          <w:kern w:val="0"/>
          <w:szCs w:val="21"/>
        </w:rPr>
        <w:t>送达</w:t>
      </w:r>
      <w:r>
        <w:rPr>
          <w:rFonts w:ascii="宋体" w:hAnsi="宋体" w:cs="Helvetica Neue"/>
          <w:color w:val="000000"/>
          <w:kern w:val="0"/>
          <w:szCs w:val="21"/>
        </w:rPr>
        <w:t>地址、联系方式如有变动，应于3日内以书面形式通知甲方，否则甲方向本合同所列明的方式发出信息或文件后，视为送达。</w:t>
      </w:r>
    </w:p>
    <w:p>
      <w:pPr>
        <w:widowControl/>
        <w:numPr>
          <w:ilvl w:val="0"/>
          <w:numId w:val="1"/>
        </w:numPr>
        <w:autoSpaceDE w:val="0"/>
        <w:autoSpaceDN w:val="0"/>
        <w:spacing w:after="120" w:line="300" w:lineRule="auto"/>
        <w:ind w:left="57" w:firstLine="420" w:firstLineChars="200"/>
        <w:rPr>
          <w:rFonts w:ascii="宋体" w:hAnsi="宋体"/>
          <w:szCs w:val="21"/>
        </w:rPr>
      </w:pPr>
      <w:r>
        <w:rPr>
          <w:rFonts w:hint="eastAsia" w:ascii="宋体" w:hAnsi="宋体"/>
          <w:szCs w:val="21"/>
        </w:rPr>
        <w:t>乙方、丙方向甲方发出任何通知须以书面形式送达至本合同约定的甲方送达</w:t>
      </w:r>
      <w:r>
        <w:rPr>
          <w:rFonts w:ascii="宋体" w:hAnsi="宋体"/>
          <w:szCs w:val="21"/>
        </w:rPr>
        <w:t>地址</w:t>
      </w:r>
      <w:r>
        <w:rPr>
          <w:rFonts w:hint="eastAsia" w:ascii="宋体" w:hAnsi="宋体"/>
          <w:szCs w:val="21"/>
        </w:rPr>
        <w:t>。甲方的送达地址、</w:t>
      </w:r>
      <w:r>
        <w:rPr>
          <w:rFonts w:ascii="宋体" w:hAnsi="宋体"/>
          <w:szCs w:val="21"/>
        </w:rPr>
        <w:t>联系电话如有变动，通过网站、网上银行、电话银行等方式公告</w:t>
      </w:r>
      <w:r>
        <w:rPr>
          <w:rFonts w:hint="eastAsia" w:ascii="宋体" w:hAnsi="宋体"/>
          <w:szCs w:val="21"/>
        </w:rPr>
        <w:t>即</w:t>
      </w:r>
      <w:r>
        <w:rPr>
          <w:rFonts w:ascii="宋体" w:hAnsi="宋体"/>
          <w:szCs w:val="21"/>
        </w:rPr>
        <w:t>视为有效通知其他各方。</w:t>
      </w:r>
    </w:p>
    <w:p>
      <w:pPr>
        <w:widowControl/>
        <w:numPr>
          <w:ilvl w:val="0"/>
          <w:numId w:val="1"/>
        </w:numPr>
        <w:autoSpaceDE w:val="0"/>
        <w:autoSpaceDN w:val="0"/>
        <w:spacing w:after="120" w:line="300" w:lineRule="auto"/>
        <w:ind w:left="57" w:firstLine="420" w:firstLineChars="200"/>
        <w:rPr>
          <w:rFonts w:ascii="宋体" w:hAnsi="宋体"/>
          <w:szCs w:val="21"/>
        </w:rPr>
      </w:pPr>
      <w:r>
        <w:rPr>
          <w:rFonts w:ascii="宋体" w:hAnsi="宋体"/>
          <w:szCs w:val="21"/>
        </w:rPr>
        <w:t>本合同各方所列的</w:t>
      </w:r>
      <w:r>
        <w:rPr>
          <w:rFonts w:hint="eastAsia" w:ascii="宋体" w:hAnsi="宋体"/>
          <w:szCs w:val="21"/>
        </w:rPr>
        <w:t>送达</w:t>
      </w:r>
      <w:r>
        <w:rPr>
          <w:rFonts w:ascii="宋体" w:hAnsi="宋体"/>
          <w:szCs w:val="21"/>
        </w:rPr>
        <w:t>地址及联系方式的有效期限从本合同签订之日起至各方债权债务均结清之日止，</w:t>
      </w:r>
      <w:r>
        <w:rPr>
          <w:rFonts w:hint="eastAsia" w:ascii="宋体" w:hAnsi="宋体"/>
          <w:szCs w:val="21"/>
        </w:rPr>
        <w:t>送达</w:t>
      </w:r>
      <w:r>
        <w:rPr>
          <w:rFonts w:ascii="宋体" w:hAnsi="宋体"/>
          <w:szCs w:val="21"/>
        </w:rPr>
        <w:t>地址及联系方式发生变动的，从变动通知送达之日起至各方债权债务均结清之日止。</w:t>
      </w:r>
    </w:p>
    <w:p>
      <w:pPr>
        <w:widowControl/>
        <w:numPr>
          <w:ilvl w:val="0"/>
          <w:numId w:val="1"/>
        </w:numPr>
        <w:autoSpaceDE w:val="0"/>
        <w:autoSpaceDN w:val="0"/>
        <w:spacing w:after="120" w:line="300" w:lineRule="auto"/>
        <w:ind w:left="57" w:firstLine="420" w:firstLineChars="200"/>
        <w:rPr>
          <w:rFonts w:ascii="宋体" w:hAnsi="宋体"/>
          <w:szCs w:val="21"/>
        </w:rPr>
      </w:pPr>
      <w:r>
        <w:rPr>
          <w:rFonts w:ascii="宋体" w:hAnsi="宋体"/>
          <w:szCs w:val="21"/>
        </w:rPr>
        <w:t>一方的通知在下列情形视为送达：专人递送的通知，在专人递送之交付日为有效送达；以挂号信发出的通知，在寄出（以邮戳为凭）后的第7日为有效送达；以特快专递发出的通知，在寄出（以邮戳为凭）后的第3日为有效送达；以电子方式送达的，自该等通知进入被送达人该等电子系统之日视为有效送达。</w:t>
      </w:r>
    </w:p>
    <w:p>
      <w:pPr>
        <w:widowControl/>
        <w:numPr>
          <w:ilvl w:val="0"/>
          <w:numId w:val="1"/>
        </w:numPr>
        <w:autoSpaceDE w:val="0"/>
        <w:autoSpaceDN w:val="0"/>
        <w:spacing w:after="120" w:line="300" w:lineRule="auto"/>
        <w:ind w:left="57" w:firstLine="420" w:firstLineChars="200"/>
        <w:rPr>
          <w:rFonts w:ascii="宋体" w:hAnsi="宋体"/>
          <w:szCs w:val="21"/>
        </w:rPr>
      </w:pPr>
      <w:r>
        <w:rPr>
          <w:rFonts w:ascii="宋体" w:hAnsi="宋体"/>
          <w:szCs w:val="21"/>
        </w:rPr>
        <w:t>如收到通知一方认为通知的文件名（包括交邮单、快递单等）与实际内容不一致，应在收到该通知后3个工作日内向通知发出方提出质询，但须提交相应的证据。若收到后逾期未提出质询或未提交相应的证据，则视为通知的文件名与实际内容一致。</w:t>
      </w:r>
    </w:p>
    <w:p>
      <w:pPr>
        <w:widowControl/>
        <w:numPr>
          <w:ilvl w:val="0"/>
          <w:numId w:val="1"/>
        </w:numPr>
        <w:autoSpaceDE w:val="0"/>
        <w:autoSpaceDN w:val="0"/>
        <w:spacing w:after="120" w:line="300" w:lineRule="auto"/>
        <w:ind w:left="57" w:firstLine="420" w:firstLineChars="200"/>
        <w:rPr>
          <w:rFonts w:ascii="宋体" w:hAnsi="宋体"/>
          <w:szCs w:val="21"/>
        </w:rPr>
      </w:pPr>
      <w:r>
        <w:rPr>
          <w:rFonts w:ascii="宋体" w:hAnsi="宋体"/>
          <w:szCs w:val="21"/>
        </w:rPr>
        <w:t>若本合同需办理公证时，</w:t>
      </w:r>
      <w:r>
        <w:rPr>
          <w:rFonts w:hint="eastAsia" w:ascii="宋体" w:hAnsi="宋体"/>
          <w:szCs w:val="21"/>
        </w:rPr>
        <w:t>乙方、丙方</w:t>
      </w:r>
      <w:r>
        <w:rPr>
          <w:rFonts w:ascii="宋体" w:hAnsi="宋体"/>
          <w:szCs w:val="21"/>
        </w:rPr>
        <w:t>承诺配合办理相关公证手续，包括债权文书公证和申请执行证书。办理强制执行证书公证时，公证机关按本合同约定通讯地址送达相关通知后，</w:t>
      </w:r>
      <w:r>
        <w:rPr>
          <w:rFonts w:hint="eastAsia" w:ascii="宋体" w:hAnsi="宋体"/>
          <w:szCs w:val="21"/>
        </w:rPr>
        <w:t>乙方、丙方</w:t>
      </w:r>
      <w:r>
        <w:rPr>
          <w:rFonts w:ascii="宋体" w:hAnsi="宋体"/>
          <w:szCs w:val="21"/>
        </w:rPr>
        <w:t>拒绝参加该公证机关对债务履行情况、担保情况的调查、听证等程序时，视为</w:t>
      </w:r>
      <w:r>
        <w:rPr>
          <w:rFonts w:hint="eastAsia" w:ascii="宋体" w:hAnsi="宋体"/>
          <w:szCs w:val="21"/>
        </w:rPr>
        <w:t>乙方、丙方</w:t>
      </w:r>
      <w:r>
        <w:rPr>
          <w:rFonts w:ascii="宋体" w:hAnsi="宋体"/>
          <w:szCs w:val="21"/>
        </w:rPr>
        <w:t>认可</w:t>
      </w:r>
      <w:r>
        <w:rPr>
          <w:rFonts w:hint="eastAsia" w:ascii="宋体" w:hAnsi="宋体"/>
          <w:szCs w:val="21"/>
        </w:rPr>
        <w:t>甲方</w:t>
      </w:r>
      <w:r>
        <w:rPr>
          <w:rFonts w:ascii="宋体" w:hAnsi="宋体"/>
          <w:szCs w:val="21"/>
        </w:rPr>
        <w:t>申请强制执行证书的全部诉求。</w:t>
      </w:r>
    </w:p>
    <w:p>
      <w:pPr>
        <w:widowControl/>
        <w:numPr>
          <w:ilvl w:val="0"/>
          <w:numId w:val="1"/>
        </w:numPr>
        <w:autoSpaceDE w:val="0"/>
        <w:autoSpaceDN w:val="0"/>
        <w:spacing w:after="120" w:line="300" w:lineRule="auto"/>
        <w:ind w:left="57" w:firstLine="420" w:firstLineChars="200"/>
        <w:rPr>
          <w:rFonts w:ascii="宋体" w:hAnsi="宋体"/>
          <w:szCs w:val="21"/>
        </w:rPr>
      </w:pPr>
      <w:r>
        <w:rPr>
          <w:rFonts w:ascii="宋体" w:hAnsi="宋体"/>
          <w:szCs w:val="21"/>
        </w:rPr>
        <w:t>各方当事人在本合同中约定的</w:t>
      </w:r>
      <w:r>
        <w:rPr>
          <w:rFonts w:hint="eastAsia" w:ascii="宋体" w:hAnsi="宋体"/>
          <w:szCs w:val="21"/>
        </w:rPr>
        <w:t>送达</w:t>
      </w:r>
      <w:r>
        <w:rPr>
          <w:rFonts w:ascii="宋体" w:hAnsi="宋体"/>
          <w:szCs w:val="21"/>
        </w:rPr>
        <w:t>地址和联系方式亦为诉讼/仲裁/公证相关法律文书的送达地址，前述法律文书送达地址适用范围包括非诉时各方各类通知（含催收通知书和律师催收函）、协议等文件以及就合同发生纠纷时相关文件和法律诉讼文书的送达，亦适用于公证、仲裁、诉讼等任一阶段或程序中有权机关对法律文书的送达。送达地址如有变动，相关当事人应在发生变动后</w:t>
      </w:r>
      <w:r>
        <w:rPr>
          <w:rFonts w:hint="eastAsia" w:ascii="宋体" w:hAnsi="宋体"/>
          <w:szCs w:val="21"/>
        </w:rPr>
        <w:t>3日内</w:t>
      </w:r>
      <w:r>
        <w:rPr>
          <w:rFonts w:ascii="宋体" w:hAnsi="宋体"/>
          <w:szCs w:val="21"/>
        </w:rPr>
        <w:t>通知对方及相关有权机关，否则向该地址发送的法律文书即视为送达。法律文书的送达地址的有效期限与本条第（</w:t>
      </w:r>
      <w:r>
        <w:rPr>
          <w:rFonts w:hint="eastAsia" w:ascii="宋体" w:hAnsi="宋体"/>
          <w:szCs w:val="21"/>
        </w:rPr>
        <w:t>三</w:t>
      </w:r>
      <w:r>
        <w:rPr>
          <w:rFonts w:ascii="宋体" w:hAnsi="宋体"/>
          <w:szCs w:val="21"/>
        </w:rPr>
        <w:t>）项约定相同。</w:t>
      </w:r>
    </w:p>
    <w:p>
      <w:pPr>
        <w:spacing w:after="120" w:line="300" w:lineRule="auto"/>
        <w:ind w:left="57" w:firstLine="422" w:firstLineChars="200"/>
        <w:rPr>
          <w:rFonts w:hint="eastAsia" w:ascii="宋体" w:hAnsi="宋体"/>
          <w:b/>
          <w:kern w:val="24"/>
          <w:szCs w:val="21"/>
        </w:rPr>
      </w:pPr>
      <w:r>
        <w:rPr>
          <w:rFonts w:hint="eastAsia" w:ascii="宋体" w:hAnsi="宋体"/>
          <w:b/>
          <w:kern w:val="24"/>
          <w:szCs w:val="21"/>
        </w:rPr>
        <w:t>第二十一条  提示</w:t>
      </w:r>
    </w:p>
    <w:p>
      <w:pPr>
        <w:spacing w:after="120" w:line="300" w:lineRule="auto"/>
        <w:ind w:left="57" w:firstLine="422" w:firstLineChars="200"/>
        <w:rPr>
          <w:rFonts w:hint="default" w:ascii="宋体" w:hAnsi="宋体" w:eastAsia="宋体"/>
          <w:b/>
          <w:kern w:val="24"/>
          <w:szCs w:val="21"/>
          <w:lang w:val="en-US" w:eastAsia="zh-CN"/>
        </w:rPr>
      </w:pPr>
      <w:r>
        <w:rPr>
          <w:rFonts w:hint="eastAsia" w:ascii="宋体" w:hAnsi="宋体" w:cs="Helvetica Neue"/>
          <w:b/>
          <w:color w:val="000000"/>
          <w:kern w:val="0"/>
          <w:szCs w:val="21"/>
        </w:rPr>
        <w:t>（</w:t>
      </w:r>
      <w:r>
        <w:rPr>
          <w:rFonts w:hint="eastAsia" w:ascii="宋体" w:hAnsi="宋体" w:cs="Helvetica Neue"/>
          <w:b/>
          <w:color w:val="000000"/>
          <w:kern w:val="0"/>
          <w:szCs w:val="21"/>
          <w:lang w:val="en-US" w:eastAsia="zh-CN"/>
        </w:rPr>
        <w:t>一</w:t>
      </w:r>
      <w:r>
        <w:rPr>
          <w:rFonts w:hint="eastAsia" w:ascii="宋体" w:hAnsi="宋体" w:cs="Helvetica Neue"/>
          <w:b/>
          <w:color w:val="000000"/>
          <w:kern w:val="0"/>
          <w:szCs w:val="21"/>
        </w:rPr>
        <w:t>）</w:t>
      </w:r>
      <w:r>
        <w:rPr>
          <w:rFonts w:hint="eastAsia" w:ascii="宋体" w:hAnsi="宋体" w:cs="Helvetica Neue"/>
          <w:b/>
          <w:color w:val="000000"/>
          <w:kern w:val="0"/>
          <w:szCs w:val="21"/>
          <w:lang w:val="en-US" w:eastAsia="zh-CN"/>
        </w:rPr>
        <w:t>甲方</w:t>
      </w:r>
      <w:r>
        <w:rPr>
          <w:rFonts w:hint="eastAsia" w:ascii="宋体" w:hAnsi="宋体" w:cs="Helvetica Neue"/>
          <w:b/>
          <w:color w:val="000000"/>
          <w:kern w:val="0"/>
          <w:szCs w:val="21"/>
        </w:rPr>
        <w:t>应与</w:t>
      </w:r>
      <w:r>
        <w:rPr>
          <w:rFonts w:hint="eastAsia" w:ascii="宋体" w:hAnsi="宋体" w:cs="Helvetica Neue"/>
          <w:b/>
          <w:color w:val="000000"/>
          <w:kern w:val="0"/>
          <w:szCs w:val="21"/>
          <w:lang w:val="en-US" w:eastAsia="zh-CN"/>
        </w:rPr>
        <w:t>乙方</w:t>
      </w:r>
      <w:r>
        <w:rPr>
          <w:rFonts w:hint="eastAsia" w:ascii="宋体" w:hAnsi="宋体" w:cs="Helvetica Neue"/>
          <w:b/>
          <w:color w:val="000000"/>
          <w:kern w:val="0"/>
          <w:szCs w:val="21"/>
        </w:rPr>
        <w:t>签订书面借款合同，需担保的</w:t>
      </w:r>
      <w:r>
        <w:rPr>
          <w:rFonts w:hint="eastAsia" w:ascii="宋体" w:hAnsi="宋体" w:cs="Helvetica Neue"/>
          <w:b/>
          <w:color w:val="000000"/>
          <w:kern w:val="0"/>
          <w:szCs w:val="21"/>
          <w:lang w:eastAsia="zh-CN"/>
        </w:rPr>
        <w:t>，</w:t>
      </w:r>
      <w:r>
        <w:rPr>
          <w:rFonts w:hint="eastAsia" w:ascii="宋体" w:hAnsi="宋体" w:cs="Helvetica Neue"/>
          <w:b/>
          <w:color w:val="000000"/>
          <w:kern w:val="0"/>
          <w:szCs w:val="21"/>
        </w:rPr>
        <w:t>应同时</w:t>
      </w:r>
      <w:r>
        <w:rPr>
          <w:rFonts w:hint="eastAsia" w:ascii="宋体" w:hAnsi="宋体" w:cs="Helvetica Neue"/>
          <w:b/>
          <w:color w:val="000000"/>
          <w:kern w:val="0"/>
          <w:szCs w:val="21"/>
          <w:lang w:val="en-US" w:eastAsia="zh-CN"/>
        </w:rPr>
        <w:t>与丙方</w:t>
      </w:r>
      <w:r>
        <w:rPr>
          <w:rFonts w:hint="eastAsia" w:ascii="宋体" w:hAnsi="宋体" w:cs="Helvetica Neue"/>
          <w:b/>
          <w:color w:val="000000"/>
          <w:kern w:val="0"/>
          <w:szCs w:val="21"/>
        </w:rPr>
        <w:t>签订担保合同或条款。</w:t>
      </w:r>
      <w:r>
        <w:rPr>
          <w:rFonts w:hint="eastAsia" w:ascii="宋体" w:hAnsi="宋体" w:cs="Helvetica Neue"/>
          <w:b/>
          <w:color w:val="000000"/>
          <w:kern w:val="0"/>
          <w:szCs w:val="21"/>
          <w:lang w:val="en-US" w:eastAsia="zh-CN"/>
        </w:rPr>
        <w:t>甲方</w:t>
      </w:r>
      <w:r>
        <w:rPr>
          <w:rFonts w:hint="eastAsia" w:ascii="宋体" w:hAnsi="宋体" w:cs="Helvetica Neue"/>
          <w:b/>
          <w:color w:val="000000"/>
          <w:kern w:val="0"/>
          <w:szCs w:val="21"/>
        </w:rPr>
        <w:t>应要求</w:t>
      </w:r>
      <w:r>
        <w:rPr>
          <w:rFonts w:hint="eastAsia" w:ascii="宋体" w:hAnsi="宋体" w:cs="Helvetica Neue"/>
          <w:b/>
          <w:color w:val="000000"/>
          <w:kern w:val="0"/>
          <w:szCs w:val="21"/>
          <w:lang w:val="en-US" w:eastAsia="zh-CN"/>
        </w:rPr>
        <w:t>乙方、丙方</w:t>
      </w:r>
      <w:r>
        <w:rPr>
          <w:rFonts w:hint="eastAsia" w:ascii="宋体" w:hAnsi="宋体" w:cs="Helvetica Neue"/>
          <w:b/>
          <w:color w:val="000000"/>
          <w:kern w:val="0"/>
          <w:szCs w:val="21"/>
        </w:rPr>
        <w:t>当面签订借款合同及其他相关文件。</w:t>
      </w:r>
      <w:r>
        <w:rPr>
          <w:rFonts w:hint="eastAsia" w:ascii="宋体" w:hAnsi="宋体" w:cs="Helvetica Neue"/>
          <w:b/>
          <w:color w:val="000000"/>
          <w:kern w:val="0"/>
          <w:szCs w:val="21"/>
          <w:lang w:val="en-US" w:eastAsia="zh-CN"/>
        </w:rPr>
        <w:t>对于金额不超过二十万元人民币的贷款，可通过电子银行渠道签订有关合同和文件（不含用于个人住房用途的贷款）。</w:t>
      </w:r>
    </w:p>
    <w:p>
      <w:pPr>
        <w:wordWrap w:val="0"/>
        <w:spacing w:after="120" w:line="300" w:lineRule="auto"/>
        <w:ind w:left="57" w:firstLine="422" w:firstLineChars="200"/>
        <w:rPr>
          <w:rFonts w:ascii="宋体" w:hAnsi="宋体"/>
          <w:b/>
          <w:szCs w:val="21"/>
        </w:rPr>
      </w:pPr>
      <w:r>
        <w:rPr>
          <w:rFonts w:hint="eastAsia" w:ascii="宋体" w:hAnsi="宋体"/>
          <w:b/>
          <w:szCs w:val="21"/>
        </w:rPr>
        <w:t>（</w:t>
      </w:r>
      <w:r>
        <w:rPr>
          <w:rFonts w:hint="eastAsia" w:ascii="宋体" w:hAnsi="宋体"/>
          <w:b/>
          <w:szCs w:val="21"/>
          <w:lang w:val="en-US" w:eastAsia="zh-CN"/>
        </w:rPr>
        <w:t>二</w:t>
      </w:r>
      <w:r>
        <w:rPr>
          <w:rFonts w:hint="eastAsia" w:ascii="宋体" w:hAnsi="宋体"/>
          <w:b/>
          <w:szCs w:val="21"/>
        </w:rPr>
        <w:t>）</w:t>
      </w:r>
      <w:r>
        <w:rPr>
          <w:rFonts w:ascii="宋体" w:hAnsi="宋体"/>
          <w:b/>
          <w:bCs/>
          <w:szCs w:val="21"/>
        </w:rPr>
        <w:t>本合同特别条款应为打印或手工填写，并与通用条款一齐加盖骑缝章。</w:t>
      </w:r>
      <w:r>
        <w:rPr>
          <w:rFonts w:hint="eastAsia" w:ascii="宋体" w:hAnsi="宋体"/>
          <w:b/>
          <w:szCs w:val="21"/>
        </w:rPr>
        <w:t>甲方已提示乙方、丙方对本合同各条款作全面、准确的理解，并应乙方、丙方要求着重就黑体字条款进行了详细的说明和解释。签约各方对本合同内容认识一致，并对当事人有关权利义务和责任限制或免除条款的法律含义有准确无误的理解，乙方、丙方签署本合同时是自愿的，并承诺遵守、履行本合同。</w:t>
      </w:r>
    </w:p>
    <w:p>
      <w:pPr>
        <w:wordWrap w:val="0"/>
        <w:spacing w:after="120" w:line="300" w:lineRule="auto"/>
        <w:ind w:left="57" w:firstLine="422" w:firstLineChars="200"/>
        <w:rPr>
          <w:rFonts w:ascii="宋体" w:hAnsi="宋体" w:cs="Helvetica Neue"/>
          <w:b/>
          <w:color w:val="000000"/>
          <w:kern w:val="0"/>
          <w:szCs w:val="21"/>
        </w:rPr>
      </w:pPr>
      <w:r>
        <w:rPr>
          <w:rFonts w:hint="eastAsia" w:ascii="宋体" w:hAnsi="宋体" w:cs="Helvetica Neue"/>
          <w:b/>
          <w:color w:val="000000"/>
          <w:kern w:val="0"/>
          <w:szCs w:val="21"/>
        </w:rPr>
        <w:t>（</w:t>
      </w:r>
      <w:r>
        <w:rPr>
          <w:rFonts w:hint="eastAsia" w:ascii="宋体" w:hAnsi="宋体" w:cs="Helvetica Neue"/>
          <w:b/>
          <w:color w:val="000000"/>
          <w:kern w:val="0"/>
          <w:szCs w:val="21"/>
          <w:lang w:val="en-US" w:eastAsia="zh-CN"/>
        </w:rPr>
        <w:t>三</w:t>
      </w:r>
      <w:r>
        <w:rPr>
          <w:rFonts w:hint="eastAsia" w:ascii="宋体" w:hAnsi="宋体" w:cs="Helvetica Neue"/>
          <w:b/>
          <w:color w:val="000000"/>
          <w:kern w:val="0"/>
          <w:szCs w:val="21"/>
        </w:rPr>
        <w:t>）</w:t>
      </w:r>
      <w:r>
        <w:rPr>
          <w:rFonts w:ascii="宋体" w:hAnsi="宋体" w:cs="Helvetica Neue"/>
          <w:b/>
          <w:color w:val="000000"/>
          <w:kern w:val="0"/>
          <w:szCs w:val="21"/>
        </w:rPr>
        <w:t>在本合同生效</w:t>
      </w:r>
      <w:r>
        <w:rPr>
          <w:rFonts w:hint="eastAsia" w:ascii="宋体" w:hAnsi="宋体" w:cs="Helvetica Neue"/>
          <w:b/>
          <w:color w:val="000000"/>
          <w:kern w:val="0"/>
          <w:szCs w:val="21"/>
        </w:rPr>
        <w:t>后</w:t>
      </w:r>
      <w:r>
        <w:rPr>
          <w:rFonts w:ascii="宋体" w:hAnsi="宋体" w:cs="Helvetica Neue"/>
          <w:b/>
          <w:color w:val="000000"/>
          <w:kern w:val="0"/>
          <w:szCs w:val="21"/>
        </w:rPr>
        <w:t>，</w:t>
      </w:r>
      <w:r>
        <w:rPr>
          <w:rFonts w:hint="eastAsia" w:ascii="宋体" w:hAnsi="宋体" w:cs="Helvetica Neue"/>
          <w:b/>
          <w:color w:val="000000"/>
          <w:kern w:val="0"/>
          <w:szCs w:val="21"/>
        </w:rPr>
        <w:t>甲方</w:t>
      </w:r>
      <w:r>
        <w:rPr>
          <w:rFonts w:ascii="宋体" w:hAnsi="宋体" w:cs="Helvetica Neue"/>
          <w:b/>
          <w:color w:val="000000"/>
          <w:kern w:val="0"/>
          <w:szCs w:val="21"/>
        </w:rPr>
        <w:t>给予</w:t>
      </w:r>
      <w:r>
        <w:rPr>
          <w:rFonts w:hint="eastAsia" w:ascii="宋体" w:hAnsi="宋体" w:cs="Helvetica Neue"/>
          <w:b/>
          <w:color w:val="000000"/>
          <w:kern w:val="0"/>
          <w:szCs w:val="21"/>
        </w:rPr>
        <w:t>乙方、丙方</w:t>
      </w:r>
      <w:r>
        <w:rPr>
          <w:rFonts w:ascii="宋体" w:hAnsi="宋体" w:cs="Helvetica Neue"/>
          <w:b/>
          <w:color w:val="000000"/>
          <w:kern w:val="0"/>
          <w:szCs w:val="21"/>
        </w:rPr>
        <w:t>的任何宽容、宽限、优惠或延缓行使本合同中享有的权益或权利，均不损害、影响或限制</w:t>
      </w:r>
      <w:r>
        <w:rPr>
          <w:rFonts w:hint="eastAsia" w:ascii="宋体" w:hAnsi="宋体" w:cs="Helvetica Neue"/>
          <w:b/>
          <w:color w:val="000000"/>
          <w:kern w:val="0"/>
          <w:szCs w:val="21"/>
        </w:rPr>
        <w:t>甲方</w:t>
      </w:r>
      <w:r>
        <w:rPr>
          <w:rFonts w:ascii="宋体" w:hAnsi="宋体" w:cs="Helvetica Neue"/>
          <w:b/>
          <w:color w:val="000000"/>
          <w:kern w:val="0"/>
          <w:szCs w:val="21"/>
        </w:rPr>
        <w:t>依有关法律、行政法规规定和本合同约定应享有的一切权益和权利，不应视为</w:t>
      </w:r>
      <w:r>
        <w:rPr>
          <w:rFonts w:hint="eastAsia" w:ascii="宋体" w:hAnsi="宋体" w:cs="Helvetica Neue"/>
          <w:b/>
          <w:color w:val="000000"/>
          <w:kern w:val="0"/>
          <w:szCs w:val="21"/>
        </w:rPr>
        <w:t>甲方</w:t>
      </w:r>
      <w:r>
        <w:rPr>
          <w:rFonts w:ascii="宋体" w:hAnsi="宋体" w:cs="Helvetica Neue"/>
          <w:b/>
          <w:color w:val="000000"/>
          <w:kern w:val="0"/>
          <w:szCs w:val="21"/>
        </w:rPr>
        <w:t>对本合同项下权利、权益的放弃，也不影响</w:t>
      </w:r>
      <w:r>
        <w:rPr>
          <w:rFonts w:hint="eastAsia" w:ascii="宋体" w:hAnsi="宋体" w:cs="Helvetica Neue"/>
          <w:b/>
          <w:color w:val="000000"/>
          <w:kern w:val="0"/>
          <w:szCs w:val="21"/>
        </w:rPr>
        <w:t>乙方、丙方</w:t>
      </w:r>
      <w:r>
        <w:rPr>
          <w:rFonts w:ascii="宋体" w:hAnsi="宋体" w:cs="Helvetica Neue"/>
          <w:b/>
          <w:color w:val="000000"/>
          <w:kern w:val="0"/>
          <w:szCs w:val="21"/>
        </w:rPr>
        <w:t>在本合同项下的任何义务。</w:t>
      </w:r>
    </w:p>
    <w:p>
      <w:pPr>
        <w:wordWrap w:val="0"/>
        <w:spacing w:after="120" w:line="300" w:lineRule="auto"/>
        <w:ind w:left="57" w:firstLine="422" w:firstLineChars="200"/>
        <w:rPr>
          <w:rFonts w:ascii="宋体" w:hAnsi="宋体" w:cs="Helvetica Neue"/>
          <w:b/>
          <w:color w:val="000000"/>
          <w:kern w:val="0"/>
          <w:szCs w:val="21"/>
        </w:rPr>
      </w:pPr>
      <w:r>
        <w:rPr>
          <w:rFonts w:hint="eastAsia" w:ascii="宋体" w:hAnsi="宋体" w:cs="Helvetica Neue"/>
          <w:b/>
          <w:color w:val="000000"/>
          <w:kern w:val="0"/>
          <w:szCs w:val="21"/>
        </w:rPr>
        <w:t>（</w:t>
      </w:r>
      <w:r>
        <w:rPr>
          <w:rFonts w:hint="eastAsia" w:ascii="宋体" w:hAnsi="宋体" w:cs="Helvetica Neue"/>
          <w:b/>
          <w:color w:val="000000"/>
          <w:kern w:val="0"/>
          <w:szCs w:val="21"/>
          <w:lang w:val="en-US" w:eastAsia="zh-CN"/>
        </w:rPr>
        <w:t>四</w:t>
      </w:r>
      <w:r>
        <w:rPr>
          <w:rFonts w:hint="eastAsia" w:ascii="宋体" w:hAnsi="宋体" w:cs="Helvetica Neue"/>
          <w:b/>
          <w:color w:val="000000"/>
          <w:kern w:val="0"/>
          <w:szCs w:val="21"/>
        </w:rPr>
        <w:t>）</w:t>
      </w:r>
      <w:bookmarkStart w:id="21" w:name="_Hlk12963482"/>
      <w:r>
        <w:rPr>
          <w:rFonts w:hint="eastAsia" w:ascii="宋体" w:hAnsi="宋体" w:cs="Helvetica Neue"/>
          <w:b/>
          <w:color w:val="000000"/>
          <w:kern w:val="0"/>
          <w:szCs w:val="21"/>
        </w:rPr>
        <w:t>除非有可靠、真实的相反证据，甲方关于本金、利息、费用和还款记录等财务记载，甲方制作或保留的乙方、丙方办理申请还款、付息等业务过程中发生的单据、凭证及甲方催收的记录、通知、函件等，均有效构成本合同项下双方权利义务的确切证据，乙方、丙方不得以前述证据由甲方单方制作或记载，而提出任何实质性或程序性异议。甲方该等证据的使用即对乙方、丙方产生约束力。</w:t>
      </w:r>
    </w:p>
    <w:p>
      <w:pPr>
        <w:wordWrap w:val="0"/>
        <w:spacing w:after="120" w:line="300" w:lineRule="auto"/>
        <w:ind w:left="57" w:firstLine="422" w:firstLineChars="200"/>
        <w:rPr>
          <w:rFonts w:ascii="宋体" w:hAnsi="宋体" w:cs="Helvetica Neue"/>
          <w:b/>
          <w:color w:val="000000"/>
          <w:kern w:val="0"/>
          <w:szCs w:val="21"/>
        </w:rPr>
      </w:pPr>
      <w:r>
        <w:rPr>
          <w:rFonts w:hint="eastAsia" w:ascii="宋体" w:hAnsi="宋体" w:cs="Helvetica Neue"/>
          <w:b/>
          <w:color w:val="000000"/>
          <w:kern w:val="0"/>
          <w:szCs w:val="21"/>
        </w:rPr>
        <w:t>（</w:t>
      </w:r>
      <w:r>
        <w:rPr>
          <w:rFonts w:hint="eastAsia" w:ascii="宋体" w:hAnsi="宋体" w:cs="Helvetica Neue"/>
          <w:b/>
          <w:color w:val="000000"/>
          <w:kern w:val="0"/>
          <w:szCs w:val="21"/>
          <w:lang w:val="en-US" w:eastAsia="zh-CN"/>
        </w:rPr>
        <w:t>五</w:t>
      </w:r>
      <w:r>
        <w:rPr>
          <w:rFonts w:hint="eastAsia" w:ascii="宋体" w:hAnsi="宋体" w:cs="Helvetica Neue"/>
          <w:b/>
          <w:color w:val="000000"/>
          <w:kern w:val="0"/>
          <w:szCs w:val="21"/>
        </w:rPr>
        <w:t>）</w:t>
      </w:r>
      <w:r>
        <w:rPr>
          <w:rFonts w:ascii="宋体" w:hAnsi="宋体" w:cs="Helvetica Neue"/>
          <w:b/>
          <w:color w:val="000000"/>
          <w:kern w:val="0"/>
          <w:szCs w:val="21"/>
        </w:rPr>
        <w:t>乙方</w:t>
      </w:r>
      <w:r>
        <w:rPr>
          <w:rFonts w:hint="eastAsia" w:ascii="宋体" w:hAnsi="宋体" w:cs="Helvetica Neue"/>
          <w:b/>
          <w:color w:val="000000"/>
          <w:kern w:val="0"/>
          <w:szCs w:val="21"/>
        </w:rPr>
        <w:t>、丙方未在合同约定的还款日清偿相应款项</w:t>
      </w:r>
      <w:r>
        <w:rPr>
          <w:rFonts w:ascii="宋体" w:hAnsi="宋体" w:cs="Helvetica Neue"/>
          <w:b/>
          <w:color w:val="000000"/>
          <w:kern w:val="0"/>
          <w:szCs w:val="21"/>
        </w:rPr>
        <w:t>，</w:t>
      </w:r>
      <w:r>
        <w:rPr>
          <w:rFonts w:hint="eastAsia" w:ascii="宋体" w:hAnsi="宋体" w:cs="Helvetica Neue"/>
          <w:b/>
          <w:color w:val="000000"/>
          <w:kern w:val="0"/>
          <w:szCs w:val="21"/>
        </w:rPr>
        <w:t>乙方、丙方同意甲方向中国人民银行征信中心</w:t>
      </w:r>
      <w:r>
        <w:rPr>
          <w:rFonts w:ascii="宋体" w:hAnsi="宋体" w:cs="Helvetica Neue"/>
          <w:b/>
          <w:color w:val="000000"/>
          <w:kern w:val="0"/>
          <w:szCs w:val="21"/>
        </w:rPr>
        <w:t>报送</w:t>
      </w:r>
      <w:r>
        <w:rPr>
          <w:rFonts w:hint="eastAsia" w:ascii="宋体" w:hAnsi="宋体" w:cs="Helvetica Neue"/>
          <w:b/>
          <w:color w:val="000000"/>
          <w:kern w:val="0"/>
          <w:szCs w:val="21"/>
        </w:rPr>
        <w:t>乙方、丙方的不良信息，由此造成的不利后果，由</w:t>
      </w:r>
      <w:r>
        <w:rPr>
          <w:rFonts w:ascii="宋体" w:hAnsi="宋体" w:cs="Helvetica Neue"/>
          <w:b/>
          <w:color w:val="000000"/>
          <w:kern w:val="0"/>
          <w:szCs w:val="21"/>
        </w:rPr>
        <w:t>乙方</w:t>
      </w:r>
      <w:r>
        <w:rPr>
          <w:rFonts w:hint="eastAsia" w:ascii="宋体" w:hAnsi="宋体" w:cs="Helvetica Neue"/>
          <w:b/>
          <w:color w:val="000000"/>
          <w:kern w:val="0"/>
          <w:szCs w:val="21"/>
        </w:rPr>
        <w:t>、丙方</w:t>
      </w:r>
      <w:r>
        <w:rPr>
          <w:rFonts w:ascii="宋体" w:hAnsi="宋体" w:cs="Helvetica Neue"/>
          <w:b/>
          <w:color w:val="000000"/>
          <w:kern w:val="0"/>
          <w:szCs w:val="21"/>
        </w:rPr>
        <w:t>自行</w:t>
      </w:r>
      <w:r>
        <w:rPr>
          <w:rFonts w:hint="eastAsia" w:ascii="宋体" w:hAnsi="宋体" w:cs="Helvetica Neue"/>
          <w:b/>
          <w:color w:val="000000"/>
          <w:kern w:val="0"/>
          <w:szCs w:val="21"/>
        </w:rPr>
        <w:t>承担</w:t>
      </w:r>
      <w:r>
        <w:rPr>
          <w:rFonts w:ascii="宋体" w:hAnsi="宋体" w:cs="Helvetica Neue"/>
          <w:b/>
          <w:color w:val="000000"/>
          <w:kern w:val="0"/>
          <w:szCs w:val="21"/>
        </w:rPr>
        <w:t>。</w:t>
      </w:r>
      <w:r>
        <w:rPr>
          <w:rFonts w:hint="eastAsia" w:ascii="宋体" w:hAnsi="宋体" w:cs="Helvetica Neue"/>
          <w:b/>
          <w:color w:val="000000"/>
          <w:kern w:val="0"/>
          <w:szCs w:val="21"/>
        </w:rPr>
        <w:t>乙方、丙方应当充分考虑跨行转账、系统维护、支付迟延等因素，提前做好还款准备，即使乙方、丙方已发出转账还款指令，但只要甲方未能按期足额扣收到相应款项，即视为乙方、丙方违约。</w:t>
      </w:r>
      <w:bookmarkEnd w:id="21"/>
    </w:p>
    <w:p>
      <w:pPr>
        <w:pStyle w:val="4"/>
        <w:spacing w:after="120" w:line="300" w:lineRule="auto"/>
        <w:ind w:left="57" w:firstLine="420" w:firstLineChars="200"/>
        <w:rPr>
          <w:rFonts w:ascii="宋体" w:hAnsi="宋体" w:cs="Helvetica Neue"/>
          <w:color w:val="000000"/>
          <w:sz w:val="21"/>
          <w:szCs w:val="21"/>
          <w:lang w:val="en-US"/>
        </w:rPr>
      </w:pPr>
      <w:bookmarkStart w:id="27" w:name="_GoBack"/>
      <w:bookmarkEnd w:id="27"/>
    </w:p>
    <w:p>
      <w:pPr>
        <w:autoSpaceDE w:val="0"/>
        <w:autoSpaceDN w:val="0"/>
        <w:spacing w:after="120" w:line="300" w:lineRule="auto"/>
        <w:ind w:left="57" w:firstLine="482" w:firstLineChars="200"/>
        <w:jc w:val="center"/>
        <w:rPr>
          <w:rFonts w:ascii="宋体" w:hAnsi="宋体"/>
          <w:b/>
          <w:sz w:val="24"/>
        </w:rPr>
      </w:pPr>
      <w:r>
        <w:rPr>
          <w:rFonts w:hint="eastAsia" w:ascii="宋体" w:hAnsi="宋体"/>
          <w:b/>
          <w:color w:val="000000"/>
          <w:kern w:val="0"/>
          <w:sz w:val="24"/>
        </w:rPr>
        <w:t>第二部分  特别条款</w:t>
      </w:r>
    </w:p>
    <w:p>
      <w:pPr>
        <w:autoSpaceDE w:val="0"/>
        <w:autoSpaceDN w:val="0"/>
        <w:spacing w:after="120" w:line="300" w:lineRule="auto"/>
        <w:ind w:left="57" w:firstLine="422" w:firstLineChars="200"/>
        <w:rPr>
          <w:rFonts w:ascii="宋体" w:hAnsi="宋体"/>
          <w:b/>
          <w:szCs w:val="21"/>
        </w:rPr>
      </w:pPr>
      <w:r>
        <w:rPr>
          <w:rFonts w:hint="eastAsia" w:ascii="宋体" w:hAnsi="宋体"/>
          <w:b/>
          <w:color w:val="000000"/>
          <w:kern w:val="0"/>
          <w:szCs w:val="21"/>
        </w:rPr>
        <w:t>本特别条款为</w:t>
      </w:r>
      <w:r>
        <w:rPr>
          <w:rFonts w:hint="eastAsia" w:ascii="宋体" w:hAnsi="宋体"/>
          <w:b/>
          <w:bCs/>
          <w:szCs w:val="21"/>
        </w:rPr>
        <w:t>合同编号</w:t>
      </w:r>
      <w:r>
        <w:rPr>
          <w:rFonts w:hint="eastAsia" w:ascii="宋体" w:hAnsi="宋体"/>
          <w:b/>
          <w:szCs w:val="21"/>
          <w:u w:val="single"/>
        </w:rPr>
        <w:t xml:space="preserve">    </w:t>
      </w:r>
      <w:r>
        <w:rPr>
          <w:rFonts w:ascii="宋体" w:hAnsi="宋体"/>
          <w:b/>
          <w:szCs w:val="21"/>
          <w:u w:val="single"/>
        </w:rPr>
        <w:t xml:space="preserve"> </w:t>
      </w:r>
      <w:r>
        <w:rPr>
          <w:rFonts w:hint="eastAsia" w:ascii="宋体" w:hAnsi="宋体"/>
          <w:b/>
          <w:szCs w:val="21"/>
          <w:u w:val="single"/>
        </w:rPr>
        <w:t xml:space="preserve">  </w:t>
      </w:r>
      <w:r>
        <w:rPr>
          <w:rFonts w:hint="eastAsia" w:ascii="宋体" w:hAnsi="宋体"/>
          <w:b/>
          <w:szCs w:val="21"/>
        </w:rPr>
        <w:t>分/支行</w:t>
      </w:r>
      <w:r>
        <w:rPr>
          <w:rFonts w:hint="eastAsia" w:ascii="宋体" w:hAnsi="宋体"/>
          <w:b/>
          <w:szCs w:val="21"/>
          <w:u w:val="single"/>
        </w:rPr>
        <w:t xml:space="preserve">  </w:t>
      </w:r>
      <w:r>
        <w:rPr>
          <w:rFonts w:ascii="宋体" w:hAnsi="宋体"/>
          <w:b/>
          <w:szCs w:val="21"/>
          <w:u w:val="single"/>
        </w:rPr>
        <w:t xml:space="preserve">  </w:t>
      </w:r>
      <w:r>
        <w:rPr>
          <w:rFonts w:hint="eastAsia" w:ascii="宋体" w:hAnsi="宋体"/>
          <w:b/>
          <w:szCs w:val="21"/>
          <w:u w:val="single"/>
        </w:rPr>
        <w:t xml:space="preserve">  </w:t>
      </w:r>
      <w:r>
        <w:rPr>
          <w:rFonts w:hint="eastAsia" w:ascii="宋体" w:hAnsi="宋体"/>
          <w:b/>
          <w:szCs w:val="21"/>
        </w:rPr>
        <w:t>年个房按字第</w:t>
      </w:r>
      <w:r>
        <w:rPr>
          <w:rFonts w:hint="eastAsia" w:ascii="宋体" w:hAnsi="宋体"/>
          <w:b/>
          <w:szCs w:val="21"/>
          <w:u w:val="single"/>
        </w:rPr>
        <w:t xml:space="preserve">             </w:t>
      </w:r>
      <w:r>
        <w:rPr>
          <w:rFonts w:hint="eastAsia" w:ascii="宋体" w:hAnsi="宋体"/>
          <w:b/>
          <w:szCs w:val="21"/>
        </w:rPr>
        <w:t>号的《个人房屋按揭贷款合同》的有效组成部分。</w:t>
      </w:r>
    </w:p>
    <w:p>
      <w:pPr>
        <w:autoSpaceDE w:val="0"/>
        <w:autoSpaceDN w:val="0"/>
        <w:spacing w:after="120" w:line="300" w:lineRule="auto"/>
        <w:ind w:left="57" w:firstLine="422" w:firstLineChars="200"/>
        <w:rPr>
          <w:rFonts w:ascii="宋体" w:hAnsi="宋体"/>
          <w:b/>
          <w:szCs w:val="21"/>
        </w:rPr>
      </w:pPr>
      <w:r>
        <w:rPr>
          <w:rFonts w:hint="eastAsia" w:ascii="宋体" w:hAnsi="宋体"/>
          <w:b/>
          <w:szCs w:val="21"/>
        </w:rPr>
        <w:t>第二十二条  合同当事人</w:t>
      </w:r>
    </w:p>
    <w:p>
      <w:pPr>
        <w:wordWrap w:val="0"/>
        <w:spacing w:after="120" w:line="300" w:lineRule="auto"/>
        <w:ind w:left="57" w:firstLine="420" w:firstLineChars="200"/>
        <w:rPr>
          <w:rFonts w:ascii="宋体" w:hAnsi="宋体"/>
          <w:szCs w:val="21"/>
        </w:rPr>
      </w:pPr>
      <w:r>
        <w:rPr>
          <w:rFonts w:hint="eastAsia" w:ascii="宋体" w:hAnsi="宋体"/>
          <w:szCs w:val="21"/>
        </w:rPr>
        <w:t>（一）</w:t>
      </w:r>
      <w:r>
        <w:rPr>
          <w:rFonts w:ascii="宋体" w:hAnsi="宋体"/>
          <w:szCs w:val="21"/>
        </w:rPr>
        <w:t>甲方</w:t>
      </w:r>
      <w:r>
        <w:rPr>
          <w:rFonts w:hint="eastAsia" w:ascii="宋体" w:hAnsi="宋体"/>
          <w:szCs w:val="21"/>
        </w:rPr>
        <w:t>：重庆农村商业银行股份有限公司</w:t>
      </w:r>
      <w:r>
        <w:rPr>
          <w:rFonts w:hint="eastAsia" w:ascii="宋体" w:hAnsi="宋体"/>
          <w:szCs w:val="21"/>
          <w:u w:val="single"/>
        </w:rPr>
        <w:t xml:space="preserve">                                     </w:t>
      </w:r>
    </w:p>
    <w:p>
      <w:pPr>
        <w:wordWrap w:val="0"/>
        <w:spacing w:after="120" w:line="300" w:lineRule="auto"/>
        <w:ind w:left="57" w:firstLine="420" w:firstLineChars="200"/>
        <w:rPr>
          <w:rFonts w:ascii="宋体" w:hAnsi="宋体"/>
          <w:szCs w:val="21"/>
          <w:u w:val="single"/>
        </w:rPr>
      </w:pPr>
      <w:r>
        <w:rPr>
          <w:rFonts w:hint="eastAsia" w:ascii="宋体" w:hAnsi="宋体"/>
          <w:szCs w:val="21"/>
        </w:rPr>
        <w:t>（二）</w:t>
      </w:r>
      <w:r>
        <w:rPr>
          <w:rFonts w:ascii="宋体" w:hAnsi="宋体"/>
          <w:szCs w:val="21"/>
        </w:rPr>
        <w:t>乙方</w:t>
      </w:r>
      <w:r>
        <w:rPr>
          <w:rFonts w:hint="eastAsia" w:ascii="宋体" w:hAnsi="宋体"/>
          <w:szCs w:val="21"/>
        </w:rPr>
        <w:t>：</w:t>
      </w:r>
      <w:r>
        <w:rPr>
          <w:rFonts w:hint="eastAsia" w:ascii="宋体" w:hAnsi="宋体"/>
          <w:szCs w:val="21"/>
          <w:u w:val="single"/>
        </w:rPr>
        <w:t xml:space="preserve">                                                                 </w:t>
      </w:r>
    </w:p>
    <w:p>
      <w:pPr>
        <w:wordWrap w:val="0"/>
        <w:spacing w:after="120" w:line="300" w:lineRule="auto"/>
        <w:ind w:left="57" w:firstLine="420" w:firstLineChars="200"/>
        <w:rPr>
          <w:rFonts w:ascii="宋体" w:hAnsi="宋体"/>
          <w:szCs w:val="21"/>
        </w:rPr>
      </w:pPr>
      <w:r>
        <w:rPr>
          <w:rFonts w:hint="eastAsia" w:ascii="宋体" w:hAnsi="宋体"/>
          <w:szCs w:val="21"/>
        </w:rPr>
        <w:t>（三）丙方：</w:t>
      </w:r>
    </w:p>
    <w:p>
      <w:pPr>
        <w:wordWrap w:val="0"/>
        <w:spacing w:after="120" w:line="300" w:lineRule="auto"/>
        <w:ind w:left="57" w:firstLine="420" w:firstLineChars="200"/>
        <w:rPr>
          <w:rFonts w:ascii="宋体" w:hAnsi="宋体"/>
          <w:szCs w:val="21"/>
        </w:rPr>
      </w:pPr>
      <w:r>
        <w:rPr>
          <w:rFonts w:hint="eastAsia" w:ascii="宋体" w:hAnsi="宋体"/>
          <w:szCs w:val="21"/>
        </w:rPr>
        <w:t>1</w:t>
      </w:r>
      <w:r>
        <w:rPr>
          <w:rFonts w:ascii="宋体" w:hAnsi="宋体"/>
          <w:szCs w:val="21"/>
        </w:rPr>
        <w:t>.</w:t>
      </w:r>
      <w:r>
        <w:rPr>
          <w:rFonts w:hint="eastAsia" w:ascii="宋体" w:hAnsi="宋体"/>
          <w:szCs w:val="21"/>
        </w:rPr>
        <w:t>抵押人：</w:t>
      </w:r>
      <w:r>
        <w:rPr>
          <w:rFonts w:hint="eastAsia" w:ascii="宋体" w:hAnsi="宋体"/>
          <w:szCs w:val="21"/>
          <w:u w:val="single"/>
        </w:rPr>
        <w:t xml:space="preserve">                                      </w:t>
      </w:r>
      <w:r>
        <w:rPr>
          <w:rFonts w:ascii="宋体" w:hAnsi="宋体"/>
          <w:szCs w:val="21"/>
          <w:u w:val="single"/>
        </w:rPr>
        <w:t xml:space="preserve">          </w:t>
      </w:r>
      <w:r>
        <w:rPr>
          <w:rFonts w:hint="eastAsia" w:ascii="宋体" w:hAnsi="宋体"/>
          <w:szCs w:val="21"/>
          <w:u w:val="single"/>
        </w:rPr>
        <w:t xml:space="preserve">                   </w:t>
      </w:r>
    </w:p>
    <w:p>
      <w:pPr>
        <w:wordWrap w:val="0"/>
        <w:spacing w:after="120" w:line="300" w:lineRule="auto"/>
        <w:ind w:left="57" w:firstLine="420" w:firstLineChars="200"/>
        <w:rPr>
          <w:rFonts w:ascii="宋体" w:hAnsi="宋体"/>
          <w:szCs w:val="21"/>
        </w:rPr>
      </w:pPr>
      <w:r>
        <w:rPr>
          <w:rFonts w:ascii="宋体" w:hAnsi="宋体"/>
          <w:szCs w:val="21"/>
        </w:rPr>
        <w:t>2.</w:t>
      </w:r>
      <w:r>
        <w:rPr>
          <w:rFonts w:hint="eastAsia" w:ascii="宋体" w:hAnsi="宋体"/>
          <w:szCs w:val="21"/>
        </w:rPr>
        <w:t>出质人：</w:t>
      </w:r>
      <w:r>
        <w:rPr>
          <w:rFonts w:hint="eastAsia" w:ascii="宋体" w:hAnsi="宋体"/>
          <w:szCs w:val="21"/>
          <w:u w:val="single"/>
        </w:rPr>
        <w:t xml:space="preserve">                                </w:t>
      </w:r>
      <w:r>
        <w:rPr>
          <w:rFonts w:ascii="宋体" w:hAnsi="宋体"/>
          <w:szCs w:val="21"/>
          <w:u w:val="single"/>
        </w:rPr>
        <w:t xml:space="preserve">             </w:t>
      </w:r>
      <w:r>
        <w:rPr>
          <w:rFonts w:hint="eastAsia" w:ascii="宋体" w:hAnsi="宋体"/>
          <w:szCs w:val="21"/>
          <w:u w:val="single"/>
        </w:rPr>
        <w:t xml:space="preserve">     </w:t>
      </w:r>
      <w:r>
        <w:rPr>
          <w:rFonts w:ascii="宋体" w:hAnsi="宋体"/>
          <w:szCs w:val="21"/>
          <w:u w:val="single"/>
        </w:rPr>
        <w:t xml:space="preserve">                 </w:t>
      </w:r>
    </w:p>
    <w:p>
      <w:pPr>
        <w:wordWrap w:val="0"/>
        <w:spacing w:after="120" w:line="300" w:lineRule="auto"/>
        <w:ind w:left="57" w:firstLine="420" w:firstLineChars="200"/>
        <w:rPr>
          <w:rFonts w:ascii="宋体" w:hAnsi="宋体"/>
          <w:color w:val="000000"/>
          <w:kern w:val="0"/>
          <w:szCs w:val="21"/>
        </w:rPr>
      </w:pPr>
      <w:r>
        <w:rPr>
          <w:rFonts w:ascii="宋体" w:hAnsi="宋体"/>
          <w:szCs w:val="21"/>
        </w:rPr>
        <w:t>3.</w:t>
      </w:r>
      <w:r>
        <w:rPr>
          <w:rFonts w:hint="eastAsia" w:ascii="宋体" w:hAnsi="宋体"/>
          <w:szCs w:val="21"/>
        </w:rPr>
        <w:t>保证人：</w:t>
      </w:r>
      <w:r>
        <w:rPr>
          <w:rFonts w:hint="eastAsia" w:ascii="宋体" w:hAnsi="宋体"/>
          <w:szCs w:val="21"/>
          <w:u w:val="single"/>
        </w:rPr>
        <w:t xml:space="preserve">                                                         </w:t>
      </w:r>
      <w:r>
        <w:rPr>
          <w:rFonts w:ascii="宋体" w:hAnsi="宋体"/>
          <w:szCs w:val="21"/>
          <w:u w:val="single"/>
        </w:rPr>
        <w:t xml:space="preserve">       </w:t>
      </w:r>
      <w:r>
        <w:rPr>
          <w:rFonts w:hint="eastAsia" w:ascii="宋体" w:hAnsi="宋体"/>
          <w:szCs w:val="21"/>
          <w:u w:val="single"/>
        </w:rPr>
        <w:t xml:space="preserve">   </w:t>
      </w:r>
    </w:p>
    <w:p>
      <w:pPr>
        <w:autoSpaceDE w:val="0"/>
        <w:autoSpaceDN w:val="0"/>
        <w:spacing w:after="120" w:line="300" w:lineRule="auto"/>
        <w:ind w:left="57" w:firstLine="422" w:firstLineChars="200"/>
        <w:rPr>
          <w:rFonts w:ascii="宋体" w:hAnsi="宋体"/>
          <w:b/>
          <w:color w:val="000000"/>
          <w:kern w:val="0"/>
          <w:szCs w:val="21"/>
        </w:rPr>
      </w:pPr>
      <w:r>
        <w:rPr>
          <w:rFonts w:hint="eastAsia" w:ascii="宋体" w:hAnsi="宋体"/>
          <w:b/>
          <w:color w:val="000000"/>
          <w:kern w:val="0"/>
          <w:szCs w:val="21"/>
        </w:rPr>
        <w:t>第二十三条</w:t>
      </w:r>
      <w:r>
        <w:rPr>
          <w:rFonts w:ascii="宋体" w:hAnsi="宋体"/>
          <w:b/>
          <w:color w:val="000000"/>
          <w:kern w:val="0"/>
          <w:szCs w:val="21"/>
        </w:rPr>
        <w:t xml:space="preserve">   </w:t>
      </w:r>
      <w:r>
        <w:rPr>
          <w:rFonts w:hint="eastAsia" w:ascii="宋体" w:hAnsi="宋体"/>
          <w:b/>
          <w:color w:val="000000"/>
          <w:kern w:val="0"/>
          <w:szCs w:val="21"/>
        </w:rPr>
        <w:t>贷款金额和期限</w:t>
      </w:r>
    </w:p>
    <w:p>
      <w:pPr>
        <w:autoSpaceDE w:val="0"/>
        <w:autoSpaceDN w:val="0"/>
        <w:spacing w:after="120" w:line="300" w:lineRule="auto"/>
        <w:ind w:left="57" w:firstLine="420" w:firstLineChars="200"/>
        <w:rPr>
          <w:rFonts w:ascii="宋体" w:hAnsi="宋体"/>
          <w:color w:val="000000"/>
          <w:kern w:val="0"/>
          <w:szCs w:val="21"/>
          <w:u w:val="single"/>
        </w:rPr>
      </w:pPr>
      <w:r>
        <w:rPr>
          <w:rFonts w:hint="eastAsia" w:ascii="宋体" w:hAnsi="宋体"/>
          <w:color w:val="000000"/>
          <w:kern w:val="0"/>
          <w:szCs w:val="21"/>
        </w:rPr>
        <w:t>（一）贷款金额：人民币（大写）</w:t>
      </w:r>
      <w:r>
        <w:rPr>
          <w:rFonts w:hint="eastAsia" w:ascii="宋体" w:hAnsi="宋体"/>
          <w:color w:val="000000"/>
          <w:kern w:val="0"/>
          <w:szCs w:val="21"/>
          <w:u w:val="single"/>
        </w:rPr>
        <w:t xml:space="preserve">                                               </w:t>
      </w:r>
    </w:p>
    <w:p>
      <w:pPr>
        <w:autoSpaceDE w:val="0"/>
        <w:autoSpaceDN w:val="0"/>
        <w:spacing w:after="120" w:line="300" w:lineRule="auto"/>
        <w:ind w:left="57" w:firstLine="420" w:firstLineChars="200"/>
        <w:rPr>
          <w:rFonts w:ascii="宋体" w:hAnsi="宋体"/>
          <w:color w:val="000000"/>
          <w:kern w:val="0"/>
          <w:szCs w:val="21"/>
        </w:rPr>
      </w:pPr>
      <w:r>
        <w:rPr>
          <w:rFonts w:hint="eastAsia" w:ascii="宋体" w:hAnsi="宋体"/>
          <w:color w:val="000000"/>
          <w:kern w:val="0"/>
          <w:szCs w:val="21"/>
        </w:rPr>
        <w:t>（二）贷款期限：为</w:t>
      </w:r>
      <w:r>
        <w:rPr>
          <w:rFonts w:ascii="宋体" w:hAnsi="宋体"/>
          <w:color w:val="000000"/>
          <w:kern w:val="0"/>
          <w:szCs w:val="21"/>
          <w:u w:val="single"/>
        </w:rPr>
        <w:t xml:space="preserve">     </w:t>
      </w:r>
      <w:r>
        <w:rPr>
          <w:rFonts w:hint="eastAsia" w:ascii="宋体" w:hAnsi="宋体"/>
          <w:color w:val="000000"/>
          <w:kern w:val="0"/>
          <w:szCs w:val="21"/>
        </w:rPr>
        <w:t>个月， 实际贷款上</w:t>
      </w:r>
      <w:r>
        <w:rPr>
          <w:rFonts w:hint="eastAsia" w:ascii="宋体" w:hAnsi="宋体"/>
          <w:color w:val="000000"/>
          <w:kern w:val="0"/>
          <w:szCs w:val="21"/>
          <w:lang w:val="en-US" w:eastAsia="zh-CN"/>
        </w:rPr>
        <w:t>账</w:t>
      </w:r>
      <w:r>
        <w:rPr>
          <w:rFonts w:hint="eastAsia" w:ascii="宋体" w:hAnsi="宋体"/>
          <w:color w:val="000000"/>
          <w:kern w:val="0"/>
          <w:szCs w:val="21"/>
        </w:rPr>
        <w:t>日和到期日以贷款凭证记载为准。如贷款分期归还的，分期还款时间（最后一次还款日除外）以合同的约定为准。</w:t>
      </w:r>
    </w:p>
    <w:p>
      <w:pPr>
        <w:autoSpaceDE w:val="0"/>
        <w:autoSpaceDN w:val="0"/>
        <w:spacing w:after="120" w:line="300" w:lineRule="auto"/>
        <w:ind w:left="57" w:firstLine="420" w:firstLineChars="200"/>
        <w:rPr>
          <w:rFonts w:ascii="宋体" w:hAnsi="宋体"/>
          <w:color w:val="000000"/>
          <w:kern w:val="0"/>
          <w:szCs w:val="21"/>
        </w:rPr>
      </w:pPr>
      <w:r>
        <w:rPr>
          <w:rFonts w:hint="eastAsia" w:ascii="宋体" w:hAnsi="宋体"/>
          <w:color w:val="000000"/>
          <w:kern w:val="0"/>
          <w:szCs w:val="21"/>
        </w:rPr>
        <w:t>（三）贷款支用有效期间：自</w:t>
      </w:r>
      <w:r>
        <w:rPr>
          <w:rFonts w:ascii="宋体" w:hAnsi="宋体"/>
          <w:color w:val="000000"/>
          <w:kern w:val="0"/>
          <w:szCs w:val="21"/>
          <w:u w:val="single"/>
        </w:rPr>
        <w:t xml:space="preserve">  </w:t>
      </w:r>
      <w:r>
        <w:rPr>
          <w:rFonts w:hint="eastAsia" w:ascii="宋体" w:hAnsi="宋体"/>
          <w:color w:val="000000"/>
          <w:kern w:val="0"/>
          <w:szCs w:val="21"/>
          <w:u w:val="single"/>
        </w:rPr>
        <w:t xml:space="preserve"> </w:t>
      </w:r>
      <w:r>
        <w:rPr>
          <w:rFonts w:ascii="宋体" w:hAnsi="宋体"/>
          <w:color w:val="000000"/>
          <w:kern w:val="0"/>
          <w:szCs w:val="21"/>
          <w:u w:val="single"/>
        </w:rPr>
        <w:t xml:space="preserve"> </w:t>
      </w:r>
      <w:r>
        <w:rPr>
          <w:rFonts w:hint="eastAsia" w:ascii="宋体" w:hAnsi="宋体"/>
          <w:color w:val="000000"/>
          <w:kern w:val="0"/>
          <w:szCs w:val="21"/>
          <w:u w:val="single"/>
        </w:rPr>
        <w:t xml:space="preserve"> </w:t>
      </w:r>
      <w:r>
        <w:rPr>
          <w:rFonts w:ascii="宋体" w:hAnsi="宋体"/>
          <w:color w:val="000000"/>
          <w:kern w:val="0"/>
          <w:szCs w:val="21"/>
          <w:u w:val="single"/>
        </w:rPr>
        <w:t xml:space="preserve"> </w:t>
      </w:r>
      <w:r>
        <w:rPr>
          <w:rFonts w:hint="eastAsia" w:ascii="宋体" w:hAnsi="宋体"/>
          <w:color w:val="000000"/>
          <w:kern w:val="0"/>
          <w:szCs w:val="21"/>
        </w:rPr>
        <w:t>年</w:t>
      </w:r>
      <w:r>
        <w:rPr>
          <w:rFonts w:ascii="宋体" w:hAnsi="宋体"/>
          <w:color w:val="000000"/>
          <w:kern w:val="0"/>
          <w:szCs w:val="21"/>
          <w:u w:val="single"/>
        </w:rPr>
        <w:t xml:space="preserve">    </w:t>
      </w:r>
      <w:r>
        <w:rPr>
          <w:rFonts w:hint="eastAsia" w:ascii="宋体" w:hAnsi="宋体"/>
          <w:color w:val="000000"/>
          <w:kern w:val="0"/>
          <w:szCs w:val="21"/>
        </w:rPr>
        <w:t>月</w:t>
      </w:r>
      <w:r>
        <w:rPr>
          <w:rFonts w:ascii="宋体" w:hAnsi="宋体"/>
          <w:color w:val="000000"/>
          <w:kern w:val="0"/>
          <w:szCs w:val="21"/>
          <w:u w:val="single"/>
        </w:rPr>
        <w:t xml:space="preserve">    </w:t>
      </w:r>
      <w:r>
        <w:rPr>
          <w:rFonts w:hint="eastAsia" w:ascii="宋体" w:hAnsi="宋体"/>
          <w:color w:val="000000"/>
          <w:kern w:val="0"/>
          <w:szCs w:val="21"/>
        </w:rPr>
        <w:t>日</w:t>
      </w:r>
      <w:r>
        <w:rPr>
          <w:rFonts w:ascii="宋体" w:hAnsi="宋体"/>
          <w:color w:val="000000"/>
          <w:kern w:val="0"/>
          <w:szCs w:val="21"/>
        </w:rPr>
        <w:t xml:space="preserve"> </w:t>
      </w:r>
      <w:r>
        <w:rPr>
          <w:rFonts w:hint="eastAsia" w:ascii="宋体" w:hAnsi="宋体"/>
          <w:color w:val="000000"/>
          <w:kern w:val="0"/>
          <w:szCs w:val="21"/>
        </w:rPr>
        <w:t>至</w:t>
      </w:r>
      <w:r>
        <w:rPr>
          <w:rFonts w:ascii="宋体" w:hAnsi="宋体"/>
          <w:color w:val="000000"/>
          <w:kern w:val="0"/>
          <w:szCs w:val="21"/>
          <w:u w:val="single"/>
        </w:rPr>
        <w:t xml:space="preserve"> </w:t>
      </w:r>
      <w:r>
        <w:rPr>
          <w:rFonts w:hint="eastAsia" w:ascii="宋体" w:hAnsi="宋体"/>
          <w:color w:val="000000"/>
          <w:kern w:val="0"/>
          <w:szCs w:val="21"/>
          <w:u w:val="single"/>
        </w:rPr>
        <w:t xml:space="preserve"> </w:t>
      </w:r>
      <w:r>
        <w:rPr>
          <w:rFonts w:ascii="宋体" w:hAnsi="宋体"/>
          <w:color w:val="000000"/>
          <w:kern w:val="0"/>
          <w:szCs w:val="21"/>
          <w:u w:val="single"/>
        </w:rPr>
        <w:t xml:space="preserve"> </w:t>
      </w:r>
      <w:r>
        <w:rPr>
          <w:rFonts w:hint="eastAsia" w:ascii="宋体" w:hAnsi="宋体"/>
          <w:color w:val="000000"/>
          <w:kern w:val="0"/>
          <w:szCs w:val="21"/>
          <w:u w:val="single"/>
        </w:rPr>
        <w:t xml:space="preserve"> </w:t>
      </w:r>
      <w:r>
        <w:rPr>
          <w:rFonts w:ascii="宋体" w:hAnsi="宋体"/>
          <w:color w:val="000000"/>
          <w:kern w:val="0"/>
          <w:szCs w:val="21"/>
          <w:u w:val="single"/>
        </w:rPr>
        <w:t xml:space="preserve">  </w:t>
      </w:r>
      <w:r>
        <w:rPr>
          <w:rFonts w:hint="eastAsia" w:ascii="宋体" w:hAnsi="宋体"/>
          <w:color w:val="000000"/>
          <w:kern w:val="0"/>
          <w:szCs w:val="21"/>
        </w:rPr>
        <w:t>年</w:t>
      </w:r>
      <w:r>
        <w:rPr>
          <w:rFonts w:ascii="宋体" w:hAnsi="宋体"/>
          <w:color w:val="000000"/>
          <w:kern w:val="0"/>
          <w:szCs w:val="21"/>
          <w:u w:val="single"/>
        </w:rPr>
        <w:t xml:space="preserve">    </w:t>
      </w:r>
      <w:r>
        <w:rPr>
          <w:rFonts w:hint="eastAsia" w:ascii="宋体" w:hAnsi="宋体"/>
          <w:color w:val="000000"/>
          <w:kern w:val="0"/>
          <w:szCs w:val="21"/>
        </w:rPr>
        <w:t>月</w:t>
      </w:r>
      <w:r>
        <w:rPr>
          <w:rFonts w:ascii="宋体" w:hAnsi="宋体"/>
          <w:color w:val="000000"/>
          <w:kern w:val="0"/>
          <w:szCs w:val="21"/>
          <w:u w:val="single"/>
        </w:rPr>
        <w:t xml:space="preserve">    </w:t>
      </w:r>
      <w:r>
        <w:rPr>
          <w:rFonts w:hint="eastAsia" w:ascii="宋体" w:hAnsi="宋体"/>
          <w:color w:val="000000"/>
          <w:kern w:val="0"/>
          <w:szCs w:val="21"/>
        </w:rPr>
        <w:t>日止，超过支用有效期间未使用的贷款额度自动失效。</w:t>
      </w:r>
    </w:p>
    <w:p>
      <w:pPr>
        <w:autoSpaceDE w:val="0"/>
        <w:autoSpaceDN w:val="0"/>
        <w:spacing w:after="120" w:line="300" w:lineRule="auto"/>
        <w:ind w:left="57" w:firstLine="422" w:firstLineChars="200"/>
        <w:rPr>
          <w:rFonts w:ascii="宋体" w:hAnsi="宋体"/>
          <w:b/>
          <w:color w:val="000000"/>
          <w:kern w:val="0"/>
          <w:szCs w:val="21"/>
        </w:rPr>
      </w:pPr>
      <w:r>
        <w:rPr>
          <w:rFonts w:hint="eastAsia" w:ascii="宋体" w:hAnsi="宋体"/>
          <w:b/>
          <w:color w:val="000000"/>
          <w:kern w:val="0"/>
          <w:szCs w:val="21"/>
        </w:rPr>
        <w:t>第二十四条</w:t>
      </w:r>
      <w:r>
        <w:rPr>
          <w:rFonts w:ascii="宋体" w:hAnsi="宋体"/>
          <w:b/>
          <w:color w:val="000000"/>
          <w:kern w:val="0"/>
          <w:szCs w:val="21"/>
        </w:rPr>
        <w:t xml:space="preserve">  </w:t>
      </w:r>
      <w:r>
        <w:rPr>
          <w:rFonts w:hint="eastAsia" w:ascii="宋体" w:hAnsi="宋体"/>
          <w:b/>
          <w:color w:val="000000"/>
          <w:kern w:val="0"/>
          <w:szCs w:val="21"/>
        </w:rPr>
        <w:t>贷款用途及抵押财产</w:t>
      </w:r>
    </w:p>
    <w:p>
      <w:pPr>
        <w:autoSpaceDE w:val="0"/>
        <w:autoSpaceDN w:val="0"/>
        <w:spacing w:after="120" w:line="300" w:lineRule="auto"/>
        <w:ind w:left="57" w:firstLine="420" w:firstLineChars="200"/>
        <w:rPr>
          <w:rFonts w:ascii="宋体" w:hAnsi="宋体"/>
          <w:color w:val="000000"/>
          <w:kern w:val="0"/>
          <w:szCs w:val="21"/>
        </w:rPr>
      </w:pPr>
      <w:r>
        <w:rPr>
          <w:rFonts w:hint="eastAsia" w:ascii="宋体" w:hAnsi="宋体"/>
          <w:color w:val="000000"/>
          <w:kern w:val="0"/>
          <w:szCs w:val="21"/>
        </w:rPr>
        <w:t>本笔贷款乙方用于购置以下房产，抵押人同意用以下房产为本合同贷款提供抵押担保。</w:t>
      </w:r>
    </w:p>
    <w:tbl>
      <w:tblPr>
        <w:tblStyle w:val="13"/>
        <w:tblW w:w="7910" w:type="dxa"/>
        <w:jc w:val="center"/>
        <w:tblInd w:w="0" w:type="dxa"/>
        <w:tblBorders>
          <w:top w:val="single" w:color="auto" w:sz="4"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351"/>
        <w:gridCol w:w="2509"/>
        <w:gridCol w:w="1351"/>
        <w:gridCol w:w="2699"/>
      </w:tblGrid>
      <w:tr>
        <w:tblPrEx>
          <w:tblBorders>
            <w:top w:val="single" w:color="auto" w:sz="4"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0" w:hRule="atLeast"/>
          <w:jc w:val="center"/>
        </w:trPr>
        <w:tc>
          <w:tcPr>
            <w:tcW w:w="1351" w:type="dxa"/>
            <w:tcBorders>
              <w:top w:val="single" w:color="auto" w:sz="4" w:space="0"/>
              <w:left w:val="single" w:color="auto" w:sz="4" w:space="0"/>
              <w:bottom w:val="single" w:color="auto" w:sz="4" w:space="0"/>
              <w:right w:val="single" w:color="auto" w:sz="4" w:space="0"/>
            </w:tcBorders>
            <w:vAlign w:val="center"/>
          </w:tcPr>
          <w:p>
            <w:pPr>
              <w:autoSpaceDE w:val="0"/>
              <w:autoSpaceDN w:val="0"/>
              <w:spacing w:after="120" w:line="300" w:lineRule="auto"/>
              <w:jc w:val="center"/>
              <w:rPr>
                <w:rFonts w:ascii="宋体" w:hAnsi="宋体"/>
                <w:color w:val="000000"/>
                <w:kern w:val="0"/>
                <w:szCs w:val="21"/>
              </w:rPr>
            </w:pPr>
            <w:r>
              <w:rPr>
                <w:rFonts w:hint="eastAsia" w:ascii="宋体" w:hAnsi="宋体"/>
                <w:color w:val="000000"/>
                <w:kern w:val="0"/>
                <w:szCs w:val="21"/>
              </w:rPr>
              <w:t>售房人</w:t>
            </w:r>
          </w:p>
        </w:tc>
        <w:tc>
          <w:tcPr>
            <w:tcW w:w="2509" w:type="dxa"/>
            <w:tcBorders>
              <w:top w:val="single" w:color="auto" w:sz="4" w:space="0"/>
              <w:bottom w:val="single" w:color="auto" w:sz="4" w:space="0"/>
              <w:right w:val="single" w:color="auto" w:sz="4" w:space="0"/>
            </w:tcBorders>
            <w:shd w:val="clear" w:color="auto" w:fill="auto"/>
            <w:vAlign w:val="center"/>
          </w:tcPr>
          <w:p>
            <w:pPr>
              <w:autoSpaceDE w:val="0"/>
              <w:autoSpaceDN w:val="0"/>
              <w:spacing w:after="120" w:line="300" w:lineRule="auto"/>
              <w:ind w:left="57" w:firstLine="420" w:firstLineChars="200"/>
              <w:jc w:val="center"/>
              <w:rPr>
                <w:rFonts w:ascii="宋体" w:hAnsi="宋体"/>
                <w:color w:val="000000"/>
                <w:kern w:val="0"/>
                <w:szCs w:val="21"/>
              </w:rPr>
            </w:pPr>
          </w:p>
        </w:tc>
        <w:tc>
          <w:tcPr>
            <w:tcW w:w="1351" w:type="dxa"/>
            <w:tcBorders>
              <w:top w:val="single" w:color="auto" w:sz="4" w:space="0"/>
              <w:bottom w:val="single" w:color="auto" w:sz="4" w:space="0"/>
              <w:right w:val="single" w:color="auto" w:sz="4" w:space="0"/>
            </w:tcBorders>
            <w:shd w:val="clear" w:color="auto" w:fill="auto"/>
            <w:vAlign w:val="center"/>
          </w:tcPr>
          <w:p>
            <w:pPr>
              <w:autoSpaceDE w:val="0"/>
              <w:autoSpaceDN w:val="0"/>
              <w:spacing w:after="120" w:line="300" w:lineRule="auto"/>
              <w:jc w:val="center"/>
              <w:rPr>
                <w:rFonts w:ascii="宋体" w:hAnsi="宋体"/>
                <w:color w:val="000000"/>
                <w:kern w:val="0"/>
                <w:szCs w:val="21"/>
              </w:rPr>
            </w:pPr>
            <w:r>
              <w:rPr>
                <w:rFonts w:hint="eastAsia" w:ascii="宋体" w:hAnsi="宋体"/>
                <w:color w:val="000000"/>
                <w:kern w:val="0"/>
                <w:szCs w:val="21"/>
              </w:rPr>
              <w:t>房屋坐落</w:t>
            </w:r>
          </w:p>
        </w:tc>
        <w:tc>
          <w:tcPr>
            <w:tcW w:w="2699" w:type="dxa"/>
            <w:tcBorders>
              <w:top w:val="single" w:color="auto" w:sz="4" w:space="0"/>
              <w:bottom w:val="single" w:color="auto" w:sz="4" w:space="0"/>
              <w:right w:val="single" w:color="auto" w:sz="4" w:space="0"/>
            </w:tcBorders>
            <w:shd w:val="clear" w:color="auto" w:fill="auto"/>
            <w:vAlign w:val="center"/>
          </w:tcPr>
          <w:p>
            <w:pPr>
              <w:autoSpaceDE w:val="0"/>
              <w:autoSpaceDN w:val="0"/>
              <w:spacing w:after="120" w:line="300" w:lineRule="auto"/>
              <w:ind w:left="57" w:firstLine="420" w:firstLineChars="200"/>
              <w:jc w:val="center"/>
              <w:rPr>
                <w:rFonts w:ascii="宋体" w:hAnsi="宋体"/>
                <w:color w:val="000000"/>
                <w:kern w:val="0"/>
                <w:szCs w:val="21"/>
              </w:rPr>
            </w:pPr>
          </w:p>
        </w:tc>
      </w:tr>
      <w:tr>
        <w:tblPrEx>
          <w:tblBorders>
            <w:top w:val="single" w:color="auto" w:sz="4"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0" w:hRule="atLeast"/>
          <w:jc w:val="center"/>
        </w:trPr>
        <w:tc>
          <w:tcPr>
            <w:tcW w:w="1351" w:type="dxa"/>
            <w:tcBorders>
              <w:top w:val="single" w:color="auto" w:sz="4" w:space="0"/>
              <w:left w:val="single" w:color="auto" w:sz="4" w:space="0"/>
              <w:bottom w:val="single" w:color="auto" w:sz="4" w:space="0"/>
              <w:right w:val="single" w:color="auto" w:sz="4" w:space="0"/>
            </w:tcBorders>
            <w:vAlign w:val="center"/>
          </w:tcPr>
          <w:p>
            <w:pPr>
              <w:autoSpaceDE w:val="0"/>
              <w:autoSpaceDN w:val="0"/>
              <w:spacing w:after="120" w:line="300" w:lineRule="auto"/>
              <w:jc w:val="center"/>
              <w:rPr>
                <w:rFonts w:ascii="宋体" w:hAnsi="宋体"/>
                <w:color w:val="000000"/>
                <w:kern w:val="0"/>
                <w:szCs w:val="21"/>
              </w:rPr>
            </w:pPr>
            <w:r>
              <w:rPr>
                <w:rFonts w:hint="eastAsia" w:ascii="宋体" w:hAnsi="宋体"/>
                <w:color w:val="000000"/>
                <w:kern w:val="0"/>
                <w:szCs w:val="21"/>
              </w:rPr>
              <w:t>房屋面积</w:t>
            </w:r>
          </w:p>
        </w:tc>
        <w:tc>
          <w:tcPr>
            <w:tcW w:w="2509" w:type="dxa"/>
            <w:tcBorders>
              <w:top w:val="single" w:color="auto" w:sz="4" w:space="0"/>
              <w:bottom w:val="single" w:color="auto" w:sz="4" w:space="0"/>
              <w:right w:val="single" w:color="auto" w:sz="4" w:space="0"/>
            </w:tcBorders>
            <w:shd w:val="clear" w:color="auto" w:fill="auto"/>
            <w:vAlign w:val="center"/>
          </w:tcPr>
          <w:p>
            <w:pPr>
              <w:autoSpaceDE w:val="0"/>
              <w:autoSpaceDN w:val="0"/>
              <w:spacing w:after="120" w:line="300" w:lineRule="auto"/>
              <w:jc w:val="center"/>
              <w:rPr>
                <w:rFonts w:ascii="宋体" w:hAnsi="宋体"/>
                <w:color w:val="000000"/>
                <w:kern w:val="0"/>
                <w:szCs w:val="21"/>
              </w:rPr>
            </w:pPr>
          </w:p>
        </w:tc>
        <w:tc>
          <w:tcPr>
            <w:tcW w:w="1351" w:type="dxa"/>
            <w:tcBorders>
              <w:top w:val="single" w:color="auto" w:sz="4" w:space="0"/>
              <w:bottom w:val="single" w:color="auto" w:sz="4" w:space="0"/>
              <w:right w:val="single" w:color="auto" w:sz="4" w:space="0"/>
            </w:tcBorders>
            <w:shd w:val="clear" w:color="auto" w:fill="auto"/>
            <w:vAlign w:val="center"/>
          </w:tcPr>
          <w:p>
            <w:pPr>
              <w:autoSpaceDE w:val="0"/>
              <w:autoSpaceDN w:val="0"/>
              <w:spacing w:after="120" w:line="300" w:lineRule="auto"/>
              <w:jc w:val="center"/>
              <w:rPr>
                <w:rFonts w:ascii="宋体" w:hAnsi="宋体"/>
                <w:color w:val="000000"/>
                <w:kern w:val="0"/>
                <w:szCs w:val="21"/>
              </w:rPr>
            </w:pPr>
            <w:r>
              <w:rPr>
                <w:rFonts w:hint="eastAsia" w:ascii="宋体" w:hAnsi="宋体"/>
                <w:color w:val="000000"/>
                <w:kern w:val="0"/>
                <w:szCs w:val="21"/>
              </w:rPr>
              <w:t>房屋价值</w:t>
            </w:r>
          </w:p>
        </w:tc>
        <w:tc>
          <w:tcPr>
            <w:tcW w:w="2699" w:type="dxa"/>
            <w:tcBorders>
              <w:top w:val="single" w:color="auto" w:sz="4" w:space="0"/>
              <w:bottom w:val="single" w:color="auto" w:sz="4" w:space="0"/>
              <w:right w:val="single" w:color="auto" w:sz="4" w:space="0"/>
            </w:tcBorders>
            <w:shd w:val="clear" w:color="auto" w:fill="auto"/>
            <w:vAlign w:val="center"/>
          </w:tcPr>
          <w:p>
            <w:pPr>
              <w:autoSpaceDE w:val="0"/>
              <w:autoSpaceDN w:val="0"/>
              <w:spacing w:after="120" w:line="300" w:lineRule="auto"/>
              <w:jc w:val="center"/>
              <w:rPr>
                <w:rFonts w:ascii="宋体" w:hAnsi="宋体"/>
                <w:color w:val="000000"/>
                <w:kern w:val="0"/>
                <w:szCs w:val="21"/>
              </w:rPr>
            </w:pPr>
          </w:p>
        </w:tc>
      </w:tr>
      <w:tr>
        <w:tblPrEx>
          <w:tblBorders>
            <w:top w:val="single" w:color="auto" w:sz="4"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0" w:hRule="atLeast"/>
          <w:jc w:val="center"/>
        </w:trPr>
        <w:tc>
          <w:tcPr>
            <w:tcW w:w="1351" w:type="dxa"/>
            <w:tcBorders>
              <w:top w:val="single" w:color="auto" w:sz="4" w:space="0"/>
              <w:left w:val="single" w:color="auto" w:sz="4" w:space="0"/>
              <w:bottom w:val="single" w:color="auto" w:sz="4" w:space="0"/>
              <w:right w:val="single" w:color="auto" w:sz="4" w:space="0"/>
            </w:tcBorders>
            <w:vAlign w:val="center"/>
          </w:tcPr>
          <w:p>
            <w:pPr>
              <w:autoSpaceDE w:val="0"/>
              <w:autoSpaceDN w:val="0"/>
              <w:spacing w:after="120" w:line="300" w:lineRule="auto"/>
              <w:jc w:val="center"/>
              <w:rPr>
                <w:rFonts w:ascii="宋体" w:hAnsi="宋体"/>
                <w:color w:val="000000"/>
                <w:kern w:val="0"/>
                <w:szCs w:val="21"/>
              </w:rPr>
            </w:pPr>
            <w:r>
              <w:rPr>
                <w:rFonts w:hint="eastAsia" w:ascii="宋体" w:hAnsi="宋体"/>
                <w:color w:val="000000"/>
                <w:kern w:val="0"/>
                <w:szCs w:val="21"/>
              </w:rPr>
              <w:t>产权人</w:t>
            </w:r>
          </w:p>
        </w:tc>
        <w:tc>
          <w:tcPr>
            <w:tcW w:w="2509" w:type="dxa"/>
            <w:tcBorders>
              <w:top w:val="single" w:color="auto" w:sz="4" w:space="0"/>
              <w:bottom w:val="single" w:color="auto" w:sz="4" w:space="0"/>
              <w:right w:val="single" w:color="auto" w:sz="4" w:space="0"/>
            </w:tcBorders>
            <w:shd w:val="clear" w:color="auto" w:fill="auto"/>
            <w:vAlign w:val="center"/>
          </w:tcPr>
          <w:p>
            <w:pPr>
              <w:autoSpaceDE w:val="0"/>
              <w:autoSpaceDN w:val="0"/>
              <w:spacing w:after="120" w:line="300" w:lineRule="auto"/>
              <w:jc w:val="center"/>
              <w:rPr>
                <w:rFonts w:ascii="宋体" w:hAnsi="宋体"/>
                <w:color w:val="000000"/>
                <w:kern w:val="0"/>
                <w:szCs w:val="21"/>
              </w:rPr>
            </w:pPr>
          </w:p>
        </w:tc>
        <w:tc>
          <w:tcPr>
            <w:tcW w:w="1351" w:type="dxa"/>
            <w:tcBorders>
              <w:top w:val="single" w:color="auto" w:sz="4" w:space="0"/>
              <w:bottom w:val="single" w:color="auto" w:sz="4" w:space="0"/>
              <w:right w:val="single" w:color="auto" w:sz="4" w:space="0"/>
            </w:tcBorders>
            <w:shd w:val="clear" w:color="auto" w:fill="auto"/>
            <w:vAlign w:val="center"/>
          </w:tcPr>
          <w:p>
            <w:pPr>
              <w:autoSpaceDE w:val="0"/>
              <w:autoSpaceDN w:val="0"/>
              <w:spacing w:after="120" w:line="300" w:lineRule="auto"/>
              <w:jc w:val="center"/>
              <w:rPr>
                <w:rFonts w:ascii="宋体" w:hAnsi="宋体"/>
                <w:color w:val="000000"/>
                <w:kern w:val="0"/>
                <w:szCs w:val="21"/>
              </w:rPr>
            </w:pPr>
            <w:r>
              <w:rPr>
                <w:rFonts w:hint="eastAsia" w:ascii="宋体" w:hAnsi="宋体"/>
                <w:color w:val="000000"/>
                <w:kern w:val="0"/>
                <w:szCs w:val="21"/>
              </w:rPr>
              <w:t>房屋性质</w:t>
            </w:r>
          </w:p>
        </w:tc>
        <w:tc>
          <w:tcPr>
            <w:tcW w:w="2699" w:type="dxa"/>
            <w:tcBorders>
              <w:top w:val="single" w:color="auto" w:sz="4" w:space="0"/>
              <w:bottom w:val="single" w:color="auto" w:sz="4" w:space="0"/>
              <w:right w:val="single" w:color="auto" w:sz="4" w:space="0"/>
            </w:tcBorders>
            <w:shd w:val="clear" w:color="auto" w:fill="auto"/>
            <w:vAlign w:val="center"/>
          </w:tcPr>
          <w:p>
            <w:pPr>
              <w:autoSpaceDE w:val="0"/>
              <w:autoSpaceDN w:val="0"/>
              <w:spacing w:after="120" w:line="300" w:lineRule="auto"/>
              <w:jc w:val="center"/>
              <w:rPr>
                <w:rFonts w:ascii="宋体" w:hAnsi="宋体"/>
                <w:color w:val="000000"/>
                <w:kern w:val="0"/>
                <w:szCs w:val="21"/>
              </w:rPr>
            </w:pPr>
          </w:p>
        </w:tc>
      </w:tr>
      <w:tr>
        <w:tblPrEx>
          <w:tblBorders>
            <w:top w:val="single" w:color="auto" w:sz="4"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0" w:hRule="atLeast"/>
          <w:jc w:val="center"/>
        </w:trPr>
        <w:tc>
          <w:tcPr>
            <w:tcW w:w="1351" w:type="dxa"/>
            <w:tcBorders>
              <w:top w:val="single" w:color="auto" w:sz="4" w:space="0"/>
              <w:left w:val="single" w:color="auto" w:sz="4" w:space="0"/>
              <w:bottom w:val="single" w:color="auto" w:sz="4" w:space="0"/>
              <w:right w:val="single" w:color="auto" w:sz="4" w:space="0"/>
            </w:tcBorders>
            <w:vAlign w:val="center"/>
          </w:tcPr>
          <w:p>
            <w:pPr>
              <w:autoSpaceDE w:val="0"/>
              <w:autoSpaceDN w:val="0"/>
              <w:spacing w:after="120" w:line="300" w:lineRule="auto"/>
              <w:jc w:val="center"/>
              <w:rPr>
                <w:rFonts w:ascii="宋体" w:hAnsi="宋体"/>
                <w:color w:val="000000"/>
                <w:kern w:val="0"/>
                <w:szCs w:val="21"/>
              </w:rPr>
            </w:pPr>
            <w:r>
              <w:rPr>
                <w:rFonts w:hint="eastAsia" w:ascii="宋体" w:hAnsi="宋体"/>
                <w:color w:val="000000"/>
                <w:kern w:val="0"/>
                <w:szCs w:val="21"/>
              </w:rPr>
              <w:t>产权证</w:t>
            </w:r>
          </w:p>
          <w:p>
            <w:pPr>
              <w:autoSpaceDE w:val="0"/>
              <w:autoSpaceDN w:val="0"/>
              <w:spacing w:after="120" w:line="300" w:lineRule="auto"/>
              <w:jc w:val="center"/>
              <w:rPr>
                <w:rFonts w:ascii="宋体" w:hAnsi="宋体"/>
                <w:color w:val="000000"/>
                <w:kern w:val="0"/>
                <w:szCs w:val="21"/>
              </w:rPr>
            </w:pPr>
            <w:r>
              <w:rPr>
                <w:rFonts w:hint="eastAsia" w:ascii="宋体" w:hAnsi="宋体"/>
                <w:color w:val="000000"/>
                <w:kern w:val="0"/>
                <w:szCs w:val="21"/>
              </w:rPr>
              <w:t>名称及编号</w:t>
            </w:r>
          </w:p>
        </w:tc>
        <w:tc>
          <w:tcPr>
            <w:tcW w:w="2509" w:type="dxa"/>
            <w:tcBorders>
              <w:top w:val="single" w:color="auto" w:sz="4" w:space="0"/>
              <w:bottom w:val="single" w:color="auto" w:sz="4" w:space="0"/>
              <w:right w:val="single" w:color="auto" w:sz="4" w:space="0"/>
            </w:tcBorders>
            <w:shd w:val="clear" w:color="auto" w:fill="auto"/>
            <w:vAlign w:val="center"/>
          </w:tcPr>
          <w:p>
            <w:pPr>
              <w:autoSpaceDE w:val="0"/>
              <w:autoSpaceDN w:val="0"/>
              <w:spacing w:after="120" w:line="300" w:lineRule="auto"/>
              <w:jc w:val="center"/>
              <w:rPr>
                <w:rFonts w:ascii="宋体" w:hAnsi="宋体"/>
                <w:color w:val="000000"/>
                <w:kern w:val="0"/>
                <w:szCs w:val="21"/>
              </w:rPr>
            </w:pPr>
          </w:p>
        </w:tc>
        <w:tc>
          <w:tcPr>
            <w:tcW w:w="1351" w:type="dxa"/>
            <w:tcBorders>
              <w:top w:val="single" w:color="auto" w:sz="4" w:space="0"/>
              <w:bottom w:val="single" w:color="auto" w:sz="4" w:space="0"/>
              <w:right w:val="single" w:color="auto" w:sz="4" w:space="0"/>
            </w:tcBorders>
            <w:shd w:val="clear" w:color="auto" w:fill="auto"/>
            <w:vAlign w:val="center"/>
          </w:tcPr>
          <w:p>
            <w:pPr>
              <w:autoSpaceDE w:val="0"/>
              <w:autoSpaceDN w:val="0"/>
              <w:spacing w:after="120" w:line="300" w:lineRule="auto"/>
              <w:jc w:val="center"/>
              <w:rPr>
                <w:rFonts w:ascii="宋体" w:hAnsi="宋体"/>
                <w:color w:val="000000"/>
                <w:kern w:val="0"/>
                <w:szCs w:val="21"/>
              </w:rPr>
            </w:pPr>
            <w:r>
              <w:rPr>
                <w:rFonts w:hint="eastAsia" w:ascii="宋体" w:hAnsi="宋体"/>
                <w:color w:val="000000"/>
                <w:kern w:val="0"/>
                <w:szCs w:val="21"/>
              </w:rPr>
              <w:t>购房合同</w:t>
            </w:r>
          </w:p>
          <w:p>
            <w:pPr>
              <w:autoSpaceDE w:val="0"/>
              <w:autoSpaceDN w:val="0"/>
              <w:spacing w:after="120" w:line="300" w:lineRule="auto"/>
              <w:jc w:val="center"/>
              <w:rPr>
                <w:rFonts w:ascii="宋体" w:hAnsi="宋体"/>
                <w:color w:val="000000"/>
                <w:kern w:val="0"/>
                <w:szCs w:val="21"/>
              </w:rPr>
            </w:pPr>
            <w:r>
              <w:rPr>
                <w:rFonts w:hint="eastAsia" w:ascii="宋体" w:hAnsi="宋体"/>
                <w:color w:val="000000"/>
                <w:kern w:val="0"/>
                <w:szCs w:val="21"/>
              </w:rPr>
              <w:t>名称及编号</w:t>
            </w:r>
          </w:p>
        </w:tc>
        <w:tc>
          <w:tcPr>
            <w:tcW w:w="2699" w:type="dxa"/>
            <w:tcBorders>
              <w:top w:val="single" w:color="auto" w:sz="4" w:space="0"/>
              <w:bottom w:val="single" w:color="auto" w:sz="4" w:space="0"/>
              <w:right w:val="single" w:color="auto" w:sz="4" w:space="0"/>
            </w:tcBorders>
            <w:shd w:val="clear" w:color="auto" w:fill="auto"/>
            <w:vAlign w:val="center"/>
          </w:tcPr>
          <w:p>
            <w:pPr>
              <w:autoSpaceDE w:val="0"/>
              <w:autoSpaceDN w:val="0"/>
              <w:spacing w:after="120" w:line="300" w:lineRule="auto"/>
              <w:jc w:val="center"/>
              <w:rPr>
                <w:rFonts w:ascii="宋体" w:hAnsi="宋体"/>
                <w:color w:val="000000"/>
                <w:kern w:val="0"/>
                <w:szCs w:val="21"/>
              </w:rPr>
            </w:pPr>
          </w:p>
        </w:tc>
      </w:tr>
    </w:tbl>
    <w:p>
      <w:pPr>
        <w:autoSpaceDE w:val="0"/>
        <w:autoSpaceDN w:val="0"/>
        <w:spacing w:before="120" w:beforeLines="50" w:after="120" w:line="300" w:lineRule="auto"/>
        <w:ind w:left="57" w:firstLine="420" w:firstLineChars="200"/>
        <w:rPr>
          <w:rFonts w:ascii="宋体" w:hAnsi="宋体"/>
          <w:color w:val="000000"/>
          <w:kern w:val="0"/>
          <w:szCs w:val="21"/>
        </w:rPr>
      </w:pPr>
      <w:r>
        <w:rPr>
          <w:rFonts w:hint="eastAsia" w:ascii="宋体" w:hAnsi="宋体"/>
          <w:color w:val="000000"/>
          <w:kern w:val="0"/>
          <w:szCs w:val="21"/>
        </w:rPr>
        <w:t>如本合同贷款有其他抵、质押财产，详见抵（质）押财产清单。</w:t>
      </w:r>
    </w:p>
    <w:p>
      <w:pPr>
        <w:autoSpaceDE w:val="0"/>
        <w:autoSpaceDN w:val="0"/>
        <w:spacing w:after="120" w:line="300" w:lineRule="auto"/>
        <w:ind w:left="57" w:firstLine="422" w:firstLineChars="200"/>
        <w:rPr>
          <w:rFonts w:ascii="宋体" w:hAnsi="宋体"/>
          <w:b/>
          <w:color w:val="000000"/>
          <w:kern w:val="0"/>
          <w:szCs w:val="21"/>
        </w:rPr>
      </w:pPr>
      <w:r>
        <w:rPr>
          <w:rFonts w:hint="eastAsia" w:ascii="宋体" w:hAnsi="宋体"/>
          <w:b/>
          <w:color w:val="000000"/>
          <w:kern w:val="0"/>
          <w:szCs w:val="21"/>
        </w:rPr>
        <w:t>第二十五条  贷款利率</w:t>
      </w:r>
    </w:p>
    <w:p>
      <w:pPr>
        <w:spacing w:after="120" w:line="300" w:lineRule="auto"/>
        <w:ind w:left="57" w:firstLine="420" w:firstLineChars="200"/>
        <w:jc w:val="left"/>
        <w:rPr>
          <w:rFonts w:ascii="宋体" w:hAnsi="宋体"/>
          <w:szCs w:val="21"/>
        </w:rPr>
      </w:pPr>
      <w:r>
        <w:rPr>
          <w:rFonts w:hint="eastAsia" w:ascii="宋体" w:hAnsi="宋体"/>
          <w:szCs w:val="21"/>
        </w:rPr>
        <w:t>本合同项下贷款利率在贷款市场报价利率【即</w:t>
      </w:r>
      <w:r>
        <w:rPr>
          <w:rFonts w:ascii="宋体" w:hAnsi="宋体"/>
          <w:szCs w:val="21"/>
        </w:rPr>
        <w:t>LPR利率，是指由中国人民银行授权全国银行间同业拆借中心计算得出并发布的利率】水平上</w:t>
      </w:r>
      <w:r>
        <w:rPr>
          <w:rFonts w:hint="eastAsia" w:ascii="宋体" w:hAnsi="宋体"/>
          <w:szCs w:val="21"/>
          <w:u w:val="single"/>
        </w:rPr>
        <w:t>　　　</w:t>
      </w:r>
      <w:r>
        <w:rPr>
          <w:rFonts w:ascii="宋体" w:hAnsi="宋体"/>
          <w:szCs w:val="21"/>
        </w:rPr>
        <w:t xml:space="preserve">(调增/调减) </w:t>
      </w:r>
      <w:r>
        <w:rPr>
          <w:rFonts w:hint="eastAsia" w:ascii="宋体" w:hAnsi="宋体"/>
          <w:szCs w:val="21"/>
        </w:rPr>
        <w:t>利差</w:t>
      </w:r>
      <w:r>
        <w:rPr>
          <w:rFonts w:hint="eastAsia" w:ascii="宋体" w:hAnsi="宋体"/>
          <w:szCs w:val="21"/>
          <w:u w:val="single"/>
        </w:rPr>
        <w:t>　　</w:t>
      </w:r>
      <w:r>
        <w:rPr>
          <w:rFonts w:ascii="宋体" w:hAnsi="宋体"/>
          <w:szCs w:val="21"/>
        </w:rPr>
        <w:t>BP【BP（BASIS POINT）是指利差的最小变动单位，1BP=0.01%】。</w:t>
      </w:r>
      <w:r>
        <w:rPr>
          <w:rFonts w:hint="eastAsia" w:ascii="宋体" w:hAnsi="宋体"/>
          <w:szCs w:val="21"/>
        </w:rPr>
        <w:t>发放贷款时的贷款利率以贷款凭证记载的贷款上账日前一日全国银行间同业拆借中心公布的且有效的</w:t>
      </w:r>
      <w:r>
        <w:rPr>
          <w:rFonts w:ascii="宋体" w:hAnsi="宋体"/>
          <w:szCs w:val="21"/>
          <w:u w:val="single"/>
        </w:rPr>
        <w:t xml:space="preserve">      　 </w:t>
      </w:r>
      <w:r>
        <w:rPr>
          <w:rFonts w:hint="eastAsia" w:ascii="宋体" w:hAnsi="宋体"/>
          <w:szCs w:val="21"/>
        </w:rPr>
        <w:t>LPR并按上述方法确定。</w:t>
      </w:r>
      <w:r>
        <w:rPr>
          <w:rFonts w:ascii="宋体" w:hAnsi="宋体"/>
          <w:szCs w:val="21"/>
        </w:rPr>
        <w:t>在贷款期限内，贷款利率</w:t>
      </w:r>
      <w:r>
        <w:rPr>
          <w:rFonts w:hint="eastAsia" w:ascii="宋体" w:hAnsi="宋体"/>
          <w:szCs w:val="21"/>
        </w:rPr>
        <w:t>按照本合同通用条款第五条第</w:t>
      </w:r>
      <w:r>
        <w:rPr>
          <w:rFonts w:ascii="宋体" w:hAnsi="宋体"/>
          <w:szCs w:val="21"/>
          <w:u w:val="single"/>
        </w:rPr>
        <w:t xml:space="preserve">      </w:t>
      </w:r>
      <w:r>
        <w:rPr>
          <w:rFonts w:hint="eastAsia" w:ascii="宋体" w:hAnsi="宋体"/>
          <w:szCs w:val="21"/>
        </w:rPr>
        <w:t>种方式重定价。</w:t>
      </w:r>
    </w:p>
    <w:p>
      <w:pPr>
        <w:spacing w:after="120" w:line="300" w:lineRule="auto"/>
        <w:ind w:left="57" w:firstLine="422" w:firstLineChars="200"/>
        <w:rPr>
          <w:rFonts w:ascii="宋体" w:hAnsi="宋体"/>
          <w:b/>
          <w:color w:val="000000"/>
          <w:szCs w:val="21"/>
        </w:rPr>
      </w:pPr>
      <w:r>
        <w:rPr>
          <w:rFonts w:hint="eastAsia" w:ascii="宋体" w:hAnsi="宋体"/>
          <w:b/>
          <w:color w:val="000000"/>
          <w:szCs w:val="21"/>
        </w:rPr>
        <w:t>第二十六条  账户管理</w:t>
      </w:r>
    </w:p>
    <w:p>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120" w:line="300" w:lineRule="auto"/>
        <w:ind w:left="57" w:firstLine="420" w:firstLineChars="200"/>
        <w:rPr>
          <w:rFonts w:ascii="宋体" w:hAnsi="宋体" w:cs="Helvetica Neue"/>
          <w:color w:val="000000"/>
          <w:kern w:val="0"/>
          <w:szCs w:val="21"/>
        </w:rPr>
      </w:pPr>
      <w:r>
        <w:rPr>
          <w:rFonts w:ascii="宋体" w:hAnsi="宋体"/>
          <w:color w:val="000000"/>
          <w:szCs w:val="21"/>
        </w:rPr>
        <w:t>（一）乙方在甲方开立</w:t>
      </w:r>
      <w:r>
        <w:rPr>
          <w:rFonts w:hint="eastAsia" w:ascii="宋体" w:hAnsi="宋体"/>
          <w:color w:val="000000"/>
          <w:szCs w:val="21"/>
        </w:rPr>
        <w:t>以下</w:t>
      </w:r>
      <w:r>
        <w:rPr>
          <w:rFonts w:ascii="宋体" w:hAnsi="宋体"/>
          <w:color w:val="000000"/>
          <w:szCs w:val="21"/>
        </w:rPr>
        <w:t>个人结算账户，用于甲方向乙方发放贷款的贷款转存和按约定条件和方式对外支付，并作为乙方的委托扣款账户。</w:t>
      </w:r>
      <w:r>
        <w:rPr>
          <w:rFonts w:hint="eastAsia" w:ascii="宋体" w:hAnsi="宋体"/>
          <w:b/>
          <w:color w:val="000000"/>
          <w:szCs w:val="21"/>
        </w:rPr>
        <w:t>乙方</w:t>
      </w:r>
      <w:r>
        <w:rPr>
          <w:rFonts w:ascii="宋体" w:hAnsi="宋体"/>
          <w:b/>
          <w:color w:val="000000"/>
          <w:szCs w:val="21"/>
        </w:rPr>
        <w:t>不可撤销地授权</w:t>
      </w:r>
      <w:r>
        <w:rPr>
          <w:rFonts w:hint="eastAsia" w:ascii="宋体" w:hAnsi="宋体"/>
          <w:b/>
          <w:color w:val="000000"/>
          <w:szCs w:val="21"/>
        </w:rPr>
        <w:t>甲方</w:t>
      </w:r>
      <w:r>
        <w:rPr>
          <w:rFonts w:ascii="宋体" w:hAnsi="宋体"/>
          <w:b/>
          <w:color w:val="000000"/>
          <w:szCs w:val="21"/>
        </w:rPr>
        <w:t>直接从</w:t>
      </w:r>
      <w:r>
        <w:rPr>
          <w:rFonts w:hint="eastAsia" w:ascii="宋体" w:hAnsi="宋体"/>
          <w:b/>
          <w:color w:val="000000"/>
          <w:szCs w:val="21"/>
        </w:rPr>
        <w:t>乙方</w:t>
      </w:r>
      <w:r>
        <w:rPr>
          <w:rFonts w:ascii="宋体" w:hAnsi="宋体"/>
          <w:b/>
          <w:color w:val="000000"/>
          <w:szCs w:val="21"/>
        </w:rPr>
        <w:t>委托扣款账户中扣收与本笔贷款有关的各种款项，授权</w:t>
      </w:r>
      <w:r>
        <w:rPr>
          <w:rFonts w:hint="eastAsia" w:ascii="宋体" w:hAnsi="宋体"/>
          <w:b/>
          <w:color w:val="000000"/>
          <w:szCs w:val="21"/>
        </w:rPr>
        <w:t>甲方</w:t>
      </w:r>
      <w:r>
        <w:rPr>
          <w:rFonts w:ascii="宋体" w:hAnsi="宋体"/>
          <w:b/>
          <w:color w:val="000000"/>
          <w:szCs w:val="21"/>
        </w:rPr>
        <w:t>在受托支付时从该账户将贷款资金转入交易对象的账户。此授权行为不再另行签发授权书。</w:t>
      </w:r>
      <w:r>
        <w:rPr>
          <w:rFonts w:ascii="宋体" w:hAnsi="宋体" w:cs="Helvetica Neue"/>
          <w:color w:val="000000"/>
          <w:kern w:val="0"/>
          <w:szCs w:val="21"/>
        </w:rPr>
        <w:t>若上述委托扣款账户资金不足清偿债务的，</w:t>
      </w:r>
      <w:r>
        <w:rPr>
          <w:rFonts w:hint="eastAsia" w:ascii="宋体" w:hAnsi="宋体" w:cs="Helvetica Neue"/>
          <w:color w:val="000000"/>
          <w:kern w:val="0"/>
          <w:szCs w:val="21"/>
        </w:rPr>
        <w:t>乙方</w:t>
      </w:r>
      <w:r>
        <w:rPr>
          <w:rFonts w:ascii="宋体" w:hAnsi="宋体" w:cs="Helvetica Neue"/>
          <w:color w:val="000000"/>
          <w:kern w:val="0"/>
          <w:szCs w:val="21"/>
        </w:rPr>
        <w:t>不可撤销</w:t>
      </w:r>
      <w:r>
        <w:rPr>
          <w:rFonts w:hint="eastAsia" w:ascii="宋体" w:hAnsi="宋体" w:cs="Helvetica Neue"/>
          <w:color w:val="000000"/>
          <w:kern w:val="0"/>
          <w:szCs w:val="21"/>
        </w:rPr>
        <w:t>地</w:t>
      </w:r>
      <w:r>
        <w:rPr>
          <w:rFonts w:ascii="宋体" w:hAnsi="宋体" w:cs="Helvetica Neue"/>
          <w:color w:val="000000"/>
          <w:kern w:val="0"/>
          <w:szCs w:val="21"/>
        </w:rPr>
        <w:t>授权</w:t>
      </w:r>
      <w:r>
        <w:rPr>
          <w:rFonts w:hint="eastAsia" w:ascii="宋体" w:hAnsi="宋体" w:cs="Helvetica Neue"/>
          <w:color w:val="000000"/>
          <w:kern w:val="0"/>
          <w:szCs w:val="21"/>
        </w:rPr>
        <w:t>甲方</w:t>
      </w:r>
      <w:r>
        <w:rPr>
          <w:rFonts w:ascii="宋体" w:hAnsi="宋体" w:cs="Helvetica Neue"/>
          <w:color w:val="000000"/>
          <w:kern w:val="0"/>
          <w:szCs w:val="21"/>
        </w:rPr>
        <w:t>从其在</w:t>
      </w:r>
      <w:r>
        <w:rPr>
          <w:rFonts w:hint="eastAsia" w:ascii="宋体" w:hAnsi="宋体" w:cs="Helvetica Neue"/>
          <w:color w:val="000000"/>
          <w:kern w:val="0"/>
          <w:szCs w:val="21"/>
        </w:rPr>
        <w:t>甲方</w:t>
      </w:r>
      <w:r>
        <w:rPr>
          <w:rFonts w:ascii="宋体" w:hAnsi="宋体" w:cs="Helvetica Neue"/>
          <w:color w:val="000000"/>
          <w:kern w:val="0"/>
          <w:szCs w:val="21"/>
        </w:rPr>
        <w:t>或者重庆农村商业银行任何分支机构开立的任何账户中（包括但不限于活期存款账户、定期存款账户、理财产品账户</w:t>
      </w:r>
      <w:r>
        <w:rPr>
          <w:rFonts w:hint="eastAsia" w:ascii="宋体" w:hAnsi="宋体" w:cs="Helvetica Neue"/>
          <w:color w:val="000000"/>
          <w:kern w:val="0"/>
          <w:szCs w:val="21"/>
        </w:rPr>
        <w:t>、贷转存专户、资金归集账户等</w:t>
      </w:r>
      <w:r>
        <w:rPr>
          <w:rFonts w:ascii="宋体" w:hAnsi="宋体" w:cs="Helvetica Neue"/>
          <w:color w:val="000000"/>
          <w:kern w:val="0"/>
          <w:szCs w:val="21"/>
        </w:rPr>
        <w:t>）予以扣划</w:t>
      </w:r>
      <w:r>
        <w:rPr>
          <w:rFonts w:hint="eastAsia" w:ascii="宋体" w:hAnsi="宋体" w:cs="Helvetica Neue"/>
          <w:color w:val="000000"/>
          <w:kern w:val="0"/>
          <w:szCs w:val="21"/>
        </w:rPr>
        <w:t>，但这并不形成甲方必须划收的必然义务，甲方没有行使该项权利，对于乙方产生的逾期罚息等不良后果及不良记录等，甲方不承担任何责任。</w:t>
      </w:r>
      <w:r>
        <w:rPr>
          <w:rFonts w:ascii="宋体" w:hAnsi="宋体" w:cs="Helvetica Neue"/>
          <w:color w:val="000000"/>
          <w:kern w:val="0"/>
          <w:szCs w:val="21"/>
        </w:rPr>
        <w:t>前述任意账户内资金如未到期的，</w:t>
      </w:r>
      <w:r>
        <w:rPr>
          <w:rFonts w:hint="eastAsia" w:ascii="宋体" w:hAnsi="宋体" w:cs="Helvetica Neue"/>
          <w:color w:val="000000"/>
          <w:kern w:val="0"/>
          <w:szCs w:val="21"/>
        </w:rPr>
        <w:t>乙方</w:t>
      </w:r>
      <w:r>
        <w:rPr>
          <w:rFonts w:ascii="宋体" w:hAnsi="宋体" w:cs="Helvetica Neue"/>
          <w:color w:val="000000"/>
          <w:kern w:val="0"/>
          <w:szCs w:val="21"/>
        </w:rPr>
        <w:t>同意</w:t>
      </w:r>
      <w:r>
        <w:rPr>
          <w:rFonts w:hint="eastAsia" w:ascii="宋体" w:hAnsi="宋体" w:cs="Helvetica Neue"/>
          <w:color w:val="000000"/>
          <w:kern w:val="0"/>
          <w:szCs w:val="21"/>
        </w:rPr>
        <w:t>甲方</w:t>
      </w:r>
      <w:r>
        <w:rPr>
          <w:rFonts w:ascii="宋体" w:hAnsi="宋体" w:cs="Helvetica Neue"/>
          <w:color w:val="000000"/>
          <w:kern w:val="0"/>
          <w:szCs w:val="21"/>
        </w:rPr>
        <w:t>亦有权直接扣划，即视为相应资金提前到期。</w:t>
      </w:r>
      <w:r>
        <w:rPr>
          <w:rFonts w:hint="eastAsia" w:ascii="宋体" w:hAnsi="宋体" w:cs="Helvetica Neue"/>
          <w:color w:val="000000"/>
          <w:kern w:val="0"/>
          <w:szCs w:val="21"/>
        </w:rPr>
        <w:t>甲方</w:t>
      </w:r>
      <w:r>
        <w:rPr>
          <w:rFonts w:ascii="宋体" w:hAnsi="宋体" w:cs="Helvetica Neue"/>
          <w:color w:val="000000"/>
          <w:kern w:val="0"/>
          <w:szCs w:val="21"/>
        </w:rPr>
        <w:t>从重庆农村商业银行其他分支机构划收款项的手续由</w:t>
      </w:r>
      <w:r>
        <w:rPr>
          <w:rFonts w:hint="eastAsia" w:ascii="宋体" w:hAnsi="宋体" w:cs="Helvetica Neue"/>
          <w:color w:val="000000"/>
          <w:kern w:val="0"/>
          <w:szCs w:val="21"/>
        </w:rPr>
        <w:t>甲方</w:t>
      </w:r>
      <w:r>
        <w:rPr>
          <w:rFonts w:ascii="宋体" w:hAnsi="宋体" w:cs="Helvetica Neue"/>
          <w:color w:val="000000"/>
          <w:kern w:val="0"/>
          <w:szCs w:val="21"/>
        </w:rPr>
        <w:t>与相关开户行自行处理，无须</w:t>
      </w:r>
      <w:r>
        <w:rPr>
          <w:rFonts w:hint="eastAsia" w:ascii="宋体" w:hAnsi="宋体" w:cs="Helvetica Neue"/>
          <w:color w:val="000000"/>
          <w:kern w:val="0"/>
          <w:szCs w:val="21"/>
        </w:rPr>
        <w:t>乙方</w:t>
      </w:r>
      <w:r>
        <w:rPr>
          <w:rFonts w:ascii="宋体" w:hAnsi="宋体" w:cs="Helvetica Neue"/>
          <w:color w:val="000000"/>
          <w:kern w:val="0"/>
          <w:szCs w:val="21"/>
        </w:rPr>
        <w:t>另行授权或同意。</w:t>
      </w:r>
      <w:r>
        <w:rPr>
          <w:rFonts w:hint="eastAsia" w:ascii="宋体" w:hAnsi="宋体" w:cs="Helvetica Neue"/>
          <w:color w:val="000000"/>
          <w:kern w:val="0"/>
          <w:szCs w:val="21"/>
        </w:rPr>
        <w:t>乙方</w:t>
      </w:r>
      <w:r>
        <w:rPr>
          <w:rFonts w:ascii="宋体" w:hAnsi="宋体" w:cs="Helvetica Neue"/>
          <w:color w:val="000000"/>
          <w:kern w:val="0"/>
          <w:szCs w:val="21"/>
        </w:rPr>
        <w:t>前述授权不再另行出具书面授权文件。</w:t>
      </w:r>
    </w:p>
    <w:p>
      <w:pPr>
        <w:spacing w:after="120" w:line="300" w:lineRule="auto"/>
        <w:ind w:left="57" w:firstLine="420" w:firstLineChars="200"/>
        <w:rPr>
          <w:rFonts w:ascii="宋体" w:hAnsi="宋体"/>
          <w:color w:val="000000"/>
          <w:szCs w:val="21"/>
        </w:rPr>
      </w:pPr>
      <w:r>
        <w:rPr>
          <w:rFonts w:ascii="宋体" w:hAnsi="宋体"/>
          <w:color w:val="000000"/>
          <w:szCs w:val="21"/>
        </w:rPr>
        <w:t>账户名：</w:t>
      </w:r>
      <w:r>
        <w:rPr>
          <w:rFonts w:ascii="宋体" w:hAnsi="宋体"/>
          <w:color w:val="000000"/>
          <w:szCs w:val="21"/>
          <w:u w:val="single"/>
        </w:rPr>
        <w:t xml:space="preserve">                                    </w:t>
      </w:r>
      <w:r>
        <w:rPr>
          <w:rFonts w:ascii="宋体" w:hAnsi="宋体"/>
          <w:color w:val="000000"/>
          <w:szCs w:val="21"/>
        </w:rPr>
        <w:t>，开户行：</w:t>
      </w:r>
      <w:r>
        <w:rPr>
          <w:rFonts w:ascii="宋体" w:hAnsi="宋体"/>
          <w:color w:val="000000"/>
          <w:szCs w:val="21"/>
          <w:u w:val="single"/>
        </w:rPr>
        <w:t xml:space="preserve">                        </w:t>
      </w:r>
      <w:r>
        <w:rPr>
          <w:rFonts w:ascii="宋体" w:hAnsi="宋体"/>
          <w:color w:val="000000"/>
          <w:szCs w:val="21"/>
        </w:rPr>
        <w:t>，</w:t>
      </w:r>
    </w:p>
    <w:p>
      <w:pPr>
        <w:spacing w:after="120" w:line="300" w:lineRule="auto"/>
        <w:ind w:left="57" w:firstLine="420" w:firstLineChars="200"/>
        <w:rPr>
          <w:rFonts w:ascii="宋体" w:hAnsi="宋体"/>
          <w:color w:val="000000"/>
          <w:szCs w:val="21"/>
        </w:rPr>
      </w:pPr>
      <w:r>
        <w:rPr>
          <w:rFonts w:ascii="宋体" w:hAnsi="宋体"/>
          <w:color w:val="000000"/>
          <w:szCs w:val="21"/>
        </w:rPr>
        <w:t xml:space="preserve">账号： </w:t>
      </w:r>
      <w:r>
        <w:rPr>
          <w:rFonts w:ascii="宋体" w:hAnsi="宋体"/>
          <w:color w:val="000000"/>
          <w:szCs w:val="21"/>
          <w:u w:val="single"/>
        </w:rPr>
        <w:t xml:space="preserve">                                     </w:t>
      </w:r>
      <w:r>
        <w:rPr>
          <w:rFonts w:ascii="宋体" w:hAnsi="宋体"/>
          <w:color w:val="000000"/>
          <w:szCs w:val="21"/>
        </w:rPr>
        <w:t>。</w:t>
      </w:r>
    </w:p>
    <w:p>
      <w:pPr>
        <w:pStyle w:val="4"/>
        <w:spacing w:after="120" w:line="300" w:lineRule="auto"/>
        <w:ind w:left="57" w:firstLine="400" w:firstLineChars="200"/>
        <w:rPr>
          <w:rFonts w:ascii="宋体" w:hAnsi="宋体"/>
          <w:color w:val="000000"/>
          <w:sz w:val="21"/>
          <w:szCs w:val="21"/>
        </w:rPr>
      </w:pPr>
      <w:r>
        <w:rPr>
          <w:rFonts w:hint="eastAsia" w:ascii="宋体" w:hAnsi="宋体"/>
          <w:color w:val="000000"/>
          <w:szCs w:val="21"/>
        </w:rPr>
        <w:t>（二）</w:t>
      </w:r>
      <w:r>
        <w:rPr>
          <w:rFonts w:hint="eastAsia" w:ascii="宋体" w:hAnsi="宋体"/>
          <w:color w:val="000000"/>
          <w:sz w:val="21"/>
          <w:szCs w:val="21"/>
        </w:rPr>
        <w:t>乙方授权甲方将全部贷款资金转入交易对象的下列账户，此授权行为不再另行签发授权书。</w:t>
      </w:r>
    </w:p>
    <w:p>
      <w:pPr>
        <w:spacing w:after="120" w:line="300" w:lineRule="auto"/>
        <w:ind w:left="57" w:firstLine="420" w:firstLineChars="200"/>
        <w:rPr>
          <w:rFonts w:ascii="宋体" w:hAnsi="宋体"/>
          <w:color w:val="000000"/>
          <w:szCs w:val="21"/>
        </w:rPr>
      </w:pPr>
      <w:r>
        <w:rPr>
          <w:rFonts w:ascii="宋体" w:hAnsi="宋体"/>
          <w:color w:val="000000"/>
          <w:szCs w:val="21"/>
        </w:rPr>
        <w:t>账户名：</w:t>
      </w:r>
      <w:r>
        <w:rPr>
          <w:rFonts w:ascii="宋体" w:hAnsi="宋体"/>
          <w:color w:val="000000"/>
          <w:szCs w:val="21"/>
          <w:u w:val="single"/>
        </w:rPr>
        <w:t xml:space="preserve">                                    </w:t>
      </w:r>
      <w:r>
        <w:rPr>
          <w:rFonts w:ascii="宋体" w:hAnsi="宋体"/>
          <w:color w:val="000000"/>
          <w:szCs w:val="21"/>
        </w:rPr>
        <w:t>，开户行：</w:t>
      </w:r>
      <w:r>
        <w:rPr>
          <w:rFonts w:ascii="宋体" w:hAnsi="宋体"/>
          <w:color w:val="000000"/>
          <w:szCs w:val="21"/>
          <w:u w:val="single"/>
        </w:rPr>
        <w:t xml:space="preserve">                        </w:t>
      </w:r>
      <w:r>
        <w:rPr>
          <w:rFonts w:ascii="宋体" w:hAnsi="宋体"/>
          <w:color w:val="000000"/>
          <w:szCs w:val="21"/>
        </w:rPr>
        <w:t>，</w:t>
      </w:r>
    </w:p>
    <w:p>
      <w:pPr>
        <w:spacing w:after="120" w:line="300" w:lineRule="auto"/>
        <w:ind w:left="57" w:firstLine="420" w:firstLineChars="200"/>
        <w:rPr>
          <w:rFonts w:ascii="宋体" w:hAnsi="宋体"/>
          <w:color w:val="000000"/>
          <w:szCs w:val="21"/>
        </w:rPr>
      </w:pPr>
      <w:r>
        <w:rPr>
          <w:rFonts w:ascii="宋体" w:hAnsi="宋体"/>
          <w:color w:val="000000"/>
          <w:szCs w:val="21"/>
        </w:rPr>
        <w:t xml:space="preserve">账号： </w:t>
      </w:r>
      <w:r>
        <w:rPr>
          <w:rFonts w:ascii="宋体" w:hAnsi="宋体"/>
          <w:color w:val="000000"/>
          <w:szCs w:val="21"/>
          <w:u w:val="single"/>
        </w:rPr>
        <w:t xml:space="preserve">                                     </w:t>
      </w:r>
      <w:r>
        <w:rPr>
          <w:rFonts w:ascii="宋体" w:hAnsi="宋体"/>
          <w:color w:val="000000"/>
          <w:szCs w:val="21"/>
        </w:rPr>
        <w:t>。</w:t>
      </w:r>
    </w:p>
    <w:p>
      <w:pPr>
        <w:pStyle w:val="4"/>
        <w:spacing w:after="120" w:line="300" w:lineRule="auto"/>
        <w:ind w:left="57" w:firstLine="420" w:firstLineChars="200"/>
        <w:rPr>
          <w:rFonts w:ascii="宋体" w:hAnsi="宋体" w:cs="Helvetica Neue"/>
          <w:color w:val="000000"/>
          <w:sz w:val="21"/>
          <w:szCs w:val="21"/>
          <w:lang w:val="en-US"/>
        </w:rPr>
      </w:pPr>
      <w:r>
        <w:rPr>
          <w:rFonts w:hint="eastAsia" w:ascii="宋体" w:hAnsi="宋体"/>
          <w:color w:val="000000"/>
          <w:sz w:val="21"/>
          <w:szCs w:val="21"/>
        </w:rPr>
        <w:t>（三）</w:t>
      </w:r>
      <w:bookmarkStart w:id="22" w:name="_Hlk13661678"/>
      <w:bookmarkStart w:id="23" w:name="_Hlk13660721"/>
      <w:r>
        <w:rPr>
          <w:rFonts w:hint="eastAsia" w:ascii="宋体" w:hAnsi="宋体" w:cs="Helvetica Neue"/>
          <w:color w:val="000000"/>
          <w:sz w:val="21"/>
          <w:szCs w:val="21"/>
        </w:rPr>
        <w:t>乙方接受甲方对上述账户的资金进行额度控制和对贷款的支付管理和控制。</w:t>
      </w:r>
    </w:p>
    <w:p>
      <w:pPr>
        <w:pStyle w:val="4"/>
        <w:spacing w:after="120" w:line="300" w:lineRule="auto"/>
        <w:ind w:left="57" w:firstLine="420" w:firstLineChars="200"/>
        <w:rPr>
          <w:rFonts w:ascii="宋体" w:hAnsi="宋体" w:cs="Helvetica Neue"/>
          <w:color w:val="000000"/>
          <w:sz w:val="21"/>
          <w:szCs w:val="21"/>
        </w:rPr>
      </w:pPr>
      <w:r>
        <w:rPr>
          <w:rFonts w:hint="eastAsia" w:ascii="宋体" w:hAnsi="宋体" w:cs="Helvetica Neue"/>
          <w:color w:val="000000"/>
          <w:sz w:val="21"/>
          <w:szCs w:val="21"/>
        </w:rPr>
        <w:t>（四）保证人</w:t>
      </w:r>
      <w:r>
        <w:rPr>
          <w:rFonts w:ascii="宋体" w:hAnsi="宋体" w:cs="Helvetica Neue"/>
          <w:color w:val="000000"/>
          <w:sz w:val="21"/>
          <w:szCs w:val="21"/>
        </w:rPr>
        <w:t>同意，</w:t>
      </w:r>
      <w:r>
        <w:rPr>
          <w:rFonts w:hint="eastAsia" w:ascii="宋体" w:hAnsi="宋体" w:cs="Helvetica Neue"/>
          <w:color w:val="000000"/>
          <w:sz w:val="21"/>
          <w:szCs w:val="21"/>
        </w:rPr>
        <w:t>当乙方未按期偿还债务或保证人未按合同约定履行保证责任时，甲方有权直接或者委托其他重庆农村商业银行分支机构从保证人在甲方处开立的任意账户（包括但不限于活期存款账户、定期存款账户、理财产品账户、贷转存专户、资金归集账户等）扣划相应资金用于清偿保证人应承担的担保债务，但这并不构成甲方必须划收的必然义务，甲方没有行使该项权利，对于保证人产生的逾期罚息等不良后果及不良记录等，甲方不承担任何责任。前述任意账户内资金如未到期的，保证人同意甲方亦有权直接扣划，即视为相应资金提前到期。甲方从重庆农村商业银行其他分支机构划收款项的手续由甲方与相关开户行自行处理，无须保证人另行授权或同意。保证人前述授权不再另行出具书面授权文件。</w:t>
      </w:r>
      <w:bookmarkEnd w:id="22"/>
    </w:p>
    <w:bookmarkEnd w:id="23"/>
    <w:p>
      <w:pPr>
        <w:autoSpaceDE w:val="0"/>
        <w:autoSpaceDN w:val="0"/>
        <w:spacing w:after="120" w:line="300" w:lineRule="auto"/>
        <w:ind w:left="57" w:firstLine="422" w:firstLineChars="200"/>
        <w:rPr>
          <w:rFonts w:ascii="宋体" w:hAnsi="宋体"/>
          <w:b/>
          <w:color w:val="000000"/>
          <w:kern w:val="0"/>
          <w:szCs w:val="21"/>
        </w:rPr>
      </w:pPr>
      <w:r>
        <w:rPr>
          <w:rFonts w:hint="eastAsia" w:ascii="宋体" w:hAnsi="宋体"/>
          <w:b/>
          <w:color w:val="000000"/>
          <w:kern w:val="0"/>
          <w:szCs w:val="21"/>
        </w:rPr>
        <w:t>第二十七条  贷款担保类型</w:t>
      </w:r>
    </w:p>
    <w:p>
      <w:pPr>
        <w:autoSpaceDE w:val="0"/>
        <w:autoSpaceDN w:val="0"/>
        <w:spacing w:after="120" w:line="300" w:lineRule="auto"/>
        <w:ind w:left="57" w:firstLine="420" w:firstLineChars="200"/>
        <w:rPr>
          <w:rFonts w:ascii="宋体" w:hAnsi="宋体"/>
          <w:color w:val="000000"/>
          <w:kern w:val="0"/>
          <w:szCs w:val="21"/>
        </w:rPr>
      </w:pPr>
      <w:r>
        <w:rPr>
          <w:rFonts w:hint="eastAsia" w:ascii="宋体" w:hAnsi="宋体"/>
          <w:szCs w:val="21"/>
        </w:rPr>
        <w:t>本合同项下贷款</w:t>
      </w:r>
      <w:r>
        <w:rPr>
          <w:rFonts w:hint="eastAsia" w:ascii="宋体" w:hAnsi="宋体"/>
          <w:color w:val="000000"/>
          <w:kern w:val="0"/>
          <w:szCs w:val="21"/>
        </w:rPr>
        <w:t>采用以下方式进行担保：</w:t>
      </w:r>
    </w:p>
    <w:p>
      <w:pPr>
        <w:autoSpaceDE w:val="0"/>
        <w:autoSpaceDN w:val="0"/>
        <w:spacing w:after="120" w:line="300" w:lineRule="auto"/>
        <w:ind w:left="57" w:firstLine="420" w:firstLineChars="200"/>
        <w:rPr>
          <w:rFonts w:ascii="宋体" w:hAnsi="宋体"/>
          <w:szCs w:val="21"/>
        </w:rPr>
      </w:pPr>
      <w:bookmarkStart w:id="24" w:name="_Hlk13660968"/>
      <w:r>
        <w:rPr>
          <w:rFonts w:ascii="宋体" w:hAnsi="宋体"/>
          <w:szCs w:val="21"/>
        </w:rPr>
        <w:t>（一）</w:t>
      </w:r>
      <w:r>
        <w:rPr>
          <w:rFonts w:hint="eastAsia" w:ascii="宋体" w:hAnsi="宋体"/>
          <w:szCs w:val="21"/>
        </w:rPr>
        <w:t>提供全程担保的是：</w:t>
      </w:r>
    </w:p>
    <w:p>
      <w:pPr>
        <w:autoSpaceDE w:val="0"/>
        <w:autoSpaceDN w:val="0"/>
        <w:spacing w:after="120" w:line="300" w:lineRule="auto"/>
        <w:ind w:left="57" w:firstLine="420" w:firstLineChars="200"/>
        <w:rPr>
          <w:rFonts w:ascii="宋体" w:hAnsi="宋体"/>
          <w:color w:val="000000"/>
          <w:kern w:val="0"/>
          <w:szCs w:val="21"/>
        </w:rPr>
      </w:pPr>
      <w:r>
        <w:rPr>
          <w:rFonts w:hint="eastAsia" w:ascii="宋体" w:hAnsi="宋体"/>
          <w:color w:val="000000"/>
          <w:kern w:val="0"/>
          <w:szCs w:val="21"/>
        </w:rPr>
        <w:t>抵押人</w:t>
      </w:r>
      <w:r>
        <w:rPr>
          <w:rFonts w:hint="eastAsia" w:ascii="宋体" w:hAnsi="宋体"/>
          <w:color w:val="000000"/>
          <w:kern w:val="0"/>
          <w:szCs w:val="21"/>
          <w:u w:val="single"/>
        </w:rPr>
        <w:t>　　　　　　　　</w:t>
      </w:r>
      <w:r>
        <w:rPr>
          <w:rFonts w:ascii="宋体" w:hAnsi="宋体"/>
          <w:color w:val="000000"/>
          <w:kern w:val="0"/>
          <w:szCs w:val="21"/>
          <w:u w:val="single"/>
        </w:rPr>
        <w:t xml:space="preserve">                     </w:t>
      </w:r>
      <w:r>
        <w:rPr>
          <w:rFonts w:hint="eastAsia" w:ascii="宋体" w:hAnsi="宋体"/>
          <w:color w:val="000000"/>
          <w:kern w:val="0"/>
          <w:szCs w:val="21"/>
          <w:u w:val="single"/>
        </w:rPr>
        <w:t xml:space="preserve">   </w:t>
      </w:r>
      <w:r>
        <w:rPr>
          <w:rFonts w:ascii="宋体" w:hAnsi="宋体"/>
          <w:color w:val="000000"/>
          <w:kern w:val="0"/>
          <w:szCs w:val="21"/>
          <w:u w:val="single"/>
        </w:rPr>
        <w:t xml:space="preserve"> </w:t>
      </w:r>
      <w:r>
        <w:rPr>
          <w:rFonts w:hint="eastAsia" w:ascii="宋体" w:hAnsi="宋体"/>
          <w:color w:val="000000"/>
          <w:kern w:val="0"/>
          <w:szCs w:val="21"/>
          <w:u w:val="single"/>
        </w:rPr>
        <w:t xml:space="preserve"> 　</w:t>
      </w:r>
      <w:r>
        <w:rPr>
          <w:rFonts w:ascii="宋体" w:hAnsi="宋体"/>
          <w:color w:val="000000"/>
          <w:kern w:val="0"/>
          <w:szCs w:val="21"/>
          <w:u w:val="single"/>
        </w:rPr>
        <w:t xml:space="preserve"> </w:t>
      </w:r>
      <w:r>
        <w:rPr>
          <w:rFonts w:hint="eastAsia" w:ascii="宋体" w:hAnsi="宋体"/>
          <w:color w:val="000000"/>
          <w:kern w:val="0"/>
          <w:szCs w:val="21"/>
        </w:rPr>
        <w:t xml:space="preserve">； </w:t>
      </w:r>
    </w:p>
    <w:p>
      <w:pPr>
        <w:autoSpaceDE w:val="0"/>
        <w:autoSpaceDN w:val="0"/>
        <w:spacing w:after="120" w:line="300" w:lineRule="auto"/>
        <w:ind w:left="57" w:firstLine="420" w:firstLineChars="200"/>
        <w:rPr>
          <w:rFonts w:ascii="宋体" w:hAnsi="宋体"/>
          <w:color w:val="000000"/>
          <w:kern w:val="0"/>
          <w:szCs w:val="21"/>
          <w:u w:val="single"/>
        </w:rPr>
      </w:pPr>
      <w:r>
        <w:rPr>
          <w:rFonts w:hint="eastAsia" w:ascii="宋体" w:hAnsi="宋体"/>
          <w:color w:val="000000"/>
          <w:kern w:val="0"/>
          <w:szCs w:val="21"/>
        </w:rPr>
        <w:t>出质人</w:t>
      </w:r>
      <w:r>
        <w:rPr>
          <w:rFonts w:ascii="宋体" w:hAnsi="宋体"/>
          <w:color w:val="000000"/>
          <w:kern w:val="0"/>
          <w:szCs w:val="21"/>
          <w:u w:val="single"/>
        </w:rPr>
        <w:t xml:space="preserve">                                             </w:t>
      </w:r>
      <w:r>
        <w:rPr>
          <w:rFonts w:hint="eastAsia" w:ascii="宋体" w:hAnsi="宋体"/>
          <w:color w:val="000000"/>
          <w:kern w:val="0"/>
          <w:szCs w:val="21"/>
        </w:rPr>
        <w:t>；</w:t>
      </w:r>
    </w:p>
    <w:p>
      <w:pPr>
        <w:autoSpaceDE w:val="0"/>
        <w:autoSpaceDN w:val="0"/>
        <w:spacing w:after="120" w:line="300" w:lineRule="auto"/>
        <w:ind w:left="57" w:firstLine="420" w:firstLineChars="200"/>
        <w:rPr>
          <w:rFonts w:ascii="宋体" w:hAnsi="宋体"/>
          <w:color w:val="000000"/>
          <w:kern w:val="0"/>
          <w:szCs w:val="21"/>
          <w:u w:val="single"/>
        </w:rPr>
      </w:pPr>
      <w:r>
        <w:rPr>
          <w:rFonts w:hint="eastAsia" w:ascii="宋体" w:hAnsi="宋体"/>
          <w:color w:val="000000"/>
          <w:kern w:val="0"/>
          <w:szCs w:val="21"/>
        </w:rPr>
        <w:t>保证人</w:t>
      </w:r>
      <w:r>
        <w:rPr>
          <w:rFonts w:ascii="宋体" w:hAnsi="宋体"/>
          <w:color w:val="000000"/>
          <w:kern w:val="0"/>
          <w:szCs w:val="21"/>
          <w:u w:val="single"/>
        </w:rPr>
        <w:t xml:space="preserve">                                             </w:t>
      </w:r>
      <w:r>
        <w:rPr>
          <w:rFonts w:hint="eastAsia" w:ascii="宋体" w:hAnsi="宋体"/>
          <w:color w:val="000000"/>
          <w:kern w:val="0"/>
          <w:szCs w:val="21"/>
        </w:rPr>
        <w:t>。</w:t>
      </w:r>
    </w:p>
    <w:p>
      <w:pPr>
        <w:wordWrap w:val="0"/>
        <w:autoSpaceDE w:val="0"/>
        <w:autoSpaceDN w:val="0"/>
        <w:spacing w:after="120" w:line="300" w:lineRule="auto"/>
        <w:ind w:left="57" w:firstLine="420" w:firstLineChars="200"/>
        <w:rPr>
          <w:rFonts w:ascii="宋体" w:hAnsi="宋体"/>
          <w:color w:val="000000"/>
          <w:kern w:val="0"/>
          <w:szCs w:val="21"/>
        </w:rPr>
      </w:pPr>
      <w:r>
        <w:rPr>
          <w:rFonts w:hint="eastAsia" w:ascii="宋体" w:hAnsi="宋体"/>
          <w:color w:val="000000"/>
          <w:szCs w:val="21"/>
        </w:rPr>
        <w:t>（二）</w:t>
      </w:r>
      <w:r>
        <w:rPr>
          <w:rFonts w:hint="eastAsia" w:ascii="宋体" w:hAnsi="宋体"/>
          <w:color w:val="000000"/>
          <w:kern w:val="0"/>
          <w:szCs w:val="21"/>
        </w:rPr>
        <w:t>提供阶段性担保的是：</w:t>
      </w:r>
    </w:p>
    <w:p>
      <w:pPr>
        <w:wordWrap w:val="0"/>
        <w:autoSpaceDE w:val="0"/>
        <w:autoSpaceDN w:val="0"/>
        <w:spacing w:after="120" w:line="300" w:lineRule="auto"/>
        <w:ind w:left="57" w:firstLine="420" w:firstLineChars="200"/>
        <w:rPr>
          <w:rFonts w:ascii="宋体" w:hAnsi="宋体"/>
          <w:color w:val="000000"/>
          <w:kern w:val="0"/>
          <w:szCs w:val="21"/>
        </w:rPr>
      </w:pPr>
      <w:r>
        <w:rPr>
          <w:rFonts w:hint="eastAsia" w:ascii="宋体" w:hAnsi="宋体"/>
          <w:color w:val="000000"/>
          <w:kern w:val="0"/>
          <w:szCs w:val="21"/>
        </w:rPr>
        <w:t>抵押人</w:t>
      </w:r>
      <w:r>
        <w:rPr>
          <w:rFonts w:hint="eastAsia" w:ascii="宋体" w:hAnsi="宋体"/>
          <w:color w:val="000000"/>
          <w:kern w:val="0"/>
          <w:szCs w:val="21"/>
          <w:u w:val="single"/>
        </w:rPr>
        <w:t xml:space="preserve">　　　　　　 </w:t>
      </w:r>
      <w:r>
        <w:rPr>
          <w:rFonts w:ascii="宋体" w:hAnsi="宋体"/>
          <w:color w:val="000000"/>
          <w:kern w:val="0"/>
          <w:szCs w:val="21"/>
          <w:u w:val="single"/>
        </w:rPr>
        <w:t xml:space="preserve">                       </w:t>
      </w:r>
      <w:r>
        <w:rPr>
          <w:rFonts w:hint="eastAsia" w:ascii="宋体" w:hAnsi="宋体"/>
          <w:color w:val="000000"/>
          <w:kern w:val="0"/>
          <w:szCs w:val="21"/>
          <w:u w:val="single"/>
        </w:rPr>
        <w:t>　　</w:t>
      </w:r>
      <w:r>
        <w:rPr>
          <w:rFonts w:ascii="宋体" w:hAnsi="宋体"/>
          <w:color w:val="000000"/>
          <w:kern w:val="0"/>
          <w:szCs w:val="21"/>
          <w:u w:val="single"/>
        </w:rPr>
        <w:t xml:space="preserve">  </w:t>
      </w:r>
      <w:r>
        <w:rPr>
          <w:rFonts w:hint="eastAsia" w:ascii="宋体" w:hAnsi="宋体"/>
          <w:color w:val="000000"/>
          <w:kern w:val="0"/>
          <w:szCs w:val="21"/>
          <w:u w:val="single"/>
        </w:rPr>
        <w:t>　</w:t>
      </w:r>
      <w:r>
        <w:rPr>
          <w:rFonts w:ascii="宋体" w:hAnsi="宋体"/>
          <w:color w:val="000000"/>
          <w:kern w:val="0"/>
          <w:szCs w:val="21"/>
          <w:u w:val="single"/>
        </w:rPr>
        <w:t xml:space="preserve"> </w:t>
      </w:r>
      <w:r>
        <w:rPr>
          <w:rFonts w:hint="eastAsia" w:ascii="宋体" w:hAnsi="宋体"/>
          <w:color w:val="000000"/>
          <w:kern w:val="0"/>
          <w:szCs w:val="21"/>
        </w:rPr>
        <w:t>；</w:t>
      </w:r>
    </w:p>
    <w:p>
      <w:pPr>
        <w:wordWrap w:val="0"/>
        <w:autoSpaceDE w:val="0"/>
        <w:autoSpaceDN w:val="0"/>
        <w:spacing w:after="120" w:line="300" w:lineRule="auto"/>
        <w:ind w:left="57" w:firstLine="420" w:firstLineChars="200"/>
        <w:rPr>
          <w:rFonts w:ascii="宋体" w:hAnsi="宋体"/>
          <w:color w:val="000000"/>
          <w:kern w:val="0"/>
          <w:szCs w:val="21"/>
          <w:u w:val="single"/>
        </w:rPr>
      </w:pPr>
      <w:r>
        <w:rPr>
          <w:rFonts w:hint="eastAsia" w:ascii="宋体" w:hAnsi="宋体"/>
          <w:color w:val="000000"/>
          <w:kern w:val="0"/>
          <w:szCs w:val="21"/>
        </w:rPr>
        <w:t>出质人</w:t>
      </w:r>
      <w:r>
        <w:rPr>
          <w:rFonts w:ascii="宋体" w:hAnsi="宋体"/>
          <w:color w:val="000000"/>
          <w:kern w:val="0"/>
          <w:szCs w:val="21"/>
          <w:u w:val="single"/>
        </w:rPr>
        <w:t xml:space="preserve">                                             </w:t>
      </w:r>
      <w:r>
        <w:rPr>
          <w:rFonts w:hint="eastAsia" w:ascii="宋体" w:hAnsi="宋体"/>
          <w:color w:val="000000"/>
          <w:kern w:val="0"/>
          <w:szCs w:val="21"/>
        </w:rPr>
        <w:t>；</w:t>
      </w:r>
    </w:p>
    <w:p>
      <w:pPr>
        <w:wordWrap w:val="0"/>
        <w:autoSpaceDE w:val="0"/>
        <w:autoSpaceDN w:val="0"/>
        <w:spacing w:after="120" w:line="300" w:lineRule="auto"/>
        <w:ind w:left="57" w:firstLine="420" w:firstLineChars="200"/>
        <w:rPr>
          <w:rFonts w:ascii="宋体" w:hAnsi="宋体"/>
          <w:color w:val="000000"/>
          <w:kern w:val="0"/>
          <w:szCs w:val="21"/>
          <w:u w:val="single"/>
        </w:rPr>
      </w:pPr>
      <w:r>
        <w:rPr>
          <w:rFonts w:hint="eastAsia" w:ascii="宋体" w:hAnsi="宋体"/>
          <w:color w:val="000000"/>
          <w:kern w:val="0"/>
          <w:szCs w:val="21"/>
        </w:rPr>
        <w:t>保证人</w:t>
      </w:r>
      <w:r>
        <w:rPr>
          <w:rFonts w:ascii="宋体" w:hAnsi="宋体"/>
          <w:color w:val="000000"/>
          <w:kern w:val="0"/>
          <w:szCs w:val="21"/>
          <w:u w:val="single"/>
        </w:rPr>
        <w:t xml:space="preserve">                                             </w:t>
      </w:r>
      <w:r>
        <w:rPr>
          <w:rFonts w:hint="eastAsia" w:ascii="宋体" w:hAnsi="宋体"/>
          <w:color w:val="000000"/>
          <w:kern w:val="0"/>
          <w:szCs w:val="21"/>
        </w:rPr>
        <w:t>。</w:t>
      </w:r>
    </w:p>
    <w:bookmarkEnd w:id="24"/>
    <w:p>
      <w:pPr>
        <w:spacing w:after="120" w:line="300" w:lineRule="auto"/>
        <w:ind w:left="57" w:firstLine="420" w:firstLineChars="200"/>
        <w:rPr>
          <w:rFonts w:ascii="宋体" w:hAnsi="宋体"/>
          <w:color w:val="000000"/>
          <w:kern w:val="0"/>
          <w:szCs w:val="21"/>
        </w:rPr>
      </w:pPr>
      <w:r>
        <w:rPr>
          <w:rFonts w:hint="eastAsia" w:ascii="宋体" w:hAnsi="宋体"/>
          <w:color w:val="000000"/>
          <w:kern w:val="0"/>
          <w:szCs w:val="21"/>
        </w:rPr>
        <w:t>（三）抵押人确认，本协议项下抵押物为房产的，在本合同签订前，该房屋项下（口已／口未）设定居住权。</w:t>
      </w:r>
    </w:p>
    <w:p>
      <w:pPr>
        <w:spacing w:after="120" w:line="300" w:lineRule="auto"/>
        <w:ind w:left="57" w:firstLine="420" w:firstLineChars="200"/>
        <w:rPr>
          <w:rFonts w:ascii="宋体" w:hAnsi="宋体"/>
          <w:color w:val="000000"/>
          <w:kern w:val="0"/>
          <w:szCs w:val="21"/>
        </w:rPr>
      </w:pPr>
      <w:r>
        <w:rPr>
          <w:rFonts w:hint="eastAsia" w:ascii="宋体" w:hAnsi="宋体"/>
          <w:color w:val="000000"/>
          <w:kern w:val="0"/>
          <w:szCs w:val="21"/>
        </w:rPr>
        <w:t>（四）抵押人确认，在本合同签订前，抵押物项下（口已／口未）设定租赁。</w:t>
      </w:r>
    </w:p>
    <w:p>
      <w:pPr>
        <w:autoSpaceDE w:val="0"/>
        <w:autoSpaceDN w:val="0"/>
        <w:spacing w:after="120" w:line="300" w:lineRule="auto"/>
        <w:ind w:left="57" w:firstLine="422" w:firstLineChars="200"/>
        <w:rPr>
          <w:rFonts w:ascii="宋体" w:hAnsi="宋体"/>
          <w:color w:val="000000"/>
          <w:kern w:val="0"/>
          <w:szCs w:val="21"/>
        </w:rPr>
      </w:pPr>
      <w:r>
        <w:rPr>
          <w:rFonts w:hint="eastAsia" w:ascii="宋体" w:hAnsi="宋体"/>
          <w:b/>
          <w:color w:val="000000"/>
          <w:kern w:val="0"/>
          <w:szCs w:val="21"/>
        </w:rPr>
        <w:t>第二十八条</w:t>
      </w:r>
      <w:r>
        <w:rPr>
          <w:rFonts w:ascii="宋体" w:hAnsi="宋体"/>
          <w:b/>
          <w:color w:val="000000"/>
          <w:kern w:val="0"/>
          <w:szCs w:val="21"/>
        </w:rPr>
        <w:t xml:space="preserve">  </w:t>
      </w:r>
      <w:r>
        <w:rPr>
          <w:rFonts w:hint="eastAsia" w:ascii="宋体" w:hAnsi="宋体"/>
          <w:b/>
          <w:color w:val="000000"/>
          <w:kern w:val="0"/>
          <w:szCs w:val="21"/>
        </w:rPr>
        <w:t>放款方式</w:t>
      </w:r>
    </w:p>
    <w:p>
      <w:pPr>
        <w:autoSpaceDE w:val="0"/>
        <w:autoSpaceDN w:val="0"/>
        <w:spacing w:after="120" w:line="300" w:lineRule="auto"/>
        <w:ind w:left="57" w:firstLine="420" w:firstLineChars="200"/>
        <w:rPr>
          <w:rFonts w:ascii="宋体" w:hAnsi="宋体"/>
          <w:color w:val="000000"/>
          <w:kern w:val="0"/>
          <w:szCs w:val="21"/>
        </w:rPr>
      </w:pPr>
      <w:r>
        <w:rPr>
          <w:rFonts w:hint="eastAsia" w:ascii="宋体" w:hAnsi="宋体"/>
          <w:color w:val="000000"/>
          <w:kern w:val="0"/>
          <w:szCs w:val="21"/>
        </w:rPr>
        <w:t>本合同项下贷款采用通用条款第七条的第</w:t>
      </w:r>
      <w:r>
        <w:rPr>
          <w:rFonts w:ascii="宋体" w:hAnsi="宋体"/>
          <w:color w:val="000000"/>
          <w:kern w:val="0"/>
          <w:szCs w:val="21"/>
          <w:u w:val="single"/>
        </w:rPr>
        <w:t xml:space="preserve">     </w:t>
      </w:r>
      <w:r>
        <w:rPr>
          <w:rFonts w:hint="eastAsia" w:ascii="宋体" w:hAnsi="宋体"/>
          <w:color w:val="000000"/>
          <w:kern w:val="0"/>
          <w:szCs w:val="21"/>
        </w:rPr>
        <w:t>种方式发放，本合同项下采用两种及以上的放款方式时，需所有放款方式的放款条件均达成后，甲方才发放贷款。</w:t>
      </w:r>
    </w:p>
    <w:p>
      <w:pPr>
        <w:autoSpaceDE w:val="0"/>
        <w:autoSpaceDN w:val="0"/>
        <w:spacing w:after="120" w:line="300" w:lineRule="auto"/>
        <w:ind w:left="57" w:firstLine="422" w:firstLineChars="200"/>
        <w:rPr>
          <w:rFonts w:ascii="宋体" w:hAnsi="宋体"/>
          <w:color w:val="000000"/>
          <w:kern w:val="0"/>
          <w:szCs w:val="21"/>
        </w:rPr>
      </w:pPr>
      <w:r>
        <w:rPr>
          <w:rFonts w:hint="eastAsia" w:ascii="宋体" w:hAnsi="宋体"/>
          <w:b/>
          <w:color w:val="000000"/>
          <w:kern w:val="0"/>
          <w:szCs w:val="21"/>
        </w:rPr>
        <w:t>第二十九条  还款方法</w:t>
      </w:r>
    </w:p>
    <w:p>
      <w:pPr>
        <w:spacing w:after="120" w:line="300" w:lineRule="auto"/>
        <w:ind w:left="57" w:firstLine="420" w:firstLineChars="200"/>
        <w:rPr>
          <w:rFonts w:ascii="宋体" w:hAnsi="宋体"/>
          <w:color w:val="000000"/>
          <w:kern w:val="0"/>
          <w:szCs w:val="21"/>
        </w:rPr>
      </w:pPr>
      <w:r>
        <w:rPr>
          <w:rFonts w:hint="eastAsia" w:ascii="宋体" w:hAnsi="宋体"/>
          <w:color w:val="000000"/>
          <w:kern w:val="0"/>
          <w:szCs w:val="21"/>
        </w:rPr>
        <w:t>乙方选择通用条款第八条的第</w:t>
      </w:r>
      <w:r>
        <w:rPr>
          <w:rFonts w:ascii="宋体" w:hAnsi="宋体"/>
          <w:color w:val="000000"/>
          <w:kern w:val="0"/>
          <w:szCs w:val="21"/>
          <w:u w:val="single"/>
        </w:rPr>
        <w:t xml:space="preserve">   </w:t>
      </w:r>
      <w:r>
        <w:rPr>
          <w:rFonts w:hint="eastAsia" w:ascii="宋体" w:hAnsi="宋体"/>
          <w:color w:val="000000"/>
          <w:kern w:val="0"/>
          <w:szCs w:val="21"/>
          <w:u w:val="single"/>
        </w:rPr>
        <w:t xml:space="preserve">  </w:t>
      </w:r>
      <w:r>
        <w:rPr>
          <w:rFonts w:hint="eastAsia" w:ascii="宋体" w:hAnsi="宋体"/>
          <w:color w:val="000000"/>
          <w:kern w:val="0"/>
          <w:szCs w:val="21"/>
        </w:rPr>
        <w:t>种方法归还贷款，还款日为（口指定每月</w:t>
      </w:r>
      <w:r>
        <w:rPr>
          <w:rFonts w:ascii="宋体" w:hAnsi="宋体"/>
          <w:color w:val="000000"/>
          <w:kern w:val="0"/>
          <w:szCs w:val="21"/>
          <w:u w:val="single"/>
        </w:rPr>
        <w:t xml:space="preserve">   </w:t>
      </w:r>
      <w:r>
        <w:rPr>
          <w:rFonts w:hint="eastAsia" w:ascii="宋体" w:hAnsi="宋体"/>
          <w:color w:val="000000"/>
          <w:kern w:val="0"/>
          <w:szCs w:val="21"/>
        </w:rPr>
        <w:t>日／口</w:t>
      </w:r>
      <w:r>
        <w:rPr>
          <w:rFonts w:hint="eastAsia" w:ascii="宋体" w:hAnsi="宋体"/>
          <w:szCs w:val="21"/>
        </w:rPr>
        <w:t>实际放款日次月起的每月对应日）。</w:t>
      </w:r>
    </w:p>
    <w:p>
      <w:pPr>
        <w:autoSpaceDE w:val="0"/>
        <w:autoSpaceDN w:val="0"/>
        <w:spacing w:after="120" w:line="300" w:lineRule="auto"/>
        <w:ind w:left="57" w:firstLine="422" w:firstLineChars="200"/>
        <w:rPr>
          <w:rFonts w:ascii="宋体" w:hAnsi="宋体"/>
          <w:color w:val="000000"/>
          <w:kern w:val="0"/>
          <w:szCs w:val="21"/>
        </w:rPr>
      </w:pPr>
      <w:r>
        <w:rPr>
          <w:rFonts w:hint="eastAsia" w:ascii="宋体" w:hAnsi="宋体"/>
          <w:b/>
          <w:color w:val="000000"/>
          <w:kern w:val="0"/>
          <w:szCs w:val="21"/>
        </w:rPr>
        <w:t>第三十条  还款方式</w:t>
      </w:r>
    </w:p>
    <w:p>
      <w:pPr>
        <w:autoSpaceDE w:val="0"/>
        <w:autoSpaceDN w:val="0"/>
        <w:spacing w:after="120" w:line="300" w:lineRule="auto"/>
        <w:ind w:left="57" w:firstLine="420" w:firstLineChars="200"/>
        <w:rPr>
          <w:rFonts w:ascii="宋体" w:hAnsi="宋体"/>
          <w:color w:val="000000"/>
          <w:kern w:val="0"/>
          <w:szCs w:val="21"/>
        </w:rPr>
      </w:pPr>
      <w:r>
        <w:rPr>
          <w:rFonts w:hint="eastAsia" w:ascii="宋体" w:hAnsi="宋体"/>
          <w:color w:val="000000"/>
          <w:kern w:val="0"/>
          <w:szCs w:val="21"/>
        </w:rPr>
        <w:t>乙方选择通用条款第九条的第</w:t>
      </w:r>
      <w:r>
        <w:rPr>
          <w:rFonts w:ascii="宋体" w:hAnsi="宋体"/>
          <w:color w:val="000000"/>
          <w:kern w:val="0"/>
          <w:szCs w:val="21"/>
          <w:u w:val="single"/>
        </w:rPr>
        <w:t xml:space="preserve">       </w:t>
      </w:r>
      <w:r>
        <w:rPr>
          <w:rFonts w:hint="eastAsia" w:ascii="宋体" w:hAnsi="宋体"/>
          <w:color w:val="000000"/>
          <w:kern w:val="0"/>
          <w:szCs w:val="21"/>
          <w:u w:val="single"/>
        </w:rPr>
        <w:t>种</w:t>
      </w:r>
      <w:r>
        <w:rPr>
          <w:rFonts w:hint="eastAsia" w:ascii="宋体" w:hAnsi="宋体"/>
          <w:color w:val="000000"/>
          <w:kern w:val="0"/>
          <w:szCs w:val="21"/>
        </w:rPr>
        <w:t>方式归还贷款。</w:t>
      </w:r>
    </w:p>
    <w:p>
      <w:pPr>
        <w:spacing w:after="120" w:line="300" w:lineRule="auto"/>
        <w:ind w:left="57" w:firstLine="422" w:firstLineChars="200"/>
        <w:rPr>
          <w:rFonts w:ascii="宋体" w:hAnsi="宋体"/>
          <w:b/>
          <w:szCs w:val="21"/>
        </w:rPr>
      </w:pPr>
      <w:r>
        <w:rPr>
          <w:rFonts w:hint="eastAsia" w:ascii="宋体" w:hAnsi="宋体"/>
          <w:b/>
          <w:szCs w:val="21"/>
        </w:rPr>
        <w:t>第三十一条  提前还款</w:t>
      </w:r>
    </w:p>
    <w:p>
      <w:pPr>
        <w:spacing w:after="120" w:line="300" w:lineRule="auto"/>
        <w:ind w:left="57" w:firstLine="420" w:firstLineChars="200"/>
        <w:rPr>
          <w:rFonts w:ascii="宋体" w:hAnsi="宋体"/>
          <w:b/>
          <w:szCs w:val="21"/>
        </w:rPr>
      </w:pPr>
      <w:r>
        <w:rPr>
          <w:rFonts w:hint="eastAsia" w:ascii="宋体" w:hAnsi="宋体"/>
          <w:szCs w:val="21"/>
        </w:rPr>
        <w:t>（一）</w:t>
      </w:r>
      <w:r>
        <w:rPr>
          <w:rFonts w:hint="eastAsia" w:ascii="宋体" w:hAnsi="宋体"/>
          <w:b/>
          <w:szCs w:val="21"/>
        </w:rPr>
        <w:t>乙方应至少提前七个工作日以书面形式向甲方提出提前还款申请。</w:t>
      </w:r>
    </w:p>
    <w:p>
      <w:pPr>
        <w:spacing w:after="120" w:line="300" w:lineRule="auto"/>
        <w:ind w:left="57" w:firstLine="420" w:firstLineChars="200"/>
        <w:rPr>
          <w:rFonts w:ascii="宋体" w:hAnsi="宋体"/>
          <w:szCs w:val="21"/>
        </w:rPr>
      </w:pPr>
      <w:r>
        <w:rPr>
          <w:rFonts w:hint="eastAsia" w:ascii="宋体" w:hAnsi="宋体"/>
          <w:szCs w:val="21"/>
        </w:rPr>
        <w:t>（二）乙方申请全部提前偿还贷款本金的，按照本合同约定利率、提前还本的金额以及上一结息日次日至提前还款日的资金实际占用时间计收利息，此前已计收的贷款利息不再调整。</w:t>
      </w:r>
    </w:p>
    <w:p>
      <w:pPr>
        <w:spacing w:after="120" w:line="300" w:lineRule="auto"/>
        <w:ind w:left="57" w:firstLine="420" w:firstLineChars="200"/>
        <w:rPr>
          <w:rFonts w:ascii="宋体" w:hAnsi="宋体"/>
          <w:szCs w:val="21"/>
        </w:rPr>
      </w:pPr>
      <w:r>
        <w:rPr>
          <w:rFonts w:hint="eastAsia" w:ascii="宋体" w:hAnsi="宋体"/>
          <w:szCs w:val="21"/>
        </w:rPr>
        <w:t>（三）乙方提前还款时，应首先清偿拖欠本息（如有）和当期应还本息，同时甲方有权按一定标准计收提前还款违约金，违约金计收标准约定详见本合同</w:t>
      </w:r>
      <w:r>
        <w:rPr>
          <w:rFonts w:hint="eastAsia" w:ascii="宋体" w:hAnsi="宋体"/>
          <w:color w:val="000000" w:themeColor="text1"/>
          <w:szCs w:val="21"/>
          <w14:textFill>
            <w14:solidFill>
              <w14:schemeClr w14:val="tx1"/>
            </w14:solidFill>
          </w14:textFill>
        </w:rPr>
        <w:t>第三十二条的约定。</w:t>
      </w:r>
    </w:p>
    <w:p>
      <w:pPr>
        <w:spacing w:after="120" w:line="300" w:lineRule="auto"/>
        <w:ind w:left="57" w:firstLine="420" w:firstLineChars="200"/>
        <w:rPr>
          <w:rFonts w:ascii="宋体" w:hAnsi="宋体"/>
          <w:szCs w:val="21"/>
        </w:rPr>
      </w:pPr>
      <w:r>
        <w:rPr>
          <w:rFonts w:hint="eastAsia" w:ascii="宋体" w:hAnsi="宋体"/>
          <w:szCs w:val="21"/>
        </w:rPr>
        <w:t>（四）若甲方根据贷款产品的情况开通了线上还款功能的，乙方可根据线上程序及要求向甲方提出提前还款申请，不再另行提交书面申请。乙方通过线上还款功能提前还款的受本合同约束，但是甲乙双方另有约定的除外。</w:t>
      </w:r>
    </w:p>
    <w:p>
      <w:pPr>
        <w:autoSpaceDE w:val="0"/>
        <w:autoSpaceDN w:val="0"/>
        <w:spacing w:after="120" w:line="300" w:lineRule="auto"/>
        <w:ind w:left="57" w:firstLine="422" w:firstLineChars="200"/>
        <w:rPr>
          <w:rFonts w:ascii="宋体" w:hAnsi="宋体"/>
          <w:color w:val="000000"/>
          <w:kern w:val="0"/>
          <w:szCs w:val="21"/>
        </w:rPr>
      </w:pPr>
      <w:r>
        <w:rPr>
          <w:rFonts w:hint="eastAsia" w:ascii="宋体" w:hAnsi="宋体"/>
          <w:b/>
          <w:color w:val="000000"/>
          <w:kern w:val="0"/>
          <w:szCs w:val="21"/>
        </w:rPr>
        <w:t>第三十二条  贷款罚息及违约金</w:t>
      </w:r>
    </w:p>
    <w:p>
      <w:pPr>
        <w:spacing w:after="120" w:line="300" w:lineRule="auto"/>
        <w:ind w:left="57" w:firstLine="420" w:firstLineChars="200"/>
        <w:jc w:val="left"/>
        <w:rPr>
          <w:rFonts w:ascii="宋体" w:hAnsi="宋体"/>
          <w:color w:val="000000"/>
          <w:szCs w:val="21"/>
        </w:rPr>
      </w:pPr>
      <w:r>
        <w:rPr>
          <w:rFonts w:hint="eastAsia" w:ascii="宋体" w:hAnsi="宋体"/>
          <w:color w:val="000000"/>
          <w:szCs w:val="21"/>
        </w:rPr>
        <w:t>（一）对逾期或未按合同约定用途使用的贷款，从逾期或未按合同约定用途使用贷款之日起，按罚息利率计收罚息，直至清偿本息为止。对不能按时支付的利息和罚息（包括逾期罚息和/或挪用罚息），按合同约定的计结息方式和相应罚息利率计收复利。</w:t>
      </w:r>
    </w:p>
    <w:p>
      <w:pPr>
        <w:spacing w:after="120" w:line="300" w:lineRule="auto"/>
        <w:ind w:left="57" w:firstLine="420" w:firstLineChars="200"/>
        <w:jc w:val="left"/>
        <w:rPr>
          <w:rFonts w:ascii="宋体" w:hAnsi="宋体"/>
          <w:szCs w:val="21"/>
        </w:rPr>
      </w:pPr>
      <w:r>
        <w:rPr>
          <w:rFonts w:hint="eastAsia" w:ascii="宋体" w:hAnsi="宋体"/>
          <w:szCs w:val="21"/>
        </w:rPr>
        <w:t>乙方未按本合同约定期限归还贷款本息的</w:t>
      </w:r>
      <w:r>
        <w:rPr>
          <w:rFonts w:hint="eastAsia" w:ascii="宋体" w:hAnsi="宋体"/>
          <w:color w:val="000000"/>
          <w:szCs w:val="21"/>
        </w:rPr>
        <w:t>罚息利率为在贷款利率上加收</w:t>
      </w:r>
      <w:r>
        <w:rPr>
          <w:rFonts w:hint="eastAsia" w:ascii="宋体" w:hAnsi="宋体"/>
          <w:color w:val="000000"/>
          <w:szCs w:val="21"/>
          <w:u w:val="single"/>
        </w:rPr>
        <w:t>　　  　</w:t>
      </w:r>
      <w:r>
        <w:rPr>
          <w:rFonts w:hint="eastAsia" w:ascii="宋体" w:hAnsi="宋体"/>
          <w:color w:val="000000"/>
          <w:szCs w:val="21"/>
        </w:rPr>
        <w:t>%；未按本合同约定用途使用贷款的罚息利率为在贷款利率上加收</w:t>
      </w:r>
      <w:r>
        <w:rPr>
          <w:rFonts w:hint="eastAsia" w:ascii="宋体" w:hAnsi="宋体"/>
          <w:color w:val="000000"/>
          <w:szCs w:val="21"/>
          <w:u w:val="single"/>
        </w:rPr>
        <w:t xml:space="preserve">　　　  </w:t>
      </w:r>
      <w:r>
        <w:rPr>
          <w:rFonts w:hint="eastAsia" w:ascii="宋体" w:hAnsi="宋体"/>
          <w:color w:val="000000"/>
          <w:szCs w:val="21"/>
        </w:rPr>
        <w:t>%。罚息利率随本合同约定贷款利率的调整而调整。</w:t>
      </w:r>
    </w:p>
    <w:p>
      <w:pPr>
        <w:numPr>
          <w:ilvl w:val="0"/>
          <w:numId w:val="2"/>
        </w:numPr>
        <w:autoSpaceDE w:val="0"/>
        <w:autoSpaceDN w:val="0"/>
        <w:spacing w:after="120" w:line="300" w:lineRule="auto"/>
        <w:ind w:left="57" w:firstLine="420" w:firstLineChars="200"/>
        <w:rPr>
          <w:rFonts w:ascii="宋体" w:hAnsi="宋体"/>
          <w:szCs w:val="21"/>
        </w:rPr>
      </w:pPr>
      <w:r>
        <w:rPr>
          <w:rFonts w:hint="eastAsia" w:ascii="宋体" w:hAnsi="宋体"/>
          <w:szCs w:val="21"/>
        </w:rPr>
        <w:t>乙方</w:t>
      </w:r>
      <w:r>
        <w:rPr>
          <w:rFonts w:hint="eastAsia" w:ascii="宋体" w:hAnsi="宋体"/>
          <w:color w:val="000000"/>
          <w:szCs w:val="21"/>
        </w:rPr>
        <w:t>若出现未按约定方式支用贷款资金、未遵守承诺事项、申贷文件信息失真或</w:t>
      </w:r>
      <w:r>
        <w:rPr>
          <w:rFonts w:hint="eastAsia" w:ascii="宋体" w:hAnsi="宋体"/>
          <w:szCs w:val="21"/>
        </w:rPr>
        <w:t>违反本合同项下其他义务的，甲方从乙方出现前述违约行为之日起以贷款余额为基数按贷款利率加收</w:t>
      </w:r>
      <w:r>
        <w:rPr>
          <w:rFonts w:hint="eastAsia" w:ascii="宋体" w:hAnsi="宋体"/>
          <w:szCs w:val="21"/>
          <w:u w:val="single"/>
        </w:rPr>
        <w:t xml:space="preserve">　 </w:t>
      </w:r>
      <w:r>
        <w:rPr>
          <w:rFonts w:ascii="宋体" w:hAnsi="宋体"/>
          <w:szCs w:val="21"/>
          <w:u w:val="single"/>
        </w:rPr>
        <w:t xml:space="preserve">   </w:t>
      </w:r>
      <w:r>
        <w:rPr>
          <w:rFonts w:hint="eastAsia" w:ascii="宋体" w:hAnsi="宋体"/>
          <w:szCs w:val="21"/>
          <w:u w:val="single"/>
        </w:rPr>
        <w:t>　</w:t>
      </w:r>
      <w:r>
        <w:rPr>
          <w:rFonts w:hint="eastAsia" w:ascii="宋体" w:hAnsi="宋体"/>
          <w:szCs w:val="21"/>
        </w:rPr>
        <w:t>%的逾期罚息利率计收违约金，直至前述违约行为被纠正之日为止。</w:t>
      </w:r>
    </w:p>
    <w:p>
      <w:pPr>
        <w:numPr>
          <w:ilvl w:val="0"/>
          <w:numId w:val="0"/>
        </w:numPr>
        <w:autoSpaceDE w:val="0"/>
        <w:autoSpaceDN w:val="0"/>
        <w:spacing w:after="120" w:line="300" w:lineRule="auto"/>
        <w:ind w:left="479" w:firstLine="0" w:firstLineChars="0"/>
        <w:rPr>
          <w:rFonts w:hint="eastAsia" w:ascii="宋体" w:hAnsi="宋体"/>
          <w:b/>
          <w:bCs/>
          <w:szCs w:val="21"/>
        </w:rPr>
      </w:pPr>
      <w:r>
        <w:rPr>
          <w:rFonts w:hint="eastAsia" w:ascii="宋体" w:hAnsi="宋体"/>
          <w:b/>
          <w:bCs/>
          <w:color w:val="000000"/>
          <w:szCs w:val="21"/>
        </w:rPr>
        <w:t>（三）乙方若在</w:t>
      </w:r>
      <w:r>
        <w:rPr>
          <w:rFonts w:hint="eastAsia" w:ascii="宋体" w:hAnsi="宋体"/>
          <w:b/>
          <w:bCs/>
          <w:color w:val="000000"/>
          <w:kern w:val="0"/>
          <w:szCs w:val="21"/>
        </w:rPr>
        <w:t>贷款发放后的12个月内</w:t>
      </w:r>
      <w:r>
        <w:rPr>
          <w:rFonts w:hint="eastAsia" w:ascii="宋体" w:hAnsi="宋体"/>
          <w:b/>
          <w:bCs/>
          <w:color w:val="000000"/>
          <w:szCs w:val="21"/>
        </w:rPr>
        <w:t>申请提前还款，</w:t>
      </w:r>
      <w:r>
        <w:rPr>
          <w:rFonts w:hint="eastAsia" w:ascii="宋体" w:hAnsi="宋体"/>
          <w:b/>
          <w:bCs/>
          <w:szCs w:val="21"/>
        </w:rPr>
        <w:t>甲方按提前还款本金的</w:t>
      </w:r>
      <w:r>
        <w:rPr>
          <w:rFonts w:hint="eastAsia" w:ascii="宋体" w:hAnsi="宋体"/>
          <w:b/>
          <w:bCs/>
          <w:color w:val="000000"/>
          <w:szCs w:val="21"/>
          <w:u w:val="single"/>
        </w:rPr>
        <w:t>　　</w:t>
      </w:r>
      <w:r>
        <w:rPr>
          <w:rFonts w:hint="eastAsia" w:ascii="宋体" w:hAnsi="宋体"/>
          <w:b/>
          <w:bCs/>
          <w:color w:val="000000"/>
          <w:szCs w:val="21"/>
        </w:rPr>
        <w:t>%收取提前还款违约金，收取的提前还款违约金最高不得超过提前还款本金的0.5%。</w:t>
      </w:r>
    </w:p>
    <w:p>
      <w:pPr>
        <w:autoSpaceDE w:val="0"/>
        <w:autoSpaceDN w:val="0"/>
        <w:spacing w:after="120" w:line="300" w:lineRule="auto"/>
        <w:ind w:left="57" w:firstLine="422" w:firstLineChars="200"/>
        <w:rPr>
          <w:rFonts w:ascii="宋体" w:hAnsi="宋体"/>
          <w:b/>
          <w:color w:val="000000"/>
          <w:kern w:val="0"/>
          <w:szCs w:val="21"/>
        </w:rPr>
      </w:pPr>
      <w:r>
        <w:rPr>
          <w:rFonts w:hint="eastAsia" w:ascii="宋体" w:hAnsi="宋体"/>
          <w:b/>
          <w:color w:val="000000"/>
          <w:kern w:val="0"/>
          <w:szCs w:val="21"/>
        </w:rPr>
        <w:t>第三十三条  争议解决方式</w:t>
      </w:r>
    </w:p>
    <w:p>
      <w:pPr>
        <w:autoSpaceDE w:val="0"/>
        <w:autoSpaceDN w:val="0"/>
        <w:spacing w:after="120" w:line="300" w:lineRule="auto"/>
        <w:ind w:left="57" w:firstLine="420" w:firstLineChars="200"/>
        <w:rPr>
          <w:rFonts w:ascii="宋体" w:hAnsi="宋体"/>
          <w:bCs/>
          <w:color w:val="000000"/>
          <w:kern w:val="0"/>
          <w:szCs w:val="21"/>
          <w:lang w:val="zh-TW"/>
        </w:rPr>
      </w:pPr>
      <w:r>
        <w:rPr>
          <w:rFonts w:hint="eastAsia" w:ascii="宋体" w:hAnsi="宋体"/>
          <w:bCs/>
          <w:color w:val="000000"/>
          <w:kern w:val="0"/>
          <w:szCs w:val="21"/>
          <w:lang w:val="zh-TW"/>
        </w:rPr>
        <w:t>乙方对甲方提供的服务如有疑问、建议或意见时，可致电甲方24小时客户服务热线95389或到甲方营业网点进行咨询或投诉。</w:t>
      </w:r>
    </w:p>
    <w:p>
      <w:pPr>
        <w:autoSpaceDE w:val="0"/>
        <w:autoSpaceDN w:val="0"/>
        <w:spacing w:after="120" w:line="300" w:lineRule="auto"/>
        <w:ind w:left="57" w:firstLine="420" w:firstLineChars="200"/>
        <w:rPr>
          <w:rFonts w:ascii="宋体" w:hAnsi="宋体"/>
          <w:bCs/>
          <w:color w:val="000000"/>
          <w:kern w:val="0"/>
          <w:szCs w:val="21"/>
        </w:rPr>
      </w:pPr>
      <w:r>
        <w:rPr>
          <w:rFonts w:hint="eastAsia" w:ascii="宋体" w:hAnsi="宋体"/>
          <w:bCs/>
          <w:color w:val="000000"/>
          <w:kern w:val="0"/>
          <w:szCs w:val="21"/>
          <w:lang w:val="zh-TW"/>
        </w:rPr>
        <w:t>本合同履行中如发生争议，各方应进行协商或调解；协商或调解不成的，应选择以下第</w:t>
      </w:r>
      <w:r>
        <w:rPr>
          <w:rFonts w:hint="eastAsia" w:ascii="宋体" w:hAnsi="宋体"/>
          <w:bCs/>
          <w:color w:val="000000"/>
          <w:kern w:val="0"/>
          <w:szCs w:val="21"/>
          <w:u w:val="single"/>
        </w:rPr>
        <w:t xml:space="preserve">  </w:t>
      </w:r>
      <w:r>
        <w:rPr>
          <w:rFonts w:hint="eastAsia" w:ascii="宋体" w:hAnsi="宋体"/>
          <w:bCs/>
          <w:color w:val="000000"/>
          <w:kern w:val="0"/>
          <w:szCs w:val="21"/>
        </w:rPr>
        <w:t>种方</w:t>
      </w:r>
      <w:r>
        <w:rPr>
          <w:rFonts w:hint="eastAsia" w:ascii="宋体" w:hAnsi="宋体"/>
          <w:bCs/>
          <w:color w:val="000000"/>
          <w:kern w:val="0"/>
          <w:szCs w:val="21"/>
          <w:lang w:val="zh-TW"/>
        </w:rPr>
        <w:t>式解决争议</w:t>
      </w:r>
    </w:p>
    <w:p>
      <w:pPr>
        <w:autoSpaceDE w:val="0"/>
        <w:autoSpaceDN w:val="0"/>
        <w:spacing w:after="120" w:line="300" w:lineRule="auto"/>
        <w:ind w:left="57" w:firstLine="420" w:firstLineChars="200"/>
        <w:rPr>
          <w:rFonts w:ascii="宋体" w:hAnsi="宋体"/>
          <w:bCs/>
          <w:color w:val="000000"/>
          <w:kern w:val="0"/>
          <w:szCs w:val="21"/>
        </w:rPr>
      </w:pPr>
      <w:r>
        <w:rPr>
          <w:rFonts w:hint="eastAsia" w:ascii="宋体" w:hAnsi="宋体"/>
          <w:bCs/>
          <w:color w:val="000000"/>
          <w:kern w:val="0"/>
          <w:szCs w:val="21"/>
        </w:rPr>
        <w:t>（一）</w:t>
      </w:r>
      <w:r>
        <w:rPr>
          <w:rFonts w:hint="eastAsia" w:ascii="宋体" w:hAnsi="宋体"/>
          <w:bCs/>
          <w:color w:val="000000"/>
          <w:kern w:val="0"/>
          <w:szCs w:val="21"/>
          <w:lang w:val="zh-TW"/>
        </w:rPr>
        <w:t>向甲</w:t>
      </w:r>
      <w:r>
        <w:rPr>
          <w:rFonts w:hint="eastAsia" w:ascii="宋体" w:hAnsi="宋体"/>
          <w:bCs/>
          <w:color w:val="000000"/>
          <w:kern w:val="0"/>
          <w:szCs w:val="21"/>
          <w:lang w:val="en-US" w:eastAsia="zh-CN"/>
        </w:rPr>
        <w:t>方或乙方</w:t>
      </w:r>
      <w:r>
        <w:rPr>
          <w:rFonts w:hint="eastAsia" w:ascii="宋体" w:hAnsi="宋体"/>
          <w:bCs/>
          <w:color w:val="000000"/>
          <w:kern w:val="0"/>
          <w:szCs w:val="21"/>
          <w:lang w:val="zh-TW"/>
        </w:rPr>
        <w:t>所在地人民法院提起诉讼。</w:t>
      </w:r>
    </w:p>
    <w:p>
      <w:pPr>
        <w:autoSpaceDE w:val="0"/>
        <w:autoSpaceDN w:val="0"/>
        <w:spacing w:after="120" w:line="300" w:lineRule="auto"/>
        <w:ind w:left="57" w:firstLine="420" w:firstLineChars="200"/>
        <w:rPr>
          <w:rFonts w:ascii="宋体" w:hAnsi="宋体"/>
          <w:bCs/>
          <w:color w:val="000000"/>
          <w:kern w:val="0"/>
          <w:szCs w:val="21"/>
        </w:rPr>
      </w:pPr>
      <w:r>
        <w:rPr>
          <w:rFonts w:hint="eastAsia" w:ascii="宋体" w:hAnsi="宋体"/>
          <w:bCs/>
          <w:color w:val="000000"/>
          <w:kern w:val="0"/>
          <w:szCs w:val="21"/>
        </w:rPr>
        <w:t>（二）</w:t>
      </w:r>
      <w:r>
        <w:rPr>
          <w:rFonts w:hint="eastAsia" w:ascii="宋体" w:hAnsi="宋体"/>
          <w:bCs/>
          <w:color w:val="000000"/>
          <w:kern w:val="0"/>
          <w:szCs w:val="21"/>
          <w:lang w:val="zh-TW"/>
        </w:rPr>
        <w:t>向重庆仲裁委员会申请仲裁，仲裁地点为：重庆市主城区。</w:t>
      </w:r>
      <w:r>
        <w:rPr>
          <w:rFonts w:hint="eastAsia" w:ascii="宋体" w:hAnsi="宋体"/>
          <w:bCs/>
          <w:color w:val="000000"/>
          <w:kern w:val="0"/>
          <w:szCs w:val="21"/>
        </w:rPr>
        <w:tab/>
      </w:r>
    </w:p>
    <w:p>
      <w:pPr>
        <w:autoSpaceDE w:val="0"/>
        <w:autoSpaceDN w:val="0"/>
        <w:spacing w:after="120" w:line="300" w:lineRule="auto"/>
        <w:ind w:left="57" w:firstLine="420" w:firstLineChars="200"/>
        <w:rPr>
          <w:rFonts w:ascii="宋体" w:hAnsi="宋体"/>
          <w:bCs/>
          <w:color w:val="000000"/>
          <w:kern w:val="0"/>
          <w:szCs w:val="21"/>
        </w:rPr>
      </w:pPr>
      <w:r>
        <w:rPr>
          <w:rFonts w:hint="eastAsia" w:ascii="宋体" w:hAnsi="宋体"/>
          <w:bCs/>
          <w:color w:val="000000"/>
          <w:kern w:val="0"/>
          <w:szCs w:val="21"/>
        </w:rPr>
        <w:t>（三）</w:t>
      </w:r>
      <w:r>
        <w:rPr>
          <w:rFonts w:hint="eastAsia" w:ascii="宋体" w:hAnsi="宋体"/>
          <w:bCs/>
          <w:color w:val="000000"/>
          <w:kern w:val="0"/>
          <w:szCs w:val="21"/>
          <w:u w:val="single"/>
        </w:rPr>
        <w:t xml:space="preserve">                                                       </w:t>
      </w:r>
      <w:r>
        <w:rPr>
          <w:rFonts w:hint="eastAsia" w:ascii="宋体" w:hAnsi="宋体"/>
          <w:bCs/>
          <w:color w:val="000000"/>
          <w:kern w:val="0"/>
          <w:szCs w:val="21"/>
        </w:rPr>
        <w:t xml:space="preserve"> 。                     </w:t>
      </w:r>
    </w:p>
    <w:p>
      <w:pPr>
        <w:autoSpaceDE w:val="0"/>
        <w:autoSpaceDN w:val="0"/>
        <w:spacing w:after="120" w:line="300" w:lineRule="auto"/>
        <w:ind w:left="57" w:firstLine="420" w:firstLineChars="200"/>
        <w:rPr>
          <w:rFonts w:ascii="宋体" w:hAnsi="宋体"/>
          <w:bCs/>
          <w:color w:val="000000"/>
          <w:kern w:val="0"/>
          <w:szCs w:val="21"/>
        </w:rPr>
      </w:pPr>
      <w:r>
        <w:rPr>
          <w:rFonts w:hint="eastAsia" w:ascii="宋体" w:hAnsi="宋体"/>
          <w:bCs/>
          <w:color w:val="000000"/>
          <w:kern w:val="0"/>
          <w:szCs w:val="21"/>
          <w:lang w:val="zh-TW"/>
        </w:rPr>
        <w:t>虽然有前述争议解决方式的约定，但乙方、丙方同意接受强制执行公证的，各方可就本合同办理赋予强制执行效力公证。当乙方、丙方不履行或不完全履行合同规定的义务时，甲方有权直接向公证机关申请执行证书，并凭公证书及执行证书向有管辖权的人民法院申请执行。若公证书被裁定不予执行、被撤销的，甲方可直接按约定提起诉讼或仲裁。</w:t>
      </w:r>
    </w:p>
    <w:p>
      <w:pPr>
        <w:autoSpaceDE w:val="0"/>
        <w:autoSpaceDN w:val="0"/>
        <w:spacing w:after="120" w:line="300" w:lineRule="auto"/>
        <w:ind w:left="57" w:firstLine="420" w:firstLineChars="200"/>
        <w:rPr>
          <w:rFonts w:ascii="宋体" w:hAnsi="宋体"/>
          <w:bCs/>
          <w:color w:val="000000"/>
          <w:kern w:val="0"/>
          <w:szCs w:val="21"/>
          <w:lang w:val="zh-TW"/>
        </w:rPr>
      </w:pPr>
      <w:r>
        <w:rPr>
          <w:rFonts w:hint="eastAsia" w:ascii="宋体" w:hAnsi="宋体"/>
          <w:bCs/>
          <w:color w:val="000000"/>
          <w:kern w:val="0"/>
          <w:szCs w:val="21"/>
          <w:lang w:val="zh-TW"/>
        </w:rPr>
        <w:t>除前述解决方式外，甲方有权直接启动担保物处置程序以实现抵押权。在担保物处置程序的审查中，若法院按照本合同通讯地址向乙方、丙方送达法律文书后，乙方、丙方拒不出席相关听证或审查程序的，视为乙方、丙方对甲方申请担保物处置的全部诉求没有异议。</w:t>
      </w:r>
    </w:p>
    <w:p>
      <w:pPr>
        <w:autoSpaceDE w:val="0"/>
        <w:autoSpaceDN w:val="0"/>
        <w:spacing w:after="120" w:line="300" w:lineRule="auto"/>
        <w:ind w:left="57" w:firstLine="420" w:firstLineChars="200"/>
        <w:rPr>
          <w:rFonts w:ascii="宋体" w:hAnsi="宋体"/>
          <w:bCs/>
          <w:color w:val="000000"/>
          <w:kern w:val="0"/>
          <w:szCs w:val="21"/>
        </w:rPr>
      </w:pPr>
      <w:r>
        <w:rPr>
          <w:rFonts w:hint="eastAsia" w:ascii="宋体" w:hAnsi="宋体"/>
          <w:bCs/>
          <w:color w:val="000000"/>
          <w:kern w:val="0"/>
          <w:szCs w:val="21"/>
          <w:lang w:val="zh-TW"/>
        </w:rPr>
        <w:t>在诉讼或仲裁期间，本合同不涉及争议部分的条款仍须履行。</w:t>
      </w:r>
    </w:p>
    <w:p>
      <w:pPr>
        <w:autoSpaceDE w:val="0"/>
        <w:autoSpaceDN w:val="0"/>
        <w:spacing w:after="120" w:line="300" w:lineRule="auto"/>
        <w:ind w:left="57" w:firstLine="422" w:firstLineChars="200"/>
        <w:rPr>
          <w:rFonts w:ascii="宋体" w:hAnsi="宋体"/>
          <w:b/>
          <w:color w:val="000000"/>
          <w:kern w:val="0"/>
          <w:szCs w:val="21"/>
        </w:rPr>
      </w:pPr>
      <w:r>
        <w:rPr>
          <w:rFonts w:hint="eastAsia" w:ascii="宋体" w:hAnsi="宋体"/>
          <w:b/>
          <w:color w:val="000000"/>
          <w:kern w:val="0"/>
          <w:szCs w:val="21"/>
        </w:rPr>
        <w:t>第三十四条</w:t>
      </w:r>
      <w:r>
        <w:rPr>
          <w:rFonts w:ascii="宋体" w:hAnsi="宋体"/>
          <w:b/>
          <w:color w:val="000000"/>
          <w:kern w:val="0"/>
          <w:szCs w:val="21"/>
        </w:rPr>
        <w:t xml:space="preserve">  </w:t>
      </w:r>
      <w:r>
        <w:rPr>
          <w:rFonts w:hint="eastAsia" w:ascii="宋体" w:hAnsi="宋体"/>
          <w:b/>
          <w:color w:val="000000"/>
          <w:kern w:val="0"/>
          <w:szCs w:val="21"/>
        </w:rPr>
        <w:t>其他事项</w:t>
      </w:r>
    </w:p>
    <w:p>
      <w:pPr>
        <w:autoSpaceDE w:val="0"/>
        <w:autoSpaceDN w:val="0"/>
        <w:spacing w:after="120" w:line="300" w:lineRule="auto"/>
        <w:ind w:left="57" w:firstLine="420" w:firstLineChars="200"/>
        <w:rPr>
          <w:rFonts w:ascii="宋体" w:hAnsi="宋体"/>
          <w:color w:val="000000"/>
          <w:kern w:val="0"/>
          <w:szCs w:val="21"/>
          <w:u w:val="single"/>
        </w:rPr>
      </w:pPr>
      <w:r>
        <w:rPr>
          <w:rFonts w:ascii="宋体" w:hAnsi="宋体"/>
          <w:color w:val="000000"/>
          <w:kern w:val="0"/>
          <w:szCs w:val="21"/>
          <w:u w:val="single"/>
        </w:rPr>
        <w:t xml:space="preserve">      </w:t>
      </w:r>
      <w:r>
        <w:rPr>
          <w:rFonts w:hint="eastAsia" w:ascii="宋体" w:hAnsi="宋体"/>
          <w:color w:val="000000"/>
          <w:kern w:val="0"/>
          <w:szCs w:val="21"/>
          <w:u w:val="single"/>
        </w:rPr>
        <w:t xml:space="preserve"> </w:t>
      </w:r>
      <w:r>
        <w:rPr>
          <w:rFonts w:ascii="宋体" w:hAnsi="宋体"/>
          <w:color w:val="000000"/>
          <w:kern w:val="0"/>
          <w:szCs w:val="21"/>
          <w:u w:val="single"/>
        </w:rPr>
        <w:t xml:space="preserve">                                                                                 </w:t>
      </w:r>
    </w:p>
    <w:p>
      <w:pPr>
        <w:autoSpaceDE w:val="0"/>
        <w:autoSpaceDN w:val="0"/>
        <w:spacing w:after="120" w:line="300" w:lineRule="auto"/>
        <w:ind w:left="57" w:firstLine="420" w:firstLineChars="200"/>
        <w:rPr>
          <w:rFonts w:ascii="宋体" w:hAnsi="宋体"/>
          <w:color w:val="000000"/>
          <w:kern w:val="0"/>
          <w:szCs w:val="21"/>
          <w:u w:val="single"/>
        </w:rPr>
      </w:pPr>
      <w:r>
        <w:rPr>
          <w:rFonts w:ascii="宋体" w:hAnsi="宋体"/>
          <w:color w:val="000000"/>
          <w:kern w:val="0"/>
          <w:szCs w:val="21"/>
          <w:u w:val="single"/>
        </w:rPr>
        <w:t xml:space="preserve">                                                                                        </w:t>
      </w:r>
    </w:p>
    <w:p>
      <w:pPr>
        <w:autoSpaceDE w:val="0"/>
        <w:autoSpaceDN w:val="0"/>
        <w:spacing w:after="120" w:line="300" w:lineRule="auto"/>
        <w:ind w:left="57" w:firstLine="420" w:firstLineChars="200"/>
        <w:rPr>
          <w:rFonts w:ascii="宋体" w:hAnsi="宋体"/>
          <w:color w:val="000000"/>
          <w:kern w:val="0"/>
          <w:szCs w:val="21"/>
          <w:u w:val="single"/>
        </w:rPr>
      </w:pPr>
      <w:r>
        <w:rPr>
          <w:rFonts w:ascii="宋体" w:hAnsi="宋体"/>
          <w:color w:val="000000"/>
          <w:kern w:val="0"/>
          <w:szCs w:val="21"/>
          <w:u w:val="single"/>
        </w:rPr>
        <w:t xml:space="preserve">                                                                                        </w:t>
      </w:r>
    </w:p>
    <w:p>
      <w:pPr>
        <w:autoSpaceDE w:val="0"/>
        <w:autoSpaceDN w:val="0"/>
        <w:spacing w:after="120" w:line="300" w:lineRule="auto"/>
        <w:ind w:left="57" w:firstLine="422" w:firstLineChars="200"/>
        <w:rPr>
          <w:rFonts w:ascii="宋体" w:hAnsi="宋体"/>
          <w:b/>
          <w:color w:val="000000"/>
          <w:kern w:val="0"/>
          <w:szCs w:val="21"/>
        </w:rPr>
      </w:pPr>
      <w:r>
        <w:rPr>
          <w:rFonts w:hint="eastAsia" w:ascii="宋体" w:hAnsi="宋体"/>
          <w:b/>
          <w:color w:val="000000"/>
          <w:kern w:val="0"/>
          <w:szCs w:val="21"/>
        </w:rPr>
        <w:t>第三十五条</w:t>
      </w:r>
      <w:r>
        <w:rPr>
          <w:rFonts w:ascii="宋体" w:hAnsi="宋体"/>
          <w:b/>
          <w:color w:val="000000"/>
          <w:kern w:val="0"/>
          <w:szCs w:val="21"/>
        </w:rPr>
        <w:t xml:space="preserve">  </w:t>
      </w:r>
      <w:r>
        <w:rPr>
          <w:rFonts w:hint="eastAsia" w:ascii="宋体" w:hAnsi="宋体"/>
          <w:b/>
          <w:color w:val="000000"/>
          <w:kern w:val="0"/>
          <w:szCs w:val="21"/>
        </w:rPr>
        <w:t>合同文本</w:t>
      </w:r>
    </w:p>
    <w:p>
      <w:pPr>
        <w:wordWrap w:val="0"/>
        <w:autoSpaceDE w:val="0"/>
        <w:autoSpaceDN w:val="0"/>
        <w:spacing w:after="120" w:line="300" w:lineRule="auto"/>
        <w:ind w:left="57" w:firstLine="420" w:firstLineChars="200"/>
        <w:rPr>
          <w:rFonts w:ascii="宋体" w:hAnsi="宋体"/>
          <w:color w:val="000000"/>
          <w:kern w:val="0"/>
          <w:szCs w:val="21"/>
        </w:rPr>
      </w:pPr>
      <w:bookmarkStart w:id="25" w:name="_Hlk13661140"/>
      <w:r>
        <w:rPr>
          <w:rFonts w:hint="eastAsia" w:ascii="宋体" w:hAnsi="宋体"/>
          <w:color w:val="000000"/>
          <w:kern w:val="0"/>
          <w:szCs w:val="21"/>
        </w:rPr>
        <w:t>本合同一式</w:t>
      </w:r>
      <w:r>
        <w:rPr>
          <w:rFonts w:ascii="宋体" w:hAnsi="宋体"/>
          <w:color w:val="000000"/>
          <w:kern w:val="0"/>
          <w:szCs w:val="21"/>
          <w:u w:val="single"/>
        </w:rPr>
        <w:t xml:space="preserve"> </w:t>
      </w:r>
      <w:r>
        <w:rPr>
          <w:rFonts w:hint="eastAsia" w:ascii="宋体" w:hAnsi="宋体"/>
          <w:color w:val="000000"/>
          <w:kern w:val="0"/>
          <w:szCs w:val="21"/>
          <w:u w:val="single"/>
        </w:rPr>
        <w:t xml:space="preserve">        </w:t>
      </w:r>
      <w:r>
        <w:rPr>
          <w:rFonts w:ascii="宋体" w:hAnsi="宋体"/>
          <w:color w:val="000000"/>
          <w:kern w:val="0"/>
          <w:szCs w:val="21"/>
          <w:u w:val="single"/>
        </w:rPr>
        <w:t xml:space="preserve">  </w:t>
      </w:r>
      <w:r>
        <w:rPr>
          <w:rFonts w:hint="eastAsia" w:ascii="宋体" w:hAnsi="宋体"/>
          <w:color w:val="000000"/>
          <w:kern w:val="0"/>
          <w:szCs w:val="21"/>
        </w:rPr>
        <w:t>份，甲方执</w:t>
      </w:r>
      <w:r>
        <w:rPr>
          <w:rFonts w:hint="eastAsia" w:ascii="宋体" w:hAnsi="宋体"/>
          <w:color w:val="000000"/>
          <w:kern w:val="0"/>
          <w:szCs w:val="21"/>
          <w:u w:val="single"/>
        </w:rPr>
        <w:t xml:space="preserve">         </w:t>
      </w:r>
      <w:r>
        <w:rPr>
          <w:rFonts w:hint="eastAsia" w:ascii="宋体" w:hAnsi="宋体"/>
          <w:color w:val="000000"/>
          <w:kern w:val="0"/>
          <w:szCs w:val="21"/>
        </w:rPr>
        <w:t>份，乙方执</w:t>
      </w:r>
      <w:r>
        <w:rPr>
          <w:rFonts w:hint="eastAsia" w:ascii="宋体" w:hAnsi="宋体"/>
          <w:color w:val="000000"/>
          <w:kern w:val="0"/>
          <w:szCs w:val="21"/>
          <w:u w:val="single"/>
        </w:rPr>
        <w:t xml:space="preserve">   </w:t>
      </w:r>
      <w:r>
        <w:rPr>
          <w:rFonts w:ascii="宋体" w:hAnsi="宋体"/>
          <w:color w:val="000000"/>
          <w:kern w:val="0"/>
          <w:szCs w:val="21"/>
          <w:u w:val="single"/>
        </w:rPr>
        <w:t xml:space="preserve">  </w:t>
      </w:r>
      <w:r>
        <w:rPr>
          <w:rFonts w:hint="eastAsia" w:ascii="宋体" w:hAnsi="宋体"/>
          <w:color w:val="000000"/>
          <w:kern w:val="0"/>
          <w:szCs w:val="21"/>
          <w:u w:val="single"/>
        </w:rPr>
        <w:t xml:space="preserve">     </w:t>
      </w:r>
      <w:r>
        <w:rPr>
          <w:rFonts w:hint="eastAsia" w:ascii="宋体" w:hAnsi="宋体"/>
          <w:color w:val="000000"/>
          <w:kern w:val="0"/>
          <w:szCs w:val="21"/>
        </w:rPr>
        <w:t>份，丙方执</w:t>
      </w:r>
      <w:r>
        <w:rPr>
          <w:rFonts w:hint="eastAsia" w:ascii="宋体" w:hAnsi="宋体"/>
          <w:color w:val="000000"/>
          <w:kern w:val="0"/>
          <w:szCs w:val="21"/>
          <w:u w:val="single"/>
        </w:rPr>
        <w:t xml:space="preserve">            </w:t>
      </w:r>
      <w:r>
        <w:rPr>
          <w:rFonts w:hint="eastAsia" w:ascii="宋体" w:hAnsi="宋体"/>
          <w:color w:val="000000"/>
          <w:kern w:val="0"/>
          <w:szCs w:val="21"/>
        </w:rPr>
        <w:t>份，抵（质）押登记机关</w:t>
      </w:r>
      <w:r>
        <w:rPr>
          <w:rFonts w:hint="eastAsia" w:ascii="宋体" w:hAnsi="宋体"/>
          <w:color w:val="000000"/>
          <w:kern w:val="0"/>
          <w:szCs w:val="21"/>
          <w:u w:val="single"/>
        </w:rPr>
        <w:t xml:space="preserve">    </w:t>
      </w:r>
      <w:r>
        <w:rPr>
          <w:rFonts w:ascii="宋体" w:hAnsi="宋体"/>
          <w:color w:val="000000"/>
          <w:kern w:val="0"/>
          <w:szCs w:val="21"/>
          <w:u w:val="single"/>
        </w:rPr>
        <w:t xml:space="preserve">  </w:t>
      </w:r>
      <w:r>
        <w:rPr>
          <w:rFonts w:hint="eastAsia" w:ascii="宋体" w:hAnsi="宋体"/>
          <w:color w:val="000000"/>
          <w:kern w:val="0"/>
          <w:szCs w:val="21"/>
          <w:u w:val="single"/>
        </w:rPr>
        <w:t xml:space="preserve">   </w:t>
      </w:r>
      <w:r>
        <w:rPr>
          <w:rFonts w:hint="eastAsia" w:ascii="宋体" w:hAnsi="宋体"/>
          <w:color w:val="000000"/>
          <w:kern w:val="0"/>
          <w:szCs w:val="21"/>
        </w:rPr>
        <w:t>份，</w:t>
      </w:r>
      <w:r>
        <w:rPr>
          <w:rFonts w:ascii="宋体" w:hAnsi="宋体"/>
          <w:color w:val="000000"/>
          <w:kern w:val="0"/>
          <w:szCs w:val="21"/>
          <w:u w:val="single"/>
        </w:rPr>
        <w:t xml:space="preserve">                 </w:t>
      </w:r>
      <w:r>
        <w:rPr>
          <w:rFonts w:hint="eastAsia" w:ascii="宋体" w:hAnsi="宋体"/>
          <w:color w:val="000000"/>
          <w:kern w:val="0"/>
          <w:szCs w:val="21"/>
        </w:rPr>
        <w:t>，具有同等法律效力。</w:t>
      </w:r>
    </w:p>
    <w:bookmarkEnd w:id="25"/>
    <w:p>
      <w:pPr>
        <w:autoSpaceDE w:val="0"/>
        <w:autoSpaceDN w:val="0"/>
        <w:spacing w:after="120" w:line="300" w:lineRule="auto"/>
        <w:ind w:left="57" w:firstLine="422" w:firstLineChars="200"/>
        <w:rPr>
          <w:rFonts w:ascii="宋体" w:hAnsi="宋体"/>
          <w:b/>
          <w:color w:val="000000"/>
          <w:kern w:val="0"/>
          <w:szCs w:val="21"/>
        </w:rPr>
      </w:pPr>
      <w:r>
        <w:rPr>
          <w:rFonts w:hint="eastAsia" w:ascii="宋体" w:hAnsi="宋体"/>
          <w:b/>
          <w:color w:val="000000"/>
          <w:kern w:val="0"/>
          <w:szCs w:val="21"/>
        </w:rPr>
        <w:t>第三十六条</w:t>
      </w:r>
      <w:r>
        <w:rPr>
          <w:rFonts w:ascii="宋体" w:hAnsi="宋体"/>
          <w:b/>
          <w:color w:val="000000"/>
          <w:kern w:val="0"/>
          <w:szCs w:val="21"/>
        </w:rPr>
        <w:t xml:space="preserve">  </w:t>
      </w:r>
      <w:r>
        <w:rPr>
          <w:rFonts w:hint="eastAsia" w:ascii="宋体" w:hAnsi="宋体"/>
          <w:b/>
          <w:color w:val="000000"/>
          <w:kern w:val="0"/>
          <w:szCs w:val="21"/>
        </w:rPr>
        <w:t>通知</w:t>
      </w:r>
    </w:p>
    <w:p>
      <w:pPr>
        <w:autoSpaceDE w:val="0"/>
        <w:autoSpaceDN w:val="0"/>
        <w:spacing w:after="120" w:line="300" w:lineRule="auto"/>
        <w:ind w:left="57" w:firstLine="420" w:firstLineChars="200"/>
        <w:rPr>
          <w:rFonts w:ascii="宋体" w:hAnsi="宋体"/>
          <w:color w:val="000000"/>
          <w:kern w:val="0"/>
          <w:szCs w:val="21"/>
        </w:rPr>
      </w:pPr>
      <w:r>
        <w:rPr>
          <w:rFonts w:hint="eastAsia" w:ascii="宋体" w:hAnsi="宋体"/>
          <w:color w:val="000000"/>
          <w:kern w:val="0"/>
          <w:szCs w:val="21"/>
        </w:rPr>
        <w:t>合同各方联系信息如下：</w:t>
      </w:r>
    </w:p>
    <w:p>
      <w:pPr>
        <w:spacing w:after="120" w:line="300" w:lineRule="auto"/>
        <w:ind w:left="57" w:firstLine="420" w:firstLineChars="200"/>
        <w:rPr>
          <w:rFonts w:ascii="宋体" w:hAnsi="宋体"/>
          <w:szCs w:val="21"/>
          <w:u w:val="single"/>
        </w:rPr>
      </w:pPr>
      <w:bookmarkStart w:id="26" w:name="_Hlk13646911"/>
      <w:r>
        <w:rPr>
          <w:rFonts w:hint="eastAsia" w:ascii="宋体" w:hAnsi="宋体"/>
          <w:szCs w:val="21"/>
        </w:rPr>
        <w:t>（一）贷款人（甲方）：重庆农村商业银行股份有限公司</w:t>
      </w:r>
      <w:r>
        <w:rPr>
          <w:rFonts w:hint="eastAsia" w:ascii="宋体" w:hAnsi="宋体"/>
          <w:szCs w:val="21"/>
          <w:u w:val="single"/>
        </w:rPr>
        <w:t xml:space="preserve">                          </w:t>
      </w:r>
      <w:r>
        <w:rPr>
          <w:rFonts w:ascii="宋体" w:hAnsi="宋体"/>
          <w:szCs w:val="21"/>
          <w:u w:val="single"/>
        </w:rPr>
        <w:t xml:space="preserve">    </w:t>
      </w:r>
      <w:r>
        <w:rPr>
          <w:rFonts w:hint="eastAsia" w:ascii="宋体" w:hAnsi="宋体"/>
          <w:szCs w:val="21"/>
          <w:u w:val="single"/>
        </w:rPr>
        <w:t xml:space="preserve">   </w:t>
      </w:r>
    </w:p>
    <w:p>
      <w:pPr>
        <w:spacing w:after="120" w:line="300" w:lineRule="auto"/>
        <w:ind w:left="57" w:firstLine="420" w:firstLineChars="200"/>
        <w:rPr>
          <w:rFonts w:ascii="宋体" w:hAnsi="宋体" w:eastAsia="PMingLiU" w:cs="宋体"/>
          <w:color w:val="000000"/>
          <w:szCs w:val="21"/>
          <w:u w:color="000000"/>
          <w:lang w:val="zh-TW"/>
        </w:rPr>
      </w:pPr>
      <w:r>
        <w:rPr>
          <w:rFonts w:hint="eastAsia" w:ascii="宋体" w:hAnsi="宋体" w:cs="宋体"/>
          <w:color w:val="000000"/>
          <w:szCs w:val="21"/>
          <w:u w:color="000000"/>
          <w:lang w:val="zh-TW"/>
        </w:rPr>
        <w:t>1</w:t>
      </w:r>
      <w:r>
        <w:rPr>
          <w:rFonts w:ascii="宋体" w:hAnsi="宋体" w:eastAsia="PMingLiU" w:cs="宋体"/>
          <w:color w:val="000000"/>
          <w:szCs w:val="21"/>
          <w:u w:color="000000"/>
          <w:lang w:val="zh-TW"/>
        </w:rPr>
        <w:t>.</w:t>
      </w:r>
      <w:r>
        <w:rPr>
          <w:rFonts w:ascii="宋体" w:hAnsi="宋体" w:cs="宋体"/>
          <w:color w:val="000000"/>
          <w:szCs w:val="21"/>
          <w:u w:color="000000"/>
          <w:lang w:val="zh-TW"/>
        </w:rPr>
        <w:t>书面文件送达，通讯地址：</w:t>
      </w:r>
      <w:r>
        <w:rPr>
          <w:rFonts w:ascii="宋体" w:hAnsi="宋体" w:cs="宋体"/>
          <w:color w:val="000000"/>
          <w:szCs w:val="21"/>
          <w:u w:val="single" w:color="000000"/>
          <w:lang w:val="zh-TW"/>
        </w:rPr>
        <w:t xml:space="preserve">                                          </w:t>
      </w:r>
      <w:r>
        <w:rPr>
          <w:rFonts w:ascii="宋体" w:hAnsi="宋体" w:eastAsia="PMingLiU" w:cs="宋体"/>
          <w:color w:val="000000"/>
          <w:szCs w:val="21"/>
          <w:u w:val="single" w:color="000000"/>
          <w:lang w:val="zh-TW"/>
        </w:rPr>
        <w:t xml:space="preserve">      </w:t>
      </w:r>
      <w:r>
        <w:rPr>
          <w:rFonts w:ascii="宋体" w:hAnsi="宋体" w:cs="宋体"/>
          <w:color w:val="000000"/>
          <w:szCs w:val="21"/>
          <w:u w:val="single" w:color="000000"/>
          <w:lang w:val="zh-TW"/>
        </w:rPr>
        <w:t xml:space="preserve">    </w:t>
      </w:r>
      <w:r>
        <w:rPr>
          <w:rFonts w:ascii="宋体" w:hAnsi="宋体" w:eastAsia="PMingLiU" w:cs="宋体"/>
          <w:color w:val="000000"/>
          <w:szCs w:val="21"/>
          <w:u w:val="single" w:color="000000"/>
          <w:lang w:val="zh-TW"/>
        </w:rPr>
        <w:t xml:space="preserve">    </w:t>
      </w:r>
    </w:p>
    <w:p>
      <w:pPr>
        <w:spacing w:after="120" w:line="300" w:lineRule="auto"/>
        <w:ind w:left="57" w:firstLine="420" w:firstLineChars="200"/>
        <w:rPr>
          <w:rFonts w:ascii="宋体" w:hAnsi="宋体" w:eastAsia="PMingLiU" w:cs="宋体"/>
          <w:color w:val="000000"/>
          <w:szCs w:val="21"/>
          <w:u w:color="000000"/>
          <w:lang w:val="zh-TW"/>
        </w:rPr>
      </w:pPr>
      <w:r>
        <w:rPr>
          <w:rFonts w:hint="eastAsia" w:ascii="宋体" w:hAnsi="宋体" w:cs="宋体"/>
          <w:color w:val="000000"/>
          <w:szCs w:val="21"/>
          <w:u w:color="000000"/>
          <w:lang w:val="zh-TW"/>
        </w:rPr>
        <w:t>2</w:t>
      </w:r>
      <w:r>
        <w:rPr>
          <w:rFonts w:ascii="宋体" w:hAnsi="宋体" w:eastAsia="PMingLiU" w:cs="宋体"/>
          <w:color w:val="000000"/>
          <w:szCs w:val="21"/>
          <w:u w:color="000000"/>
          <w:lang w:val="zh-TW"/>
        </w:rPr>
        <w:t>.</w:t>
      </w:r>
      <w:r>
        <w:rPr>
          <w:rFonts w:ascii="宋体" w:hAnsi="宋体" w:cs="宋体"/>
          <w:color w:val="000000"/>
          <w:szCs w:val="21"/>
          <w:u w:color="000000"/>
          <w:lang w:val="zh-TW"/>
        </w:rPr>
        <w:t>座机电话：</w:t>
      </w:r>
      <w:r>
        <w:rPr>
          <w:rFonts w:ascii="宋体" w:hAnsi="宋体" w:cs="宋体"/>
          <w:color w:val="000000"/>
          <w:szCs w:val="21"/>
          <w:u w:val="single" w:color="000000"/>
          <w:lang w:val="zh-TW"/>
        </w:rPr>
        <w:t xml:space="preserve">　　　　　　　　 </w:t>
      </w:r>
      <w:r>
        <w:rPr>
          <w:rFonts w:ascii="宋体" w:hAnsi="宋体" w:eastAsia="PMingLiU" w:cs="宋体"/>
          <w:color w:val="000000"/>
          <w:szCs w:val="21"/>
          <w:u w:val="single" w:color="000000"/>
          <w:lang w:val="zh-TW"/>
        </w:rPr>
        <w:t xml:space="preserve">            </w:t>
      </w:r>
    </w:p>
    <w:p>
      <w:pPr>
        <w:spacing w:after="120" w:line="300" w:lineRule="auto"/>
        <w:ind w:left="57" w:firstLine="420" w:firstLineChars="200"/>
        <w:rPr>
          <w:rFonts w:ascii="宋体" w:hAnsi="宋体"/>
          <w:szCs w:val="21"/>
          <w:u w:val="single"/>
          <w:lang w:eastAsia="zh-TW"/>
        </w:rPr>
      </w:pPr>
      <w:r>
        <w:rPr>
          <w:rFonts w:hint="eastAsia" w:ascii="宋体" w:hAnsi="宋体"/>
          <w:szCs w:val="21"/>
          <w:lang w:eastAsia="zh-TW"/>
        </w:rPr>
        <w:t>（二）借款人（乙方）：</w:t>
      </w:r>
      <w:r>
        <w:rPr>
          <w:rFonts w:hint="eastAsia" w:ascii="宋体" w:hAnsi="宋体"/>
          <w:szCs w:val="21"/>
          <w:u w:val="single"/>
          <w:lang w:eastAsia="zh-TW"/>
        </w:rPr>
        <w:t xml:space="preserve">                                                       </w:t>
      </w:r>
      <w:r>
        <w:rPr>
          <w:rFonts w:ascii="宋体" w:hAnsi="宋体"/>
          <w:szCs w:val="21"/>
          <w:u w:val="single"/>
          <w:lang w:eastAsia="zh-TW"/>
        </w:rPr>
        <w:t xml:space="preserve">    </w:t>
      </w:r>
      <w:r>
        <w:rPr>
          <w:rFonts w:hint="eastAsia" w:ascii="宋体" w:hAnsi="宋体"/>
          <w:szCs w:val="21"/>
          <w:u w:val="single"/>
          <w:lang w:eastAsia="zh-TW"/>
        </w:rPr>
        <w:t xml:space="preserve">  </w:t>
      </w:r>
    </w:p>
    <w:p>
      <w:pPr>
        <w:spacing w:after="120" w:line="300" w:lineRule="auto"/>
        <w:ind w:left="57" w:firstLine="420" w:firstLineChars="200"/>
        <w:rPr>
          <w:rFonts w:ascii="宋体" w:hAnsi="宋体" w:cs="宋体"/>
          <w:color w:val="000000"/>
          <w:szCs w:val="21"/>
          <w:u w:color="000000"/>
          <w:lang w:val="zh-TW"/>
        </w:rPr>
      </w:pPr>
      <w:r>
        <w:rPr>
          <w:rFonts w:hint="eastAsia" w:ascii="宋体" w:hAnsi="宋体" w:cs="宋体"/>
          <w:color w:val="000000"/>
          <w:szCs w:val="21"/>
          <w:u w:color="000000"/>
          <w:lang w:val="zh-TW"/>
        </w:rPr>
        <w:t>1</w:t>
      </w:r>
      <w:r>
        <w:rPr>
          <w:rFonts w:ascii="宋体" w:hAnsi="宋体" w:eastAsia="PMingLiU" w:cs="宋体"/>
          <w:color w:val="000000"/>
          <w:szCs w:val="21"/>
          <w:u w:color="000000"/>
          <w:lang w:val="zh-TW"/>
        </w:rPr>
        <w:t>.</w:t>
      </w:r>
      <w:r>
        <w:rPr>
          <w:rFonts w:ascii="宋体" w:hAnsi="宋体" w:cs="宋体"/>
          <w:color w:val="000000"/>
          <w:szCs w:val="21"/>
          <w:u w:color="000000"/>
          <w:lang w:val="zh-TW"/>
        </w:rPr>
        <w:t>书面文件送达，通讯地址：</w:t>
      </w:r>
      <w:r>
        <w:rPr>
          <w:rFonts w:ascii="宋体" w:hAnsi="宋体" w:cs="宋体"/>
          <w:color w:val="000000"/>
          <w:szCs w:val="21"/>
          <w:u w:val="single" w:color="000000"/>
          <w:lang w:val="zh-TW"/>
        </w:rPr>
        <w:t xml:space="preserve">                                        </w:t>
      </w:r>
      <w:r>
        <w:rPr>
          <w:rFonts w:ascii="宋体" w:hAnsi="宋体" w:eastAsia="PMingLiU" w:cs="宋体"/>
          <w:color w:val="000000"/>
          <w:szCs w:val="21"/>
          <w:u w:val="single" w:color="000000"/>
          <w:lang w:val="zh-TW"/>
        </w:rPr>
        <w:t xml:space="preserve">         </w:t>
      </w:r>
      <w:r>
        <w:rPr>
          <w:rFonts w:ascii="宋体" w:hAnsi="宋体" w:cs="宋体"/>
          <w:color w:val="000000"/>
          <w:szCs w:val="21"/>
          <w:u w:val="single" w:color="000000"/>
          <w:lang w:val="zh-TW"/>
        </w:rPr>
        <w:t xml:space="preserve">       </w:t>
      </w:r>
    </w:p>
    <w:p>
      <w:pPr>
        <w:spacing w:after="120" w:line="300" w:lineRule="auto"/>
        <w:ind w:left="57" w:firstLine="420" w:firstLineChars="200"/>
        <w:rPr>
          <w:rFonts w:ascii="宋体" w:hAnsi="宋体" w:eastAsia="PMingLiU" w:cs="宋体"/>
          <w:color w:val="000000"/>
          <w:szCs w:val="21"/>
          <w:u w:color="000000"/>
          <w:lang w:val="zh-TW"/>
        </w:rPr>
      </w:pPr>
      <w:r>
        <w:rPr>
          <w:rFonts w:hint="eastAsia" w:ascii="宋体" w:hAnsi="宋体" w:cs="宋体"/>
          <w:color w:val="000000"/>
          <w:szCs w:val="21"/>
          <w:u w:color="000000"/>
          <w:lang w:val="zh-TW"/>
        </w:rPr>
        <w:t>2</w:t>
      </w:r>
      <w:r>
        <w:rPr>
          <w:rFonts w:ascii="宋体" w:hAnsi="宋体" w:eastAsia="PMingLiU" w:cs="宋体"/>
          <w:color w:val="000000"/>
          <w:szCs w:val="21"/>
          <w:u w:color="000000"/>
          <w:lang w:val="zh-TW"/>
        </w:rPr>
        <w:t>.</w:t>
      </w:r>
      <w:r>
        <w:rPr>
          <w:rFonts w:ascii="宋体" w:hAnsi="宋体" w:cs="宋体"/>
          <w:color w:val="000000"/>
          <w:szCs w:val="21"/>
          <w:u w:color="000000"/>
          <w:lang w:val="zh-TW"/>
        </w:rPr>
        <w:t>座机电话：</w:t>
      </w:r>
      <w:r>
        <w:rPr>
          <w:rFonts w:ascii="宋体" w:hAnsi="宋体" w:cs="宋体"/>
          <w:color w:val="000000"/>
          <w:szCs w:val="21"/>
          <w:u w:val="single" w:color="000000"/>
          <w:lang w:val="zh-TW"/>
        </w:rPr>
        <w:t xml:space="preserve">　　　　　　　 </w:t>
      </w:r>
      <w:r>
        <w:rPr>
          <w:rFonts w:ascii="宋体" w:hAnsi="宋体" w:eastAsia="PMingLiU" w:cs="宋体"/>
          <w:color w:val="000000"/>
          <w:szCs w:val="21"/>
          <w:u w:val="single" w:color="000000"/>
          <w:lang w:val="zh-TW"/>
        </w:rPr>
        <w:t xml:space="preserve">              </w:t>
      </w:r>
      <w:r>
        <w:rPr>
          <w:rFonts w:ascii="宋体" w:hAnsi="宋体" w:cs="宋体"/>
          <w:color w:val="000000"/>
          <w:szCs w:val="21"/>
          <w:u w:color="000000"/>
          <w:lang w:val="zh-TW"/>
        </w:rPr>
        <w:t>手机：</w:t>
      </w:r>
      <w:r>
        <w:rPr>
          <w:rFonts w:ascii="宋体" w:hAnsi="宋体" w:cs="宋体"/>
          <w:color w:val="000000"/>
          <w:szCs w:val="21"/>
          <w:u w:val="single" w:color="000000"/>
          <w:lang w:val="zh-TW"/>
        </w:rPr>
        <w:t xml:space="preserve">　　 </w:t>
      </w:r>
      <w:r>
        <w:rPr>
          <w:rFonts w:ascii="宋体" w:hAnsi="宋体" w:eastAsia="PMingLiU" w:cs="宋体"/>
          <w:color w:val="000000"/>
          <w:szCs w:val="21"/>
          <w:u w:val="single" w:color="000000"/>
          <w:lang w:val="zh-TW"/>
        </w:rPr>
        <w:t xml:space="preserve"> </w:t>
      </w:r>
      <w:r>
        <w:rPr>
          <w:rFonts w:ascii="宋体" w:hAnsi="宋体" w:cs="宋体"/>
          <w:color w:val="000000"/>
          <w:szCs w:val="21"/>
          <w:u w:val="single" w:color="000000"/>
          <w:lang w:val="zh-TW"/>
        </w:rPr>
        <w:t xml:space="preserve">　　　 </w:t>
      </w:r>
      <w:r>
        <w:rPr>
          <w:rFonts w:ascii="宋体" w:hAnsi="宋体" w:eastAsia="PMingLiU" w:cs="宋体"/>
          <w:color w:val="000000"/>
          <w:szCs w:val="21"/>
          <w:u w:val="single" w:color="000000"/>
          <w:lang w:val="zh-TW"/>
        </w:rPr>
        <w:t xml:space="preserve">                      </w:t>
      </w:r>
    </w:p>
    <w:p>
      <w:pPr>
        <w:spacing w:after="120" w:line="300" w:lineRule="auto"/>
        <w:ind w:left="57" w:firstLine="420" w:firstLineChars="200"/>
        <w:rPr>
          <w:rFonts w:ascii="宋体" w:hAnsi="宋体" w:eastAsia="PMingLiU" w:cs="宋体"/>
          <w:color w:val="000000"/>
          <w:szCs w:val="21"/>
          <w:u w:color="000000"/>
          <w:lang w:val="zh-TW"/>
        </w:rPr>
      </w:pPr>
      <w:r>
        <w:rPr>
          <w:rFonts w:hint="eastAsia" w:ascii="宋体" w:hAnsi="宋体" w:cs="宋体"/>
          <w:color w:val="000000"/>
          <w:szCs w:val="21"/>
          <w:u w:color="000000"/>
          <w:lang w:val="zh-TW"/>
        </w:rPr>
        <w:t>3</w:t>
      </w:r>
      <w:r>
        <w:rPr>
          <w:rFonts w:ascii="宋体" w:hAnsi="宋体" w:eastAsia="PMingLiU" w:cs="宋体"/>
          <w:color w:val="000000"/>
          <w:szCs w:val="21"/>
          <w:u w:color="000000"/>
          <w:lang w:val="zh-TW"/>
        </w:rPr>
        <w:t>.</w:t>
      </w:r>
      <w:r>
        <w:rPr>
          <w:rFonts w:ascii="宋体" w:hAnsi="宋体" w:cs="宋体"/>
          <w:color w:val="000000"/>
          <w:szCs w:val="21"/>
          <w:u w:color="000000"/>
          <w:lang w:val="zh-TW"/>
        </w:rPr>
        <w:t>电子邮箱：</w:t>
      </w:r>
      <w:r>
        <w:rPr>
          <w:rFonts w:ascii="宋体" w:hAnsi="宋体" w:cs="宋体"/>
          <w:color w:val="000000"/>
          <w:szCs w:val="21"/>
          <w:u w:val="single" w:color="000000"/>
          <w:lang w:val="zh-TW"/>
        </w:rPr>
        <w:t xml:space="preserve">                   　　　　 </w:t>
      </w:r>
      <w:r>
        <w:rPr>
          <w:rFonts w:ascii="宋体" w:hAnsi="宋体" w:eastAsia="PMingLiU" w:cs="宋体"/>
          <w:color w:val="000000"/>
          <w:szCs w:val="21"/>
          <w:u w:val="single" w:color="000000"/>
          <w:lang w:val="zh-TW"/>
        </w:rPr>
        <w:t xml:space="preserve"> </w:t>
      </w:r>
    </w:p>
    <w:p>
      <w:pPr>
        <w:spacing w:after="120" w:line="300" w:lineRule="auto"/>
        <w:ind w:left="57" w:firstLine="420" w:firstLineChars="200"/>
        <w:rPr>
          <w:rFonts w:ascii="宋体" w:hAnsi="宋体" w:eastAsia="PMingLiU" w:cs="宋体"/>
          <w:color w:val="000000"/>
          <w:szCs w:val="21"/>
          <w:u w:color="000000"/>
          <w:lang w:val="zh-TW"/>
        </w:rPr>
      </w:pPr>
      <w:r>
        <w:rPr>
          <w:rFonts w:hint="eastAsia" w:ascii="宋体" w:hAnsi="宋体" w:cs="宋体"/>
          <w:color w:val="000000"/>
          <w:szCs w:val="21"/>
          <w:u w:color="000000"/>
          <w:lang w:val="zh-TW"/>
        </w:rPr>
        <w:t>4</w:t>
      </w:r>
      <w:r>
        <w:rPr>
          <w:rFonts w:ascii="宋体" w:hAnsi="宋体" w:eastAsia="PMingLiU" w:cs="宋体"/>
          <w:color w:val="000000"/>
          <w:szCs w:val="21"/>
          <w:u w:color="000000"/>
          <w:lang w:val="zh-TW"/>
        </w:rPr>
        <w:t>.</w:t>
      </w:r>
      <w:r>
        <w:rPr>
          <w:rFonts w:ascii="宋体" w:hAnsi="宋体" w:cs="宋体"/>
          <w:color w:val="000000"/>
          <w:szCs w:val="21"/>
          <w:u w:color="000000"/>
          <w:lang w:val="zh-TW"/>
        </w:rPr>
        <w:t>微信号（或其他即时通讯方式）：</w:t>
      </w:r>
      <w:r>
        <w:rPr>
          <w:rFonts w:ascii="宋体" w:hAnsi="宋体" w:cs="宋体"/>
          <w:color w:val="000000"/>
          <w:szCs w:val="21"/>
          <w:u w:val="single" w:color="000000"/>
          <w:lang w:val="zh-TW"/>
        </w:rPr>
        <w:t xml:space="preserve">     </w:t>
      </w:r>
      <w:r>
        <w:rPr>
          <w:rFonts w:ascii="宋体" w:hAnsi="宋体" w:eastAsia="PMingLiU" w:cs="宋体"/>
          <w:color w:val="000000"/>
          <w:szCs w:val="21"/>
          <w:u w:val="single" w:color="000000"/>
          <w:lang w:val="zh-TW"/>
        </w:rPr>
        <w:t xml:space="preserve">                                            </w:t>
      </w:r>
      <w:r>
        <w:rPr>
          <w:rFonts w:ascii="宋体" w:hAnsi="宋体" w:cs="宋体"/>
          <w:color w:val="000000"/>
          <w:szCs w:val="21"/>
          <w:u w:val="single" w:color="000000"/>
          <w:lang w:val="zh-TW"/>
        </w:rPr>
        <w:t xml:space="preserve">  </w:t>
      </w:r>
    </w:p>
    <w:p>
      <w:pPr>
        <w:spacing w:after="120" w:line="300" w:lineRule="auto"/>
        <w:ind w:left="57" w:firstLine="420" w:firstLineChars="200"/>
        <w:rPr>
          <w:rFonts w:ascii="宋体" w:hAnsi="宋体" w:eastAsia="PMingLiU" w:cs="宋体"/>
          <w:color w:val="000000"/>
          <w:szCs w:val="21"/>
          <w:u w:color="000000"/>
          <w:lang w:val="zh-TW"/>
        </w:rPr>
      </w:pPr>
      <w:r>
        <w:rPr>
          <w:rFonts w:hint="eastAsia" w:ascii="宋体" w:hAnsi="宋体" w:cs="宋体"/>
          <w:color w:val="000000"/>
          <w:szCs w:val="21"/>
          <w:u w:color="000000"/>
          <w:lang w:val="zh-TW"/>
        </w:rPr>
        <w:t>5</w:t>
      </w:r>
      <w:r>
        <w:rPr>
          <w:rFonts w:ascii="宋体" w:hAnsi="宋体" w:eastAsia="PMingLiU" w:cs="宋体"/>
          <w:color w:val="000000"/>
          <w:szCs w:val="21"/>
          <w:u w:color="000000"/>
          <w:lang w:val="zh-TW"/>
        </w:rPr>
        <w:t>.</w:t>
      </w:r>
      <w:r>
        <w:rPr>
          <w:rFonts w:ascii="宋体" w:hAnsi="宋体" w:cs="宋体"/>
          <w:color w:val="000000"/>
          <w:szCs w:val="21"/>
          <w:u w:color="000000"/>
          <w:lang w:val="zh-TW"/>
        </w:rPr>
        <w:t>传真：</w:t>
      </w:r>
      <w:r>
        <w:rPr>
          <w:rFonts w:ascii="宋体" w:hAnsi="宋体" w:cs="宋体"/>
          <w:color w:val="000000"/>
          <w:szCs w:val="21"/>
          <w:u w:val="single" w:color="000000"/>
          <w:lang w:val="zh-TW"/>
        </w:rPr>
        <w:t xml:space="preserve">                       　　　　　</w:t>
      </w:r>
    </w:p>
    <w:p>
      <w:pPr>
        <w:spacing w:after="120" w:line="300" w:lineRule="auto"/>
        <w:ind w:left="57" w:firstLine="420" w:firstLineChars="200"/>
        <w:rPr>
          <w:rFonts w:ascii="宋体" w:hAnsi="宋体"/>
          <w:szCs w:val="21"/>
          <w:u w:val="single"/>
        </w:rPr>
      </w:pPr>
      <w:r>
        <w:rPr>
          <w:rFonts w:hint="eastAsia" w:ascii="宋体" w:hAnsi="宋体"/>
          <w:szCs w:val="21"/>
        </w:rPr>
        <w:t>（三）担保人（丙方）：</w:t>
      </w:r>
    </w:p>
    <w:p>
      <w:pPr>
        <w:spacing w:after="120" w:line="300" w:lineRule="auto"/>
        <w:ind w:left="57" w:firstLine="420" w:firstLineChars="200"/>
        <w:rPr>
          <w:rFonts w:ascii="宋体" w:hAnsi="宋体"/>
          <w:szCs w:val="21"/>
          <w:u w:val="single"/>
        </w:rPr>
      </w:pPr>
      <w:r>
        <w:rPr>
          <w:rFonts w:hint="eastAsia" w:ascii="宋体" w:hAnsi="宋体"/>
          <w:szCs w:val="21"/>
        </w:rPr>
        <w:t>1</w:t>
      </w:r>
      <w:r>
        <w:rPr>
          <w:rFonts w:ascii="宋体" w:hAnsi="宋体"/>
          <w:szCs w:val="21"/>
        </w:rPr>
        <w:t>.</w:t>
      </w:r>
      <w:r>
        <w:rPr>
          <w:rFonts w:hint="eastAsia" w:ascii="宋体" w:hAnsi="宋体"/>
          <w:szCs w:val="21"/>
        </w:rPr>
        <w:t>抵押人</w:t>
      </w:r>
      <w:r>
        <w:rPr>
          <w:rFonts w:hint="eastAsia" w:ascii="宋体" w:hAnsi="宋体"/>
          <w:szCs w:val="21"/>
          <w:u w:val="single"/>
        </w:rPr>
        <w:t xml:space="preserve">                                                                 </w:t>
      </w:r>
      <w:r>
        <w:rPr>
          <w:rFonts w:ascii="宋体" w:hAnsi="宋体"/>
          <w:szCs w:val="21"/>
          <w:u w:val="single"/>
        </w:rPr>
        <w:t xml:space="preserve">    </w:t>
      </w:r>
      <w:r>
        <w:rPr>
          <w:rFonts w:hint="eastAsia" w:ascii="宋体" w:hAnsi="宋体"/>
          <w:szCs w:val="21"/>
          <w:u w:val="single"/>
        </w:rPr>
        <w:t xml:space="preserve">     </w:t>
      </w:r>
    </w:p>
    <w:p>
      <w:pPr>
        <w:spacing w:after="120" w:line="300" w:lineRule="auto"/>
        <w:ind w:left="57" w:firstLine="420" w:firstLineChars="200"/>
        <w:rPr>
          <w:rFonts w:ascii="宋体" w:hAnsi="宋体" w:eastAsia="PMingLiU" w:cs="宋体"/>
          <w:color w:val="000000"/>
          <w:szCs w:val="21"/>
          <w:u w:color="000000"/>
          <w:lang w:val="zh-TW"/>
        </w:rPr>
      </w:pPr>
      <w:r>
        <w:rPr>
          <w:rFonts w:ascii="宋体" w:hAnsi="宋体" w:cs="宋体"/>
          <w:color w:val="000000"/>
          <w:szCs w:val="21"/>
          <w:u w:color="000000"/>
          <w:lang w:val="zh-TW"/>
        </w:rPr>
        <w:t>（1）书面文件送达，通讯地址：</w:t>
      </w:r>
      <w:r>
        <w:rPr>
          <w:rFonts w:ascii="宋体" w:hAnsi="宋体" w:cs="宋体"/>
          <w:color w:val="000000"/>
          <w:szCs w:val="21"/>
          <w:u w:val="single" w:color="000000"/>
          <w:lang w:val="zh-TW"/>
        </w:rPr>
        <w:t xml:space="preserve">                                        </w:t>
      </w:r>
      <w:r>
        <w:rPr>
          <w:rFonts w:ascii="宋体" w:hAnsi="宋体" w:eastAsia="PMingLiU" w:cs="宋体"/>
          <w:color w:val="000000"/>
          <w:szCs w:val="21"/>
          <w:u w:val="single" w:color="000000"/>
          <w:lang w:val="zh-TW"/>
        </w:rPr>
        <w:t xml:space="preserve">         </w:t>
      </w:r>
      <w:r>
        <w:rPr>
          <w:rFonts w:ascii="宋体" w:hAnsi="宋体" w:cs="宋体"/>
          <w:color w:val="000000"/>
          <w:szCs w:val="21"/>
          <w:u w:val="single" w:color="000000"/>
          <w:lang w:val="zh-TW"/>
        </w:rPr>
        <w:t xml:space="preserve">    </w:t>
      </w:r>
    </w:p>
    <w:p>
      <w:pPr>
        <w:spacing w:after="120" w:line="300" w:lineRule="auto"/>
        <w:ind w:left="57" w:firstLine="420" w:firstLineChars="200"/>
        <w:rPr>
          <w:rFonts w:ascii="宋体" w:hAnsi="宋体" w:eastAsia="PMingLiU" w:cs="宋体"/>
          <w:color w:val="000000"/>
          <w:szCs w:val="21"/>
          <w:u w:color="000000"/>
          <w:lang w:val="zh-TW"/>
        </w:rPr>
      </w:pPr>
      <w:r>
        <w:rPr>
          <w:rFonts w:ascii="宋体" w:hAnsi="宋体" w:cs="宋体"/>
          <w:color w:val="000000"/>
          <w:szCs w:val="21"/>
          <w:u w:color="000000"/>
          <w:lang w:val="zh-TW"/>
        </w:rPr>
        <w:t>（2）座机电话：</w:t>
      </w:r>
      <w:r>
        <w:rPr>
          <w:rFonts w:ascii="宋体" w:hAnsi="宋体" w:cs="宋体"/>
          <w:color w:val="000000"/>
          <w:szCs w:val="21"/>
          <w:u w:val="single" w:color="000000"/>
          <w:lang w:val="zh-TW"/>
        </w:rPr>
        <w:t xml:space="preserve">　　　　　　　 </w:t>
      </w:r>
      <w:r>
        <w:rPr>
          <w:rFonts w:ascii="宋体" w:hAnsi="宋体" w:eastAsia="PMingLiU" w:cs="宋体"/>
          <w:color w:val="000000"/>
          <w:szCs w:val="21"/>
          <w:u w:val="single" w:color="000000"/>
          <w:lang w:val="zh-TW"/>
        </w:rPr>
        <w:t xml:space="preserve">              </w:t>
      </w:r>
      <w:r>
        <w:rPr>
          <w:rFonts w:ascii="宋体" w:hAnsi="宋体" w:cs="宋体"/>
          <w:color w:val="000000"/>
          <w:szCs w:val="21"/>
          <w:u w:color="000000"/>
          <w:lang w:val="zh-TW"/>
        </w:rPr>
        <w:t>手机：</w:t>
      </w:r>
      <w:r>
        <w:rPr>
          <w:rFonts w:ascii="宋体" w:hAnsi="宋体" w:cs="宋体"/>
          <w:color w:val="000000"/>
          <w:szCs w:val="21"/>
          <w:u w:val="single" w:color="000000"/>
          <w:lang w:val="zh-TW"/>
        </w:rPr>
        <w:t xml:space="preserve">　　 </w:t>
      </w:r>
      <w:r>
        <w:rPr>
          <w:rFonts w:ascii="宋体" w:hAnsi="宋体" w:eastAsia="PMingLiU" w:cs="宋体"/>
          <w:color w:val="000000"/>
          <w:szCs w:val="21"/>
          <w:u w:val="single" w:color="000000"/>
          <w:lang w:val="zh-TW"/>
        </w:rPr>
        <w:t xml:space="preserve"> </w:t>
      </w:r>
      <w:r>
        <w:rPr>
          <w:rFonts w:ascii="宋体" w:hAnsi="宋体" w:cs="宋体"/>
          <w:color w:val="000000"/>
          <w:szCs w:val="21"/>
          <w:u w:val="single" w:color="000000"/>
          <w:lang w:val="zh-TW"/>
        </w:rPr>
        <w:t xml:space="preserve">　　　 </w:t>
      </w:r>
      <w:r>
        <w:rPr>
          <w:rFonts w:ascii="宋体" w:hAnsi="宋体" w:eastAsia="PMingLiU" w:cs="宋体"/>
          <w:color w:val="000000"/>
          <w:szCs w:val="21"/>
          <w:u w:val="single" w:color="000000"/>
          <w:lang w:val="zh-TW"/>
        </w:rPr>
        <w:t xml:space="preserve">                   </w:t>
      </w:r>
    </w:p>
    <w:p>
      <w:pPr>
        <w:spacing w:after="120" w:line="300" w:lineRule="auto"/>
        <w:ind w:left="57" w:firstLine="420" w:firstLineChars="200"/>
        <w:rPr>
          <w:rFonts w:ascii="宋体" w:hAnsi="宋体" w:eastAsia="PMingLiU" w:cs="宋体"/>
          <w:color w:val="000000"/>
          <w:szCs w:val="21"/>
          <w:u w:color="000000"/>
          <w:lang w:val="zh-TW"/>
        </w:rPr>
      </w:pPr>
      <w:r>
        <w:rPr>
          <w:rFonts w:ascii="宋体" w:hAnsi="宋体" w:cs="宋体"/>
          <w:color w:val="000000"/>
          <w:szCs w:val="21"/>
          <w:u w:color="000000"/>
          <w:lang w:val="zh-TW"/>
        </w:rPr>
        <w:t>（3）电子邮箱：</w:t>
      </w:r>
      <w:r>
        <w:rPr>
          <w:rFonts w:ascii="宋体" w:hAnsi="宋体" w:cs="宋体"/>
          <w:color w:val="000000"/>
          <w:szCs w:val="21"/>
          <w:u w:val="single" w:color="000000"/>
          <w:lang w:val="zh-TW"/>
        </w:rPr>
        <w:t xml:space="preserve">                   　　　　 </w:t>
      </w:r>
      <w:r>
        <w:rPr>
          <w:rFonts w:ascii="宋体" w:hAnsi="宋体" w:eastAsia="PMingLiU" w:cs="宋体"/>
          <w:color w:val="000000"/>
          <w:szCs w:val="21"/>
          <w:u w:val="single" w:color="000000"/>
          <w:lang w:val="zh-TW"/>
        </w:rPr>
        <w:t xml:space="preserve"> </w:t>
      </w:r>
    </w:p>
    <w:p>
      <w:pPr>
        <w:spacing w:after="120" w:line="300" w:lineRule="auto"/>
        <w:ind w:left="57" w:firstLine="420" w:firstLineChars="200"/>
        <w:rPr>
          <w:rFonts w:ascii="宋体" w:hAnsi="宋体" w:eastAsia="PMingLiU" w:cs="宋体"/>
          <w:color w:val="000000"/>
          <w:szCs w:val="21"/>
          <w:u w:color="000000"/>
          <w:lang w:val="zh-TW"/>
        </w:rPr>
      </w:pPr>
      <w:r>
        <w:rPr>
          <w:rFonts w:ascii="宋体" w:hAnsi="宋体" w:cs="宋体"/>
          <w:color w:val="000000"/>
          <w:szCs w:val="21"/>
          <w:u w:color="000000"/>
          <w:lang w:val="zh-TW"/>
        </w:rPr>
        <w:t>（4）微信号（或其他即时通讯方式）：</w:t>
      </w:r>
      <w:r>
        <w:rPr>
          <w:rFonts w:ascii="宋体" w:hAnsi="宋体" w:cs="宋体"/>
          <w:color w:val="000000"/>
          <w:szCs w:val="21"/>
          <w:u w:val="single" w:color="000000"/>
          <w:lang w:val="zh-TW"/>
        </w:rPr>
        <w:t xml:space="preserve">     </w:t>
      </w:r>
      <w:r>
        <w:rPr>
          <w:rFonts w:ascii="宋体" w:hAnsi="宋体" w:eastAsia="PMingLiU" w:cs="宋体"/>
          <w:color w:val="000000"/>
          <w:szCs w:val="21"/>
          <w:u w:val="single" w:color="000000"/>
          <w:lang w:val="zh-TW"/>
        </w:rPr>
        <w:t xml:space="preserve">                                           </w:t>
      </w:r>
    </w:p>
    <w:p>
      <w:pPr>
        <w:spacing w:after="120" w:line="300" w:lineRule="auto"/>
        <w:ind w:left="57" w:firstLine="420" w:firstLineChars="200"/>
        <w:rPr>
          <w:rFonts w:ascii="宋体" w:hAnsi="宋体" w:eastAsia="PMingLiU" w:cs="宋体"/>
          <w:color w:val="000000"/>
          <w:szCs w:val="21"/>
          <w:u w:color="000000"/>
          <w:lang w:val="zh-TW"/>
        </w:rPr>
      </w:pPr>
      <w:r>
        <w:rPr>
          <w:rFonts w:ascii="宋体" w:hAnsi="宋体" w:cs="宋体"/>
          <w:color w:val="000000"/>
          <w:szCs w:val="21"/>
          <w:u w:color="000000"/>
          <w:lang w:val="zh-TW"/>
        </w:rPr>
        <w:t>（5）传真：</w:t>
      </w:r>
      <w:r>
        <w:rPr>
          <w:rFonts w:ascii="宋体" w:hAnsi="宋体" w:cs="宋体"/>
          <w:color w:val="000000"/>
          <w:szCs w:val="21"/>
          <w:u w:val="single" w:color="000000"/>
          <w:lang w:val="zh-TW"/>
        </w:rPr>
        <w:t xml:space="preserve">                       　　　　　</w:t>
      </w:r>
    </w:p>
    <w:p>
      <w:pPr>
        <w:spacing w:after="120" w:line="300" w:lineRule="auto"/>
        <w:ind w:left="57" w:firstLine="420" w:firstLineChars="200"/>
        <w:rPr>
          <w:rFonts w:ascii="宋体" w:hAnsi="宋体"/>
          <w:szCs w:val="21"/>
          <w:u w:val="single"/>
        </w:rPr>
      </w:pPr>
      <w:r>
        <w:rPr>
          <w:rFonts w:hint="eastAsia" w:ascii="宋体" w:hAnsi="宋体"/>
          <w:szCs w:val="21"/>
        </w:rPr>
        <w:t>2</w:t>
      </w:r>
      <w:r>
        <w:rPr>
          <w:rFonts w:ascii="宋体" w:hAnsi="宋体"/>
          <w:szCs w:val="21"/>
        </w:rPr>
        <w:t>.</w:t>
      </w:r>
      <w:r>
        <w:rPr>
          <w:rFonts w:hint="eastAsia" w:ascii="宋体" w:hAnsi="宋体"/>
          <w:szCs w:val="21"/>
        </w:rPr>
        <w:t>出质人</w:t>
      </w:r>
      <w:r>
        <w:rPr>
          <w:rFonts w:hint="eastAsia" w:ascii="宋体" w:hAnsi="宋体"/>
          <w:szCs w:val="21"/>
          <w:u w:val="single"/>
        </w:rPr>
        <w:t xml:space="preserve">                                                                    </w:t>
      </w:r>
      <w:r>
        <w:rPr>
          <w:rFonts w:ascii="宋体" w:hAnsi="宋体"/>
          <w:szCs w:val="21"/>
          <w:u w:val="single"/>
        </w:rPr>
        <w:t xml:space="preserve">    </w:t>
      </w:r>
      <w:r>
        <w:rPr>
          <w:rFonts w:hint="eastAsia" w:ascii="宋体" w:hAnsi="宋体"/>
          <w:szCs w:val="21"/>
          <w:u w:val="single"/>
        </w:rPr>
        <w:t xml:space="preserve">  </w:t>
      </w:r>
    </w:p>
    <w:p>
      <w:pPr>
        <w:spacing w:after="120" w:line="300" w:lineRule="auto"/>
        <w:ind w:left="57" w:firstLine="420" w:firstLineChars="200"/>
        <w:rPr>
          <w:rFonts w:ascii="宋体" w:hAnsi="宋体" w:eastAsia="PMingLiU" w:cs="宋体"/>
          <w:color w:val="000000"/>
          <w:szCs w:val="21"/>
          <w:u w:color="000000"/>
          <w:lang w:val="zh-TW"/>
        </w:rPr>
      </w:pPr>
      <w:r>
        <w:rPr>
          <w:rFonts w:ascii="宋体" w:hAnsi="宋体" w:cs="宋体"/>
          <w:color w:val="000000"/>
          <w:szCs w:val="21"/>
          <w:u w:color="000000"/>
          <w:lang w:val="zh-TW"/>
        </w:rPr>
        <w:t>（1）书面文件送达，通讯地址：</w:t>
      </w:r>
      <w:r>
        <w:rPr>
          <w:rFonts w:ascii="宋体" w:hAnsi="宋体" w:cs="宋体"/>
          <w:color w:val="000000"/>
          <w:szCs w:val="21"/>
          <w:u w:val="single" w:color="000000"/>
          <w:lang w:val="zh-TW"/>
        </w:rPr>
        <w:t xml:space="preserve">                                        </w:t>
      </w:r>
      <w:r>
        <w:rPr>
          <w:rFonts w:ascii="宋体" w:hAnsi="宋体" w:eastAsia="PMingLiU" w:cs="宋体"/>
          <w:color w:val="000000"/>
          <w:szCs w:val="21"/>
          <w:u w:val="single" w:color="000000"/>
          <w:lang w:val="zh-TW"/>
        </w:rPr>
        <w:t xml:space="preserve">         </w:t>
      </w:r>
      <w:r>
        <w:rPr>
          <w:rFonts w:ascii="宋体" w:hAnsi="宋体" w:cs="宋体"/>
          <w:color w:val="000000"/>
          <w:szCs w:val="21"/>
          <w:u w:val="single" w:color="000000"/>
          <w:lang w:val="zh-TW"/>
        </w:rPr>
        <w:t xml:space="preserve">    </w:t>
      </w:r>
    </w:p>
    <w:p>
      <w:pPr>
        <w:spacing w:after="120" w:line="300" w:lineRule="auto"/>
        <w:ind w:left="57" w:firstLine="420" w:firstLineChars="200"/>
        <w:rPr>
          <w:rFonts w:ascii="宋体" w:hAnsi="宋体" w:eastAsia="PMingLiU" w:cs="宋体"/>
          <w:color w:val="000000"/>
          <w:szCs w:val="21"/>
          <w:u w:color="000000"/>
          <w:lang w:val="zh-TW"/>
        </w:rPr>
      </w:pPr>
      <w:r>
        <w:rPr>
          <w:rFonts w:ascii="宋体" w:hAnsi="宋体" w:cs="宋体"/>
          <w:color w:val="000000"/>
          <w:szCs w:val="21"/>
          <w:u w:color="000000"/>
          <w:lang w:val="zh-TW"/>
        </w:rPr>
        <w:t>（2）座机电话：</w:t>
      </w:r>
      <w:r>
        <w:rPr>
          <w:rFonts w:ascii="宋体" w:hAnsi="宋体" w:cs="宋体"/>
          <w:color w:val="000000"/>
          <w:szCs w:val="21"/>
          <w:u w:val="single" w:color="000000"/>
          <w:lang w:val="zh-TW"/>
        </w:rPr>
        <w:t xml:space="preserve">　　　　　　　 </w:t>
      </w:r>
      <w:r>
        <w:rPr>
          <w:rFonts w:ascii="宋体" w:hAnsi="宋体" w:eastAsia="PMingLiU" w:cs="宋体"/>
          <w:color w:val="000000"/>
          <w:szCs w:val="21"/>
          <w:u w:val="single" w:color="000000"/>
          <w:lang w:val="zh-TW"/>
        </w:rPr>
        <w:t xml:space="preserve">              </w:t>
      </w:r>
      <w:r>
        <w:rPr>
          <w:rFonts w:ascii="宋体" w:hAnsi="宋体" w:cs="宋体"/>
          <w:color w:val="000000"/>
          <w:szCs w:val="21"/>
          <w:u w:color="000000"/>
          <w:lang w:val="zh-TW"/>
        </w:rPr>
        <w:t>手机：</w:t>
      </w:r>
      <w:r>
        <w:rPr>
          <w:rFonts w:ascii="宋体" w:hAnsi="宋体" w:cs="宋体"/>
          <w:color w:val="000000"/>
          <w:szCs w:val="21"/>
          <w:u w:val="single" w:color="000000"/>
          <w:lang w:val="zh-TW"/>
        </w:rPr>
        <w:t xml:space="preserve">　　 </w:t>
      </w:r>
      <w:r>
        <w:rPr>
          <w:rFonts w:ascii="宋体" w:hAnsi="宋体" w:eastAsia="PMingLiU" w:cs="宋体"/>
          <w:color w:val="000000"/>
          <w:szCs w:val="21"/>
          <w:u w:val="single" w:color="000000"/>
          <w:lang w:val="zh-TW"/>
        </w:rPr>
        <w:t xml:space="preserve"> </w:t>
      </w:r>
      <w:r>
        <w:rPr>
          <w:rFonts w:ascii="宋体" w:hAnsi="宋体" w:cs="宋体"/>
          <w:color w:val="000000"/>
          <w:szCs w:val="21"/>
          <w:u w:val="single" w:color="000000"/>
          <w:lang w:val="zh-TW"/>
        </w:rPr>
        <w:t xml:space="preserve">　　　 </w:t>
      </w:r>
      <w:r>
        <w:rPr>
          <w:rFonts w:ascii="宋体" w:hAnsi="宋体" w:eastAsia="PMingLiU" w:cs="宋体"/>
          <w:color w:val="000000"/>
          <w:szCs w:val="21"/>
          <w:u w:val="single" w:color="000000"/>
          <w:lang w:val="zh-TW"/>
        </w:rPr>
        <w:t xml:space="preserve">                   </w:t>
      </w:r>
    </w:p>
    <w:p>
      <w:pPr>
        <w:spacing w:after="120" w:line="300" w:lineRule="auto"/>
        <w:ind w:left="57" w:firstLine="420" w:firstLineChars="200"/>
        <w:rPr>
          <w:rFonts w:ascii="宋体" w:hAnsi="宋体" w:eastAsia="PMingLiU" w:cs="宋体"/>
          <w:color w:val="000000"/>
          <w:szCs w:val="21"/>
          <w:u w:color="000000"/>
          <w:lang w:val="zh-TW"/>
        </w:rPr>
      </w:pPr>
      <w:r>
        <w:rPr>
          <w:rFonts w:ascii="宋体" w:hAnsi="宋体" w:cs="宋体"/>
          <w:color w:val="000000"/>
          <w:szCs w:val="21"/>
          <w:u w:color="000000"/>
          <w:lang w:val="zh-TW"/>
        </w:rPr>
        <w:t>（3）电子邮箱：</w:t>
      </w:r>
      <w:r>
        <w:rPr>
          <w:rFonts w:ascii="宋体" w:hAnsi="宋体" w:cs="宋体"/>
          <w:color w:val="000000"/>
          <w:szCs w:val="21"/>
          <w:u w:val="single" w:color="000000"/>
          <w:lang w:val="zh-TW"/>
        </w:rPr>
        <w:t xml:space="preserve">                   　　　　 </w:t>
      </w:r>
      <w:r>
        <w:rPr>
          <w:rFonts w:ascii="宋体" w:hAnsi="宋体" w:eastAsia="PMingLiU" w:cs="宋体"/>
          <w:color w:val="000000"/>
          <w:szCs w:val="21"/>
          <w:u w:val="single" w:color="000000"/>
          <w:lang w:val="zh-TW"/>
        </w:rPr>
        <w:t xml:space="preserve"> </w:t>
      </w:r>
    </w:p>
    <w:p>
      <w:pPr>
        <w:spacing w:after="120" w:line="300" w:lineRule="auto"/>
        <w:ind w:left="57" w:firstLine="420" w:firstLineChars="200"/>
        <w:rPr>
          <w:rFonts w:ascii="宋体" w:hAnsi="宋体" w:eastAsia="PMingLiU" w:cs="宋体"/>
          <w:color w:val="000000"/>
          <w:szCs w:val="21"/>
          <w:u w:color="000000"/>
          <w:lang w:val="zh-TW"/>
        </w:rPr>
      </w:pPr>
      <w:r>
        <w:rPr>
          <w:rFonts w:ascii="宋体" w:hAnsi="宋体" w:cs="宋体"/>
          <w:color w:val="000000"/>
          <w:szCs w:val="21"/>
          <w:u w:color="000000"/>
          <w:lang w:val="zh-TW"/>
        </w:rPr>
        <w:t>（4）微信号（或其他即时通讯方式）：</w:t>
      </w:r>
      <w:r>
        <w:rPr>
          <w:rFonts w:ascii="宋体" w:hAnsi="宋体" w:cs="宋体"/>
          <w:color w:val="000000"/>
          <w:szCs w:val="21"/>
          <w:u w:val="single" w:color="000000"/>
          <w:lang w:val="zh-TW"/>
        </w:rPr>
        <w:t xml:space="preserve">     </w:t>
      </w:r>
      <w:r>
        <w:rPr>
          <w:rFonts w:ascii="宋体" w:hAnsi="宋体" w:eastAsia="PMingLiU" w:cs="宋体"/>
          <w:color w:val="000000"/>
          <w:szCs w:val="21"/>
          <w:u w:val="single" w:color="000000"/>
          <w:lang w:val="zh-TW"/>
        </w:rPr>
        <w:t xml:space="preserve">                                           </w:t>
      </w:r>
    </w:p>
    <w:p>
      <w:pPr>
        <w:spacing w:after="120" w:line="300" w:lineRule="auto"/>
        <w:ind w:left="57" w:firstLine="420" w:firstLineChars="200"/>
        <w:rPr>
          <w:rFonts w:ascii="宋体" w:hAnsi="宋体" w:eastAsia="PMingLiU" w:cs="宋体"/>
          <w:color w:val="000000"/>
          <w:szCs w:val="21"/>
          <w:u w:color="000000"/>
          <w:lang w:val="zh-TW"/>
        </w:rPr>
      </w:pPr>
      <w:r>
        <w:rPr>
          <w:rFonts w:ascii="宋体" w:hAnsi="宋体" w:cs="宋体"/>
          <w:color w:val="000000"/>
          <w:szCs w:val="21"/>
          <w:u w:color="000000"/>
          <w:lang w:val="zh-TW"/>
        </w:rPr>
        <w:t>（5）传真：</w:t>
      </w:r>
      <w:r>
        <w:rPr>
          <w:rFonts w:ascii="宋体" w:hAnsi="宋体" w:cs="宋体"/>
          <w:color w:val="000000"/>
          <w:szCs w:val="21"/>
          <w:u w:val="single" w:color="000000"/>
          <w:lang w:val="zh-TW"/>
        </w:rPr>
        <w:t xml:space="preserve">                       　　　　　</w:t>
      </w:r>
    </w:p>
    <w:p>
      <w:pPr>
        <w:spacing w:after="120" w:line="300" w:lineRule="auto"/>
        <w:ind w:left="57" w:firstLine="420" w:firstLineChars="200"/>
        <w:rPr>
          <w:rFonts w:ascii="宋体" w:hAnsi="宋体"/>
          <w:szCs w:val="21"/>
          <w:u w:val="single"/>
        </w:rPr>
      </w:pPr>
      <w:r>
        <w:rPr>
          <w:rFonts w:hint="eastAsia" w:ascii="宋体" w:hAnsi="宋体"/>
          <w:szCs w:val="21"/>
        </w:rPr>
        <w:t>3</w:t>
      </w:r>
      <w:r>
        <w:rPr>
          <w:rFonts w:ascii="宋体" w:hAnsi="宋体"/>
          <w:szCs w:val="21"/>
        </w:rPr>
        <w:t>.</w:t>
      </w:r>
      <w:r>
        <w:rPr>
          <w:rFonts w:hint="eastAsia" w:ascii="宋体" w:hAnsi="宋体"/>
          <w:szCs w:val="21"/>
        </w:rPr>
        <w:t>保证人</w:t>
      </w:r>
      <w:r>
        <w:rPr>
          <w:rFonts w:hint="eastAsia" w:ascii="宋体" w:hAnsi="宋体"/>
          <w:szCs w:val="21"/>
          <w:u w:val="single"/>
        </w:rPr>
        <w:t xml:space="preserve">                                                                    </w:t>
      </w:r>
      <w:r>
        <w:rPr>
          <w:rFonts w:ascii="宋体" w:hAnsi="宋体"/>
          <w:szCs w:val="21"/>
          <w:u w:val="single"/>
        </w:rPr>
        <w:t xml:space="preserve">    </w:t>
      </w:r>
      <w:r>
        <w:rPr>
          <w:rFonts w:hint="eastAsia" w:ascii="宋体" w:hAnsi="宋体"/>
          <w:szCs w:val="21"/>
          <w:u w:val="single"/>
        </w:rPr>
        <w:t xml:space="preserve">  </w:t>
      </w:r>
    </w:p>
    <w:p>
      <w:pPr>
        <w:spacing w:after="120" w:line="300" w:lineRule="auto"/>
        <w:ind w:left="57" w:firstLine="420" w:firstLineChars="200"/>
        <w:rPr>
          <w:rFonts w:ascii="宋体" w:hAnsi="宋体" w:eastAsia="PMingLiU" w:cs="宋体"/>
          <w:color w:val="000000"/>
          <w:szCs w:val="21"/>
          <w:u w:color="000000"/>
          <w:lang w:val="zh-TW"/>
        </w:rPr>
      </w:pPr>
      <w:r>
        <w:rPr>
          <w:rFonts w:ascii="宋体" w:hAnsi="宋体" w:cs="宋体"/>
          <w:color w:val="000000"/>
          <w:szCs w:val="21"/>
          <w:u w:color="000000"/>
          <w:lang w:val="zh-TW"/>
        </w:rPr>
        <w:t>（1）书面文件送达，通讯地址：</w:t>
      </w:r>
      <w:r>
        <w:rPr>
          <w:rFonts w:ascii="宋体" w:hAnsi="宋体" w:cs="宋体"/>
          <w:color w:val="000000"/>
          <w:szCs w:val="21"/>
          <w:u w:val="single" w:color="000000"/>
          <w:lang w:val="zh-TW"/>
        </w:rPr>
        <w:t xml:space="preserve">                                        </w:t>
      </w:r>
      <w:r>
        <w:rPr>
          <w:rFonts w:ascii="宋体" w:hAnsi="宋体" w:eastAsia="PMingLiU" w:cs="宋体"/>
          <w:color w:val="000000"/>
          <w:szCs w:val="21"/>
          <w:u w:val="single" w:color="000000"/>
          <w:lang w:val="zh-TW"/>
        </w:rPr>
        <w:t xml:space="preserve">         </w:t>
      </w:r>
      <w:r>
        <w:rPr>
          <w:rFonts w:ascii="宋体" w:hAnsi="宋体" w:cs="宋体"/>
          <w:color w:val="000000"/>
          <w:szCs w:val="21"/>
          <w:u w:val="single" w:color="000000"/>
          <w:lang w:val="zh-TW"/>
        </w:rPr>
        <w:t xml:space="preserve">    </w:t>
      </w:r>
    </w:p>
    <w:p>
      <w:pPr>
        <w:spacing w:after="120" w:line="300" w:lineRule="auto"/>
        <w:ind w:left="57" w:firstLine="420" w:firstLineChars="200"/>
        <w:rPr>
          <w:rFonts w:ascii="宋体" w:hAnsi="宋体" w:eastAsia="PMingLiU" w:cs="宋体"/>
          <w:color w:val="000000"/>
          <w:szCs w:val="21"/>
          <w:u w:color="000000"/>
          <w:lang w:val="zh-TW"/>
        </w:rPr>
      </w:pPr>
      <w:r>
        <w:rPr>
          <w:rFonts w:ascii="宋体" w:hAnsi="宋体" w:cs="宋体"/>
          <w:color w:val="000000"/>
          <w:szCs w:val="21"/>
          <w:u w:color="000000"/>
          <w:lang w:val="zh-TW"/>
        </w:rPr>
        <w:t>（2）座机电话：</w:t>
      </w:r>
      <w:r>
        <w:rPr>
          <w:rFonts w:ascii="宋体" w:hAnsi="宋体" w:cs="宋体"/>
          <w:color w:val="000000"/>
          <w:szCs w:val="21"/>
          <w:u w:val="single" w:color="000000"/>
          <w:lang w:val="zh-TW"/>
        </w:rPr>
        <w:t xml:space="preserve">　　　　　　　 </w:t>
      </w:r>
      <w:r>
        <w:rPr>
          <w:rFonts w:ascii="宋体" w:hAnsi="宋体" w:eastAsia="PMingLiU" w:cs="宋体"/>
          <w:color w:val="000000"/>
          <w:szCs w:val="21"/>
          <w:u w:val="single" w:color="000000"/>
          <w:lang w:val="zh-TW"/>
        </w:rPr>
        <w:t xml:space="preserve">              </w:t>
      </w:r>
      <w:r>
        <w:rPr>
          <w:rFonts w:ascii="宋体" w:hAnsi="宋体" w:cs="宋体"/>
          <w:color w:val="000000"/>
          <w:szCs w:val="21"/>
          <w:u w:color="000000"/>
          <w:lang w:val="zh-TW"/>
        </w:rPr>
        <w:t>手机：</w:t>
      </w:r>
      <w:r>
        <w:rPr>
          <w:rFonts w:ascii="宋体" w:hAnsi="宋体" w:cs="宋体"/>
          <w:color w:val="000000"/>
          <w:szCs w:val="21"/>
          <w:u w:val="single" w:color="000000"/>
          <w:lang w:val="zh-TW"/>
        </w:rPr>
        <w:t xml:space="preserve">　　 </w:t>
      </w:r>
      <w:r>
        <w:rPr>
          <w:rFonts w:ascii="宋体" w:hAnsi="宋体" w:eastAsia="PMingLiU" w:cs="宋体"/>
          <w:color w:val="000000"/>
          <w:szCs w:val="21"/>
          <w:u w:val="single" w:color="000000"/>
          <w:lang w:val="zh-TW"/>
        </w:rPr>
        <w:t xml:space="preserve"> </w:t>
      </w:r>
      <w:r>
        <w:rPr>
          <w:rFonts w:ascii="宋体" w:hAnsi="宋体" w:cs="宋体"/>
          <w:color w:val="000000"/>
          <w:szCs w:val="21"/>
          <w:u w:val="single" w:color="000000"/>
          <w:lang w:val="zh-TW"/>
        </w:rPr>
        <w:t xml:space="preserve">　　　 </w:t>
      </w:r>
      <w:r>
        <w:rPr>
          <w:rFonts w:ascii="宋体" w:hAnsi="宋体" w:eastAsia="PMingLiU" w:cs="宋体"/>
          <w:color w:val="000000"/>
          <w:szCs w:val="21"/>
          <w:u w:val="single" w:color="000000"/>
          <w:lang w:val="zh-TW"/>
        </w:rPr>
        <w:t xml:space="preserve">                   </w:t>
      </w:r>
    </w:p>
    <w:p>
      <w:pPr>
        <w:spacing w:after="120" w:line="300" w:lineRule="auto"/>
        <w:ind w:left="57" w:firstLine="420" w:firstLineChars="200"/>
        <w:rPr>
          <w:rFonts w:ascii="宋体" w:hAnsi="宋体" w:eastAsia="PMingLiU" w:cs="宋体"/>
          <w:color w:val="000000"/>
          <w:szCs w:val="21"/>
          <w:u w:color="000000"/>
          <w:lang w:val="zh-TW"/>
        </w:rPr>
      </w:pPr>
      <w:r>
        <w:rPr>
          <w:rFonts w:ascii="宋体" w:hAnsi="宋体" w:cs="宋体"/>
          <w:color w:val="000000"/>
          <w:szCs w:val="21"/>
          <w:u w:color="000000"/>
          <w:lang w:val="zh-TW"/>
        </w:rPr>
        <w:t>（3）电子邮箱：</w:t>
      </w:r>
      <w:r>
        <w:rPr>
          <w:rFonts w:ascii="宋体" w:hAnsi="宋体" w:cs="宋体"/>
          <w:color w:val="000000"/>
          <w:szCs w:val="21"/>
          <w:u w:val="single" w:color="000000"/>
          <w:lang w:val="zh-TW"/>
        </w:rPr>
        <w:t xml:space="preserve">                   　　　　 </w:t>
      </w:r>
      <w:r>
        <w:rPr>
          <w:rFonts w:ascii="宋体" w:hAnsi="宋体" w:eastAsia="PMingLiU" w:cs="宋体"/>
          <w:color w:val="000000"/>
          <w:szCs w:val="21"/>
          <w:u w:val="single" w:color="000000"/>
          <w:lang w:val="zh-TW"/>
        </w:rPr>
        <w:t xml:space="preserve"> </w:t>
      </w:r>
    </w:p>
    <w:p>
      <w:pPr>
        <w:spacing w:after="120" w:line="300" w:lineRule="auto"/>
        <w:ind w:left="57" w:firstLine="420" w:firstLineChars="200"/>
        <w:rPr>
          <w:rFonts w:ascii="宋体" w:hAnsi="宋体" w:eastAsia="PMingLiU" w:cs="宋体"/>
          <w:color w:val="000000"/>
          <w:szCs w:val="21"/>
          <w:u w:color="000000"/>
          <w:lang w:val="zh-TW"/>
        </w:rPr>
      </w:pPr>
      <w:r>
        <w:rPr>
          <w:rFonts w:ascii="宋体" w:hAnsi="宋体" w:cs="宋体"/>
          <w:color w:val="000000"/>
          <w:szCs w:val="21"/>
          <w:u w:color="000000"/>
          <w:lang w:val="zh-TW"/>
        </w:rPr>
        <w:t>（4）微信号（或其他即时通讯方式）：</w:t>
      </w:r>
      <w:r>
        <w:rPr>
          <w:rFonts w:ascii="宋体" w:hAnsi="宋体" w:cs="宋体"/>
          <w:color w:val="000000"/>
          <w:szCs w:val="21"/>
          <w:u w:val="single" w:color="000000"/>
          <w:lang w:val="zh-TW"/>
        </w:rPr>
        <w:t xml:space="preserve">     </w:t>
      </w:r>
      <w:r>
        <w:rPr>
          <w:rFonts w:ascii="宋体" w:hAnsi="宋体" w:eastAsia="PMingLiU" w:cs="宋体"/>
          <w:color w:val="000000"/>
          <w:szCs w:val="21"/>
          <w:u w:val="single" w:color="000000"/>
          <w:lang w:val="zh-TW"/>
        </w:rPr>
        <w:t xml:space="preserve">                                           </w:t>
      </w:r>
    </w:p>
    <w:p>
      <w:pPr>
        <w:spacing w:after="120" w:line="300" w:lineRule="auto"/>
        <w:ind w:left="57" w:firstLine="420" w:firstLineChars="200"/>
        <w:rPr>
          <w:rFonts w:ascii="宋体" w:hAnsi="宋体" w:eastAsia="PMingLiU" w:cs="宋体"/>
          <w:color w:val="000000"/>
          <w:szCs w:val="21"/>
          <w:u w:color="000000"/>
          <w:lang w:val="zh-TW"/>
        </w:rPr>
      </w:pPr>
      <w:r>
        <w:rPr>
          <w:rFonts w:ascii="宋体" w:hAnsi="宋体" w:cs="宋体"/>
          <w:color w:val="000000"/>
          <w:szCs w:val="21"/>
          <w:u w:color="000000"/>
          <w:lang w:val="zh-TW"/>
        </w:rPr>
        <w:t>（5）传真：</w:t>
      </w:r>
      <w:r>
        <w:rPr>
          <w:rFonts w:ascii="宋体" w:hAnsi="宋体" w:cs="宋体"/>
          <w:color w:val="000000"/>
          <w:szCs w:val="21"/>
          <w:u w:val="single" w:color="000000"/>
          <w:lang w:val="zh-TW"/>
        </w:rPr>
        <w:t xml:space="preserve">                       　　　　　</w:t>
      </w:r>
    </w:p>
    <w:bookmarkEnd w:id="26"/>
    <w:p>
      <w:pPr>
        <w:spacing w:after="120" w:line="300" w:lineRule="auto"/>
        <w:ind w:left="57" w:firstLine="403" w:firstLineChars="192"/>
        <w:jc w:val="center"/>
        <w:rPr>
          <w:rFonts w:ascii="宋体" w:hAnsi="宋体"/>
          <w:bCs/>
          <w:szCs w:val="21"/>
        </w:rPr>
      </w:pPr>
      <w:r>
        <w:rPr>
          <w:rFonts w:ascii="宋体" w:hAnsi="宋体"/>
          <w:bCs/>
          <w:szCs w:val="21"/>
        </w:rPr>
        <w:t>（以下无正文，为签章页）</w:t>
      </w:r>
    </w:p>
    <w:p>
      <w:pPr>
        <w:pStyle w:val="4"/>
        <w:spacing w:after="120" w:line="300" w:lineRule="auto"/>
        <w:ind w:left="57" w:firstLine="422" w:firstLineChars="200"/>
        <w:rPr>
          <w:rFonts w:ascii="宋体" w:hAnsi="宋体"/>
          <w:b/>
          <w:sz w:val="21"/>
          <w:szCs w:val="21"/>
          <w:lang w:val="en-US"/>
        </w:rPr>
        <w:sectPr>
          <w:footerReference r:id="rId11" w:type="first"/>
          <w:footerReference r:id="rId10" w:type="default"/>
          <w:pgSz w:w="11906" w:h="16838"/>
          <w:pgMar w:top="1440" w:right="1514" w:bottom="1440" w:left="1797" w:header="851" w:footer="992" w:gutter="0"/>
          <w:pgNumType w:fmt="decimal" w:start="1"/>
          <w:cols w:space="425" w:num="1"/>
          <w:titlePg/>
          <w:docGrid w:linePitch="288" w:charSpace="-3426"/>
        </w:sectPr>
      </w:pPr>
    </w:p>
    <w:p>
      <w:pPr>
        <w:spacing w:after="120" w:line="300" w:lineRule="auto"/>
        <w:ind w:left="57"/>
        <w:rPr>
          <w:rFonts w:ascii="宋体" w:hAnsi="宋体"/>
          <w:bCs/>
          <w:szCs w:val="21"/>
        </w:rPr>
      </w:pPr>
      <w:r>
        <w:rPr>
          <w:rFonts w:hint="eastAsia" w:ascii="宋体" w:hAnsi="宋体"/>
          <w:bCs/>
          <w:szCs w:val="21"/>
        </w:rPr>
        <w:t>【本页为编号</w:t>
      </w:r>
      <w:r>
        <w:rPr>
          <w:rFonts w:hint="eastAsia" w:ascii="宋体" w:hAnsi="宋体"/>
          <w:szCs w:val="21"/>
          <w:u w:val="single"/>
        </w:rPr>
        <w:t xml:space="preserve">   </w:t>
      </w:r>
      <w:r>
        <w:rPr>
          <w:rFonts w:ascii="宋体" w:hAnsi="宋体"/>
          <w:szCs w:val="21"/>
          <w:u w:val="single"/>
        </w:rPr>
        <w:t xml:space="preserve"> </w:t>
      </w:r>
      <w:r>
        <w:rPr>
          <w:rFonts w:hint="eastAsia" w:ascii="宋体" w:hAnsi="宋体"/>
          <w:szCs w:val="21"/>
          <w:u w:val="single"/>
        </w:rPr>
        <w:t xml:space="preserve">  </w:t>
      </w:r>
      <w:r>
        <w:rPr>
          <w:rFonts w:hint="eastAsia" w:ascii="宋体" w:hAnsi="宋体"/>
          <w:szCs w:val="21"/>
        </w:rPr>
        <w:t>分/支行</w:t>
      </w:r>
      <w:r>
        <w:rPr>
          <w:rFonts w:hint="eastAsia" w:ascii="宋体" w:hAnsi="宋体"/>
          <w:szCs w:val="21"/>
          <w:u w:val="single"/>
        </w:rPr>
        <w:t xml:space="preserve">   </w:t>
      </w:r>
      <w:r>
        <w:rPr>
          <w:rFonts w:ascii="宋体" w:hAnsi="宋体"/>
          <w:szCs w:val="21"/>
          <w:u w:val="single"/>
        </w:rPr>
        <w:t xml:space="preserve">  </w:t>
      </w:r>
      <w:r>
        <w:rPr>
          <w:rFonts w:hint="eastAsia" w:ascii="宋体" w:hAnsi="宋体"/>
          <w:szCs w:val="21"/>
          <w:u w:val="single"/>
        </w:rPr>
        <w:t xml:space="preserve"> </w:t>
      </w:r>
      <w:r>
        <w:rPr>
          <w:rFonts w:hint="eastAsia" w:ascii="宋体" w:hAnsi="宋体"/>
          <w:szCs w:val="21"/>
        </w:rPr>
        <w:t>年个房按字第</w:t>
      </w:r>
      <w:r>
        <w:rPr>
          <w:rFonts w:hint="eastAsia" w:ascii="宋体" w:hAnsi="宋体"/>
          <w:szCs w:val="21"/>
          <w:u w:val="single"/>
        </w:rPr>
        <w:t xml:space="preserve">     </w:t>
      </w:r>
      <w:r>
        <w:rPr>
          <w:rFonts w:hint="eastAsia" w:ascii="宋体" w:hAnsi="宋体"/>
          <w:szCs w:val="21"/>
        </w:rPr>
        <w:t>号</w:t>
      </w:r>
      <w:r>
        <w:rPr>
          <w:rFonts w:hint="eastAsia" w:ascii="宋体" w:hAnsi="宋体"/>
          <w:bCs/>
          <w:szCs w:val="21"/>
        </w:rPr>
        <w:t>《个人房屋按揭贷款合同》签章页】</w:t>
      </w:r>
    </w:p>
    <w:p>
      <w:pPr>
        <w:pStyle w:val="4"/>
        <w:spacing w:after="120" w:line="300" w:lineRule="auto"/>
        <w:ind w:left="57" w:firstLine="420" w:firstLineChars="200"/>
        <w:rPr>
          <w:rFonts w:ascii="宋体" w:hAnsi="宋体"/>
          <w:sz w:val="21"/>
          <w:szCs w:val="21"/>
        </w:rPr>
      </w:pPr>
    </w:p>
    <w:p>
      <w:pPr>
        <w:pStyle w:val="4"/>
        <w:spacing w:after="120" w:line="300" w:lineRule="auto"/>
        <w:ind w:left="57" w:firstLine="420" w:firstLineChars="200"/>
        <w:rPr>
          <w:rFonts w:ascii="宋体" w:hAnsi="宋体"/>
          <w:sz w:val="21"/>
          <w:szCs w:val="21"/>
        </w:rPr>
      </w:pPr>
    </w:p>
    <w:p>
      <w:pPr>
        <w:spacing w:after="120" w:line="300" w:lineRule="auto"/>
        <w:ind w:left="57" w:firstLine="420" w:firstLineChars="200"/>
        <w:textAlignment w:val="center"/>
        <w:rPr>
          <w:rFonts w:ascii="宋体" w:hAnsi="宋体"/>
          <w:szCs w:val="21"/>
        </w:rPr>
      </w:pPr>
      <w:r>
        <w:rPr>
          <w:rFonts w:hint="eastAsia" w:ascii="宋体" w:hAnsi="宋体"/>
          <w:szCs w:val="21"/>
        </w:rPr>
        <w:t>贷款人(甲方)：（签章）                         借款人(乙方)：（签章）</w:t>
      </w:r>
    </w:p>
    <w:p>
      <w:pPr>
        <w:spacing w:after="120" w:line="300" w:lineRule="auto"/>
        <w:ind w:left="57" w:firstLine="420" w:firstLineChars="200"/>
        <w:textAlignment w:val="center"/>
        <w:rPr>
          <w:rFonts w:ascii="宋体" w:hAnsi="宋体"/>
          <w:szCs w:val="21"/>
        </w:rPr>
      </w:pPr>
      <w:r>
        <w:rPr>
          <w:rFonts w:hint="eastAsia" w:ascii="宋体" w:hAnsi="宋体"/>
          <w:szCs w:val="21"/>
        </w:rPr>
        <w:t xml:space="preserve"> </w:t>
      </w:r>
    </w:p>
    <w:p>
      <w:pPr>
        <w:spacing w:after="120" w:line="300" w:lineRule="auto"/>
        <w:ind w:left="57" w:firstLine="420" w:firstLineChars="200"/>
        <w:textAlignment w:val="center"/>
        <w:rPr>
          <w:rFonts w:ascii="宋体" w:hAnsi="宋体"/>
          <w:szCs w:val="21"/>
        </w:rPr>
      </w:pPr>
      <w:r>
        <w:rPr>
          <w:rFonts w:hint="eastAsia" w:ascii="宋体" w:hAnsi="宋体"/>
          <w:szCs w:val="21"/>
        </w:rPr>
        <w:t>法定代表人/负责人：                           法定代表人/负责人：</w:t>
      </w:r>
    </w:p>
    <w:p>
      <w:pPr>
        <w:spacing w:after="120" w:line="300" w:lineRule="auto"/>
        <w:ind w:left="57" w:firstLine="420" w:firstLineChars="200"/>
        <w:textAlignment w:val="center"/>
        <w:rPr>
          <w:rFonts w:ascii="宋体" w:hAnsi="宋体"/>
          <w:szCs w:val="21"/>
        </w:rPr>
      </w:pPr>
      <w:r>
        <w:rPr>
          <w:rFonts w:hint="eastAsia" w:ascii="宋体" w:hAnsi="宋体"/>
          <w:szCs w:val="21"/>
        </w:rPr>
        <w:t>或授权代理人：                                或授权代理人：</w:t>
      </w:r>
    </w:p>
    <w:p>
      <w:pPr>
        <w:spacing w:after="120" w:line="300" w:lineRule="auto"/>
        <w:ind w:left="57" w:firstLine="420" w:firstLineChars="200"/>
        <w:textAlignment w:val="center"/>
        <w:rPr>
          <w:rFonts w:ascii="宋体" w:hAnsi="宋体"/>
          <w:szCs w:val="21"/>
        </w:rPr>
      </w:pPr>
    </w:p>
    <w:p>
      <w:pPr>
        <w:spacing w:after="120" w:line="300" w:lineRule="auto"/>
        <w:ind w:left="57" w:firstLine="420" w:firstLineChars="200"/>
        <w:textAlignment w:val="center"/>
        <w:rPr>
          <w:rFonts w:ascii="宋体" w:hAnsi="宋体"/>
          <w:szCs w:val="21"/>
        </w:rPr>
      </w:pPr>
    </w:p>
    <w:p>
      <w:pPr>
        <w:spacing w:after="120" w:line="300" w:lineRule="auto"/>
        <w:textAlignment w:val="center"/>
        <w:rPr>
          <w:rFonts w:ascii="宋体" w:hAnsi="宋体"/>
          <w:szCs w:val="21"/>
        </w:rPr>
      </w:pPr>
    </w:p>
    <w:p>
      <w:pPr>
        <w:spacing w:after="120" w:line="300" w:lineRule="auto"/>
        <w:ind w:left="57" w:firstLine="420" w:firstLineChars="200"/>
        <w:textAlignment w:val="center"/>
        <w:rPr>
          <w:rFonts w:ascii="宋体" w:hAnsi="宋体"/>
          <w:szCs w:val="21"/>
        </w:rPr>
      </w:pPr>
      <w:r>
        <w:rPr>
          <w:rFonts w:hint="eastAsia" w:ascii="宋体" w:hAnsi="宋体"/>
          <w:szCs w:val="21"/>
        </w:rPr>
        <w:t>抵押人(丙方)：（签章）                         出质人(丙方)：（签章）</w:t>
      </w:r>
    </w:p>
    <w:p>
      <w:pPr>
        <w:spacing w:after="120" w:line="300" w:lineRule="auto"/>
        <w:ind w:left="57" w:firstLine="420" w:firstLineChars="200"/>
        <w:textAlignment w:val="center"/>
        <w:rPr>
          <w:rFonts w:ascii="宋体" w:hAnsi="宋体"/>
          <w:szCs w:val="21"/>
        </w:rPr>
      </w:pPr>
    </w:p>
    <w:p>
      <w:pPr>
        <w:spacing w:after="120" w:line="300" w:lineRule="auto"/>
        <w:ind w:left="57" w:firstLine="420" w:firstLineChars="200"/>
        <w:textAlignment w:val="center"/>
        <w:rPr>
          <w:rFonts w:ascii="宋体" w:hAnsi="宋体"/>
          <w:szCs w:val="21"/>
        </w:rPr>
      </w:pPr>
      <w:r>
        <w:rPr>
          <w:rFonts w:hint="eastAsia" w:ascii="宋体" w:hAnsi="宋体"/>
          <w:szCs w:val="21"/>
        </w:rPr>
        <w:t>法定代表人/负责人：                           法定代表人/负责人：</w:t>
      </w:r>
    </w:p>
    <w:p>
      <w:pPr>
        <w:spacing w:after="120" w:line="300" w:lineRule="auto"/>
        <w:ind w:left="57" w:firstLine="420" w:firstLineChars="200"/>
        <w:textAlignment w:val="center"/>
        <w:rPr>
          <w:rFonts w:ascii="宋体" w:hAnsi="宋体"/>
          <w:szCs w:val="21"/>
        </w:rPr>
      </w:pPr>
      <w:r>
        <w:rPr>
          <w:rFonts w:hint="eastAsia" w:ascii="宋体" w:hAnsi="宋体"/>
          <w:szCs w:val="21"/>
        </w:rPr>
        <w:t>或授权代理人：                                或授权代理人：</w:t>
      </w:r>
    </w:p>
    <w:p>
      <w:pPr>
        <w:spacing w:after="120" w:line="300" w:lineRule="auto"/>
        <w:ind w:left="57" w:firstLine="420" w:firstLineChars="200"/>
        <w:textAlignment w:val="center"/>
        <w:rPr>
          <w:rFonts w:ascii="宋体" w:hAnsi="宋体"/>
          <w:szCs w:val="21"/>
        </w:rPr>
      </w:pPr>
    </w:p>
    <w:p>
      <w:pPr>
        <w:spacing w:after="120" w:line="300" w:lineRule="auto"/>
        <w:ind w:left="57" w:firstLine="420" w:firstLineChars="200"/>
        <w:textAlignment w:val="center"/>
        <w:rPr>
          <w:rFonts w:ascii="宋体" w:hAnsi="宋体"/>
          <w:szCs w:val="21"/>
        </w:rPr>
      </w:pPr>
    </w:p>
    <w:p>
      <w:pPr>
        <w:spacing w:after="120" w:line="300" w:lineRule="auto"/>
        <w:ind w:left="57" w:firstLine="420" w:firstLineChars="200"/>
        <w:textAlignment w:val="center"/>
        <w:rPr>
          <w:rFonts w:ascii="宋体" w:hAnsi="宋体"/>
          <w:szCs w:val="21"/>
        </w:rPr>
      </w:pPr>
    </w:p>
    <w:p>
      <w:pPr>
        <w:spacing w:after="120" w:line="300" w:lineRule="auto"/>
        <w:ind w:left="57" w:firstLine="420" w:firstLineChars="200"/>
        <w:textAlignment w:val="center"/>
        <w:rPr>
          <w:rFonts w:ascii="宋体" w:hAnsi="宋体"/>
          <w:szCs w:val="21"/>
        </w:rPr>
      </w:pPr>
      <w:r>
        <w:rPr>
          <w:rFonts w:hint="eastAsia" w:ascii="宋体" w:hAnsi="宋体"/>
          <w:szCs w:val="21"/>
        </w:rPr>
        <w:t>保证人(丙方)：（签章）</w:t>
      </w:r>
    </w:p>
    <w:p>
      <w:pPr>
        <w:spacing w:after="120" w:line="300" w:lineRule="auto"/>
        <w:ind w:left="57" w:firstLine="420" w:firstLineChars="200"/>
        <w:textAlignment w:val="center"/>
        <w:rPr>
          <w:rFonts w:ascii="宋体" w:hAnsi="宋体"/>
          <w:szCs w:val="21"/>
        </w:rPr>
      </w:pPr>
    </w:p>
    <w:p>
      <w:pPr>
        <w:spacing w:after="120" w:line="300" w:lineRule="auto"/>
        <w:ind w:left="57" w:firstLine="420" w:firstLineChars="200"/>
        <w:textAlignment w:val="center"/>
        <w:rPr>
          <w:rFonts w:ascii="宋体" w:hAnsi="宋体"/>
          <w:szCs w:val="21"/>
        </w:rPr>
      </w:pPr>
      <w:r>
        <w:rPr>
          <w:rFonts w:hint="eastAsia" w:ascii="宋体" w:hAnsi="宋体"/>
          <w:szCs w:val="21"/>
        </w:rPr>
        <w:t>法定代表人/负责人：</w:t>
      </w:r>
    </w:p>
    <w:p>
      <w:pPr>
        <w:spacing w:after="120" w:line="300" w:lineRule="auto"/>
        <w:ind w:left="57" w:firstLine="420" w:firstLineChars="200"/>
        <w:textAlignment w:val="center"/>
        <w:rPr>
          <w:rFonts w:ascii="宋体" w:hAnsi="宋体"/>
          <w:szCs w:val="21"/>
        </w:rPr>
      </w:pPr>
      <w:r>
        <w:rPr>
          <w:rFonts w:hint="eastAsia" w:ascii="宋体" w:hAnsi="宋体"/>
          <w:szCs w:val="21"/>
        </w:rPr>
        <w:t>或授权代理人：</w:t>
      </w:r>
    </w:p>
    <w:p>
      <w:pPr>
        <w:spacing w:after="120" w:line="300" w:lineRule="auto"/>
        <w:ind w:left="57" w:firstLine="420" w:firstLineChars="200"/>
        <w:textAlignment w:val="center"/>
        <w:rPr>
          <w:rFonts w:ascii="宋体" w:hAnsi="宋体"/>
          <w:szCs w:val="21"/>
        </w:rPr>
      </w:pPr>
    </w:p>
    <w:p>
      <w:pPr>
        <w:spacing w:after="120" w:line="300" w:lineRule="auto"/>
        <w:ind w:left="57" w:firstLine="420" w:firstLineChars="200"/>
        <w:textAlignment w:val="center"/>
        <w:rPr>
          <w:rFonts w:ascii="宋体" w:hAnsi="宋体"/>
          <w:szCs w:val="21"/>
        </w:rPr>
      </w:pPr>
    </w:p>
    <w:p>
      <w:pPr>
        <w:spacing w:after="120" w:line="300" w:lineRule="auto"/>
        <w:ind w:left="57" w:firstLine="420" w:firstLineChars="200"/>
        <w:textAlignment w:val="center"/>
        <w:rPr>
          <w:rFonts w:ascii="宋体" w:hAnsi="宋体"/>
          <w:szCs w:val="21"/>
        </w:rPr>
      </w:pPr>
    </w:p>
    <w:p>
      <w:pPr>
        <w:spacing w:after="120" w:line="300" w:lineRule="auto"/>
        <w:ind w:left="57"/>
        <w:textAlignment w:val="center"/>
        <w:rPr>
          <w:rFonts w:ascii="宋体" w:hAnsi="宋体"/>
          <w:szCs w:val="21"/>
        </w:rPr>
      </w:pPr>
      <w:r>
        <w:rPr>
          <w:rFonts w:hint="eastAsia" w:ascii="宋体" w:hAnsi="宋体"/>
          <w:szCs w:val="21"/>
        </w:rPr>
        <w:t xml:space="preserve">    签约时间：</w:t>
      </w:r>
      <w:r>
        <w:rPr>
          <w:rFonts w:hint="eastAsia" w:ascii="宋体" w:hAnsi="宋体"/>
          <w:szCs w:val="21"/>
          <w:u w:val="single"/>
        </w:rPr>
        <w:t xml:space="preserve">   </w:t>
      </w:r>
      <w:r>
        <w:rPr>
          <w:rFonts w:ascii="宋体" w:hAnsi="宋体"/>
          <w:szCs w:val="21"/>
          <w:u w:val="single"/>
        </w:rPr>
        <w:t xml:space="preserve">   </w:t>
      </w:r>
      <w:r>
        <w:rPr>
          <w:rFonts w:hint="eastAsia" w:ascii="宋体" w:hAnsi="宋体"/>
          <w:szCs w:val="21"/>
          <w:u w:val="single"/>
        </w:rPr>
        <w:t xml:space="preserve">    </w:t>
      </w:r>
      <w:r>
        <w:rPr>
          <w:rFonts w:hint="eastAsia" w:ascii="宋体" w:hAnsi="宋体"/>
          <w:szCs w:val="21"/>
        </w:rPr>
        <w:t>年</w:t>
      </w:r>
      <w:r>
        <w:rPr>
          <w:rFonts w:hint="eastAsia" w:ascii="宋体" w:hAnsi="宋体"/>
          <w:szCs w:val="21"/>
          <w:u w:val="single"/>
        </w:rPr>
        <w:t xml:space="preserve">  </w:t>
      </w:r>
      <w:r>
        <w:rPr>
          <w:rFonts w:ascii="宋体" w:hAnsi="宋体"/>
          <w:szCs w:val="21"/>
          <w:u w:val="single"/>
        </w:rPr>
        <w:t xml:space="preserve">  </w:t>
      </w:r>
      <w:r>
        <w:rPr>
          <w:rFonts w:hint="eastAsia" w:ascii="宋体" w:hAnsi="宋体"/>
          <w:szCs w:val="21"/>
          <w:u w:val="single"/>
        </w:rPr>
        <w:t xml:space="preserve">  </w:t>
      </w:r>
      <w:r>
        <w:rPr>
          <w:rFonts w:hint="eastAsia" w:ascii="宋体" w:hAnsi="宋体"/>
          <w:szCs w:val="21"/>
        </w:rPr>
        <w:t>月</w:t>
      </w:r>
      <w:r>
        <w:rPr>
          <w:rFonts w:hint="eastAsia" w:ascii="宋体" w:hAnsi="宋体"/>
          <w:szCs w:val="21"/>
          <w:u w:val="single"/>
        </w:rPr>
        <w:t xml:space="preserve">  </w:t>
      </w:r>
      <w:r>
        <w:rPr>
          <w:rFonts w:ascii="宋体" w:hAnsi="宋体"/>
          <w:szCs w:val="21"/>
          <w:u w:val="single"/>
        </w:rPr>
        <w:t xml:space="preserve">  </w:t>
      </w:r>
      <w:r>
        <w:rPr>
          <w:rFonts w:hint="eastAsia" w:ascii="宋体" w:hAnsi="宋体"/>
          <w:szCs w:val="21"/>
          <w:u w:val="single"/>
        </w:rPr>
        <w:t xml:space="preserve">  </w:t>
      </w:r>
      <w:r>
        <w:rPr>
          <w:rFonts w:hint="eastAsia" w:ascii="宋体" w:hAnsi="宋体"/>
          <w:szCs w:val="21"/>
        </w:rPr>
        <w:t>日</w:t>
      </w:r>
    </w:p>
    <w:p>
      <w:pPr>
        <w:spacing w:after="120" w:line="300" w:lineRule="auto"/>
        <w:ind w:left="57" w:firstLine="200"/>
        <w:textAlignment w:val="center"/>
        <w:rPr>
          <w:rFonts w:ascii="宋体" w:hAnsi="宋体"/>
          <w:szCs w:val="21"/>
          <w:u w:val="single"/>
        </w:rPr>
      </w:pPr>
      <w:r>
        <w:rPr>
          <w:rFonts w:hint="eastAsia" w:ascii="宋体" w:hAnsi="宋体"/>
          <w:szCs w:val="21"/>
        </w:rPr>
        <w:t xml:space="preserve">  签约地点：</w:t>
      </w:r>
      <w:r>
        <w:rPr>
          <w:rFonts w:hint="eastAsia" w:ascii="宋体" w:hAnsi="宋体"/>
          <w:szCs w:val="21"/>
          <w:u w:val="single"/>
        </w:rPr>
        <w:t xml:space="preserve">        </w:t>
      </w:r>
      <w:r>
        <w:rPr>
          <w:rFonts w:ascii="宋体" w:hAnsi="宋体"/>
          <w:szCs w:val="21"/>
          <w:u w:val="single"/>
        </w:rPr>
        <w:t xml:space="preserve">      </w:t>
      </w:r>
      <w:r>
        <w:rPr>
          <w:rFonts w:hint="eastAsia" w:ascii="宋体" w:hAnsi="宋体"/>
          <w:szCs w:val="21"/>
          <w:u w:val="single"/>
        </w:rPr>
        <w:t xml:space="preserve">          </w:t>
      </w:r>
      <w:r>
        <w:rPr>
          <w:rFonts w:ascii="宋体" w:hAnsi="宋体"/>
          <w:szCs w:val="21"/>
          <w:u w:val="single"/>
        </w:rPr>
        <w:t xml:space="preserve"> </w:t>
      </w:r>
      <w:r>
        <w:rPr>
          <w:rFonts w:hint="eastAsia" w:ascii="宋体" w:hAnsi="宋体"/>
          <w:szCs w:val="21"/>
          <w:u w:val="single"/>
        </w:rPr>
        <w:t xml:space="preserve">   </w:t>
      </w:r>
    </w:p>
    <w:p>
      <w:pPr>
        <w:spacing w:after="120" w:line="300" w:lineRule="auto"/>
        <w:ind w:left="57" w:firstLine="420" w:firstLineChars="200"/>
        <w:textAlignment w:val="center"/>
        <w:rPr>
          <w:rFonts w:ascii="宋体" w:hAnsi="宋体"/>
          <w:szCs w:val="21"/>
          <w:u w:val="single"/>
        </w:rPr>
      </w:pPr>
      <w:r>
        <w:rPr>
          <w:rFonts w:hint="eastAsia" w:ascii="宋体" w:hAnsi="宋体"/>
          <w:szCs w:val="21"/>
        </w:rPr>
        <w:t>面 签 人：</w:t>
      </w:r>
      <w:r>
        <w:rPr>
          <w:rFonts w:hint="eastAsia" w:ascii="宋体" w:hAnsi="宋体"/>
          <w:szCs w:val="21"/>
          <w:u w:val="single"/>
        </w:rPr>
        <w:t xml:space="preserve">           </w:t>
      </w:r>
      <w:r>
        <w:rPr>
          <w:rFonts w:ascii="宋体" w:hAnsi="宋体"/>
          <w:szCs w:val="21"/>
          <w:u w:val="single"/>
        </w:rPr>
        <w:t xml:space="preserve">         </w:t>
      </w:r>
      <w:r>
        <w:rPr>
          <w:rFonts w:hint="eastAsia" w:ascii="宋体" w:hAnsi="宋体"/>
          <w:szCs w:val="21"/>
          <w:u w:val="single"/>
        </w:rPr>
        <w:t xml:space="preserve">        </w:t>
      </w:r>
    </w:p>
    <w:p>
      <w:pPr>
        <w:spacing w:after="120" w:line="300" w:lineRule="auto"/>
        <w:ind w:left="57" w:firstLine="420" w:firstLineChars="200"/>
        <w:textAlignment w:val="center"/>
        <w:rPr>
          <w:rFonts w:ascii="宋体" w:hAnsi="宋体"/>
          <w:szCs w:val="21"/>
        </w:rPr>
      </w:pPr>
    </w:p>
    <w:p>
      <w:pPr>
        <w:widowControl/>
        <w:overflowPunct w:val="0"/>
        <w:autoSpaceDE w:val="0"/>
        <w:autoSpaceDN w:val="0"/>
        <w:adjustRightInd w:val="0"/>
        <w:spacing w:line="360" w:lineRule="auto"/>
        <w:rPr>
          <w:rFonts w:ascii="宋体" w:hAnsi="宋体"/>
          <w:szCs w:val="21"/>
        </w:rPr>
      </w:pPr>
    </w:p>
    <w:sectPr>
      <w:footerReference r:id="rId13" w:type="first"/>
      <w:footerReference r:id="rId12" w:type="default"/>
      <w:pgSz w:w="11906" w:h="16838"/>
      <w:pgMar w:top="1440" w:right="1514" w:bottom="1440" w:left="1797" w:header="851" w:footer="992" w:gutter="0"/>
      <w:pgNumType w:fmt="decimal"/>
      <w:cols w:space="425" w:num="1"/>
      <w:titlePg/>
      <w:docGrid w:type="lines" w:linePitch="288" w:charSpace="-34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彩虹粗仿宋">
    <w:altName w:val="黑体"/>
    <w:panose1 w:val="00000000000000000000"/>
    <w:charset w:val="86"/>
    <w:family w:val="script"/>
    <w:pitch w:val="default"/>
    <w:sig w:usb0="00000000" w:usb1="00000000" w:usb2="00000010" w:usb3="00000000" w:csb0="00040000" w:csb1="00000000"/>
  </w:font>
  <w:font w:name="PMingLiU">
    <w:panose1 w:val="02020500000000000000"/>
    <w:charset w:val="88"/>
    <w:family w:val="roman"/>
    <w:pitch w:val="default"/>
    <w:sig w:usb0="A00002FF" w:usb1="2ACFFCFA" w:usb2="00000016" w:usb3="00000000" w:csb0="00100001" w:csb1="00000000"/>
  </w:font>
  <w:font w:name="等线">
    <w:panose1 w:val="02010600030101010101"/>
    <w:charset w:val="86"/>
    <w:family w:val="auto"/>
    <w:pitch w:val="default"/>
    <w:sig w:usb0="A00002BF" w:usb1="38CF7CFA" w:usb2="00000016" w:usb3="00000000" w:csb0="0004000F" w:csb1="00000000"/>
  </w:font>
  <w:font w:name="仿宋_GB2312">
    <w:altName w:val="仿宋"/>
    <w:panose1 w:val="02010609030101010101"/>
    <w:charset w:val="86"/>
    <w:family w:val="modern"/>
    <w:pitch w:val="default"/>
    <w:sig w:usb0="00000000" w:usb1="00000000" w:usb2="00000000" w:usb3="00000000" w:csb0="00000000" w:csb1="00000000"/>
  </w:font>
  <w:font w:name="Helvetica Neue">
    <w:altName w:val="Corbel"/>
    <w:panose1 w:val="00000000000000000000"/>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rPr>
        <w:sz w:val="24"/>
        <w:szCs w:val="24"/>
      </w:rPr>
    </w:pPr>
    <w:r>
      <w:rPr>
        <w:rStyle w:val="16"/>
      </w:rPr>
      <w:tab/>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framePr w:wrap="around" w:vAnchor="text" w:hAnchor="margin" w:xAlign="center" w:y="1"/>
      <w:rPr>
        <w:rStyle w:val="16"/>
      </w:rPr>
    </w:pPr>
    <w:r>
      <w:rPr>
        <w:rStyle w:val="16"/>
      </w:rPr>
      <w:fldChar w:fldCharType="begin"/>
    </w:r>
    <w:r>
      <w:rPr>
        <w:rStyle w:val="16"/>
      </w:rPr>
      <w:instrText xml:space="preserve">PAGE  </w:instrText>
    </w:r>
    <w:r>
      <w:rPr>
        <w:rStyle w:val="16"/>
      </w:rPr>
      <w:fldChar w:fldCharType="end"/>
    </w:r>
  </w:p>
  <w:p>
    <w:pPr>
      <w:pStyle w:val="8"/>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tabs>
        <w:tab w:val="left" w:pos="5160"/>
        <w:tab w:val="clear" w:pos="4153"/>
        <w:tab w:val="clear" w:pos="8306"/>
      </w:tabs>
    </w:pPr>
    <w:r>
      <w:tab/>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rPr>
        <w:sz w:val="24"/>
        <w:szCs w:val="24"/>
      </w:rPr>
    </w:pPr>
    <w:r>
      <w:rPr>
        <w:rStyle w:val="16"/>
      </w:rPr>
      <w:tab/>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tabs>
        <w:tab w:val="left" w:pos="5160"/>
        <w:tab w:val="clear" w:pos="4153"/>
        <w:tab w:val="clear" w:pos="8306"/>
      </w:tabs>
    </w:pPr>
    <w:r>
      <w:tab/>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rPr>
        <w:sz w:val="24"/>
        <w:szCs w:val="24"/>
      </w:rPr>
    </w:pPr>
    <w:r>
      <w:rPr>
        <w:lang w:val="en-US"/>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-1905</wp:posOffset>
              </wp:positionV>
              <wp:extent cx="1029970" cy="147955"/>
              <wp:effectExtent l="0" t="0" r="0" b="0"/>
              <wp:wrapNone/>
              <wp:docPr id="3" name="文本框 3"/>
              <wp:cNvGraphicFramePr/>
              <a:graphic xmlns:a="http://schemas.openxmlformats.org/drawingml/2006/main">
                <a:graphicData uri="http://schemas.microsoft.com/office/word/2010/wordprocessingShape">
                  <wps:wsp>
                    <wps:cNvSpPr txBox="1">
                      <a:spLocks noChangeArrowheads="1"/>
                    </wps:cNvSpPr>
                    <wps:spPr>
                      <a:xfrm>
                        <a:off x="0" y="0"/>
                        <a:ext cx="1029970" cy="147955"/>
                      </a:xfrm>
                      <a:prstGeom prst="rect">
                        <a:avLst/>
                      </a:prstGeom>
                      <a:noFill/>
                      <a:ln w="6350">
                        <a:noFill/>
                      </a:ln>
                      <a:effectLst/>
                    </wps:spPr>
                    <wps:txbx>
                      <w:txbxContent>
                        <w:p>
                          <w:pPr>
                            <w:pStyle w:val="8"/>
                            <w:rPr>
                              <w:rFonts w:hint="eastAsia" w:eastAsia="宋体"/>
                              <w:lang w:eastAsia="zh-CN"/>
                            </w:rPr>
                          </w:pPr>
                          <w:r>
                            <w:rPr>
                              <w:rFonts w:hint="eastAsia"/>
                              <w:lang w:eastAsia="zh-CN"/>
                            </w:rPr>
                            <w:t xml:space="preserve">第 </w:t>
                          </w: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t>2</w:t>
                          </w:r>
                          <w:r>
                            <w:rPr>
                              <w:rFonts w:hint="eastAsia"/>
                              <w:lang w:eastAsia="zh-CN"/>
                            </w:rPr>
                            <w:fldChar w:fldCharType="end"/>
                          </w:r>
                          <w:r>
                            <w:rPr>
                              <w:rFonts w:hint="eastAsia"/>
                              <w:lang w:eastAsia="zh-CN"/>
                            </w:rPr>
                            <w:t xml:space="preserve"> 页</w:t>
                          </w:r>
                        </w:p>
                      </w:txbxContent>
                    </wps:txbx>
                    <wps:bodyPr rot="0" spcFirstLastPara="0" vertOverflow="overflow" horzOverflow="overflow" vert="horz" wrap="squar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15pt;height:11.65pt;width:81.1pt;mso-position-horizontal:center;mso-position-horizontal-relative:margin;z-index:251659264;mso-width-relative:page;mso-height-relative:page;" filled="f" stroked="f" coordsize="21600,21600" o:gfxdata="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">
              <v:fill on="f" focussize="0,0"/>
              <v:stroke on="f" weight="0.5pt"/>
              <v:imagedata o:title=""/>
              <o:lock v:ext="edit" aspectratio="f"/>
              <v:textbox inset="0mm,0mm,0mm,0mm" style="mso-fit-shape-to-text:t;">
                <w:txbxContent>
                  <w:p>
                    <w:pPr>
                      <w:pStyle w:val="8"/>
                      <w:rPr>
                        <w:rFonts w:hint="eastAsia" w:eastAsia="宋体"/>
                        <w:lang w:eastAsia="zh-CN"/>
                      </w:rPr>
                    </w:pPr>
                    <w:r>
                      <w:rPr>
                        <w:rFonts w:hint="eastAsia"/>
                        <w:lang w:eastAsia="zh-CN"/>
                      </w:rPr>
                      <w:t xml:space="preserve">第 </w:t>
                    </w: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t>2</w:t>
                    </w:r>
                    <w:r>
                      <w:rPr>
                        <w:rFonts w:hint="eastAsia"/>
                        <w:lang w:eastAsia="zh-CN"/>
                      </w:rPr>
                      <w:fldChar w:fldCharType="end"/>
                    </w:r>
                    <w:r>
                      <w:rPr>
                        <w:rFonts w:hint="eastAsia"/>
                        <w:lang w:eastAsia="zh-CN"/>
                      </w:rPr>
                      <w:t xml:space="preserve"> 页</w:t>
                    </w:r>
                  </w:p>
                </w:txbxContent>
              </v:textbox>
            </v:shape>
          </w:pict>
        </mc:Fallback>
      </mc:AlternateContent>
    </w:r>
    <w:r>
      <w:rPr>
        <w:rStyle w:val="16"/>
      </w:rPr>
      <w:tab/>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tabs>
        <w:tab w:val="left" w:pos="5160"/>
        <w:tab w:val="clear" w:pos="4153"/>
        <w:tab w:val="clear" w:pos="8306"/>
      </w:tabs>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snapToGrid w:val="0"/>
                            <w:rPr>
                              <w:rFonts w:hint="eastAsia" w:eastAsia="宋体"/>
                              <w:sz w:val="18"/>
                              <w:lang w:eastAsia="zh-CN"/>
                            </w:rPr>
                          </w:pPr>
                          <w:r>
                            <w:rPr>
                              <w:rFonts w:hint="eastAsia"/>
                              <w:sz w:val="18"/>
                              <w:lang w:eastAsia="zh-CN"/>
                            </w:rPr>
                            <w:t xml:space="preserve">第 </w:t>
                          </w: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t>1</w:t>
                          </w:r>
                          <w:r>
                            <w:rPr>
                              <w:rFonts w:hint="eastAsia"/>
                              <w:sz w:val="18"/>
                              <w:lang w:eastAsia="zh-CN"/>
                            </w:rPr>
                            <w:fldChar w:fldCharType="end"/>
                          </w:r>
                          <w:r>
                            <w:rPr>
                              <w:rFonts w:hint="eastAsia"/>
                              <w:sz w:val="18"/>
                              <w:lang w:eastAsia="zh-CN"/>
                            </w:rP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LNJWO7QAAAABQEAAA8AAAAAAAAAAQAgAAAA&#10;IgAAAGRycy9kb3ducmV2LnhtbFBLAQIUABQAAAAIAIdO4kAR1yZaEwIAABMEAAAOAAAAAAAAAAEA&#10;IAAAAB8BAABkcnMvZTJvRG9jLnhtbFBLBQYAAAAABgAGAFkBAACkBQAAAAA=&#10;">
              <v:fill on="f" focussize="0,0"/>
              <v:stroke on="f" weight="0.5pt"/>
              <v:imagedata o:title=""/>
              <o:lock v:ext="edit" aspectratio="f"/>
              <v:textbox inset="0mm,0mm,0mm,0mm" style="mso-fit-shape-to-text:t;">
                <w:txbxContent>
                  <w:p>
                    <w:pPr>
                      <w:snapToGrid w:val="0"/>
                      <w:rPr>
                        <w:rFonts w:hint="eastAsia" w:eastAsia="宋体"/>
                        <w:sz w:val="18"/>
                        <w:lang w:eastAsia="zh-CN"/>
                      </w:rPr>
                    </w:pPr>
                    <w:r>
                      <w:rPr>
                        <w:rFonts w:hint="eastAsia"/>
                        <w:sz w:val="18"/>
                        <w:lang w:eastAsia="zh-CN"/>
                      </w:rPr>
                      <w:t xml:space="preserve">第 </w:t>
                    </w: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t>1</w:t>
                    </w:r>
                    <w:r>
                      <w:rPr>
                        <w:rFonts w:hint="eastAsia"/>
                        <w:sz w:val="18"/>
                        <w:lang w:eastAsia="zh-CN"/>
                      </w:rPr>
                      <w:fldChar w:fldCharType="end"/>
                    </w:r>
                    <w:r>
                      <w:rPr>
                        <w:rFonts w:hint="eastAsia"/>
                        <w:sz w:val="18"/>
                        <w:lang w:eastAsia="zh-CN"/>
                      </w:rPr>
                      <w:t xml:space="preserve"> 页</w:t>
                    </w:r>
                  </w:p>
                </w:txbxContent>
              </v:textbox>
            </v:shape>
          </w:pict>
        </mc:Fallback>
      </mc:AlternateContent>
    </w: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snapToGrid w:val="0"/>
                            <w:rPr>
                              <w:rFonts w:hint="eastAsia" w:eastAsia="宋体"/>
                              <w:sz w:val="18"/>
                              <w:lang w:eastAsia="zh-CN"/>
                            </w:rPr>
                          </w:pPr>
                          <w:r>
                            <w:rPr>
                              <w:rFonts w:hint="eastAsia"/>
                              <w:sz w:val="18"/>
                              <w:lang w:eastAsia="zh-CN"/>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s0lY7tAAAAAFAQAADwAAAAAAAAABACAA&#10;AAAiAAAAZHJzL2Rvd25yZXYueG1sUEsBAhQAFAAAAAgAh07iQJvSDC8VAgAAEwQAAA4AAAAAAAAA&#10;AQAgAAAAHwEAAGRycy9lMm9Eb2MueG1sUEsFBgAAAAAGAAYAWQEAAKYFAAAAAA==&#10;">
              <v:fill on="f" focussize="0,0"/>
              <v:stroke on="f" weight="0.5pt"/>
              <v:imagedata o:title=""/>
              <o:lock v:ext="edit" aspectratio="f"/>
              <v:textbox inset="0mm,0mm,0mm,0mm" style="mso-fit-shape-to-text:t;">
                <w:txbxContent>
                  <w:p>
                    <w:pPr>
                      <w:snapToGrid w:val="0"/>
                      <w:rPr>
                        <w:rFonts w:hint="eastAsia" w:eastAsia="宋体"/>
                        <w:sz w:val="18"/>
                        <w:lang w:eastAsia="zh-CN"/>
                      </w:rPr>
                    </w:pPr>
                    <w:r>
                      <w:rPr>
                        <w:rFonts w:hint="eastAsia"/>
                        <w:sz w:val="18"/>
                        <w:lang w:eastAsia="zh-CN"/>
                      </w:rPr>
                      <w:t xml:space="preserve"> </w:t>
                    </w:r>
                  </w:p>
                </w:txbxContent>
              </v:textbox>
            </v:shape>
          </w:pict>
        </mc:Fallback>
      </mc:AlternateContent>
    </w:r>
    <w:r>
      <w:tab/>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rPr>
        <w:sz w:val="24"/>
        <w:szCs w:val="24"/>
      </w:rPr>
    </w:pPr>
    <w:r>
      <w:rPr>
        <w:rStyle w:val="16"/>
      </w:rPr>
      <w:tab/>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tabs>
        <w:tab w:val="left" w:pos="5160"/>
        <w:tab w:val="clear" w:pos="4153"/>
        <w:tab w:val="clear" w:pos="8306"/>
      </w:tabs>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snapToGrid w:val="0"/>
                            <w:rPr>
                              <w:rFonts w:hint="eastAsia" w:eastAsia="宋体"/>
                              <w:sz w:val="18"/>
                              <w:lang w:eastAsia="zh-CN"/>
                            </w:rPr>
                          </w:pPr>
                          <w:r>
                            <w:rPr>
                              <w:rFonts w:hint="eastAsia"/>
                              <w:sz w:val="18"/>
                              <w:lang w:eastAsia="zh-CN"/>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iTvZETAgAAFQ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LNJWO7QAAAABQEAAA8AAAAAAAAAAQAgAAAA&#10;IgAAAGRycy9kb3ducmV2LnhtbFBLAQIUABQAAAAIAIdO4kBIk72REwIAABUEAAAOAAAAAAAAAAEA&#10;IAAAAB8BAABkcnMvZTJvRG9jLnhtbFBLBQYAAAAABgAGAFkBAACkBQAAAAA=&#10;">
              <v:fill on="f" focussize="0,0"/>
              <v:stroke on="f" weight="0.5pt"/>
              <v:imagedata o:title=""/>
              <o:lock v:ext="edit" aspectratio="f"/>
              <v:textbox inset="0mm,0mm,0mm,0mm" style="mso-fit-shape-to-text:t;">
                <w:txbxContent>
                  <w:p>
                    <w:pPr>
                      <w:snapToGrid w:val="0"/>
                      <w:rPr>
                        <w:rFonts w:hint="eastAsia" w:eastAsia="宋体"/>
                        <w:sz w:val="18"/>
                        <w:lang w:eastAsia="zh-CN"/>
                      </w:rPr>
                    </w:pPr>
                    <w:r>
                      <w:rPr>
                        <w:rFonts w:hint="eastAsia"/>
                        <w:sz w:val="18"/>
                        <w:lang w:eastAsia="zh-CN"/>
                      </w:rPr>
                      <w:t xml:space="preserve"> </w:t>
                    </w:r>
                  </w:p>
                </w:txbxContent>
              </v:textbox>
            </v:shape>
          </w:pict>
        </mc:Fallback>
      </mc:AlternateContent>
    </w:r>
    <w:r>
      <w:tab/>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r>
      <w:rPr>
        <w:rFonts w:hint="eastAsia"/>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56636FC"/>
    <w:multiLevelType w:val="multilevel"/>
    <w:tmpl w:val="356636FC"/>
    <w:lvl w:ilvl="0" w:tentative="0">
      <w:start w:val="1"/>
      <w:numFmt w:val="chineseCountingThousand"/>
      <w:suff w:val="space"/>
      <w:lvlText w:val="(%1)"/>
      <w:lvlJc w:val="left"/>
      <w:pPr>
        <w:ind w:left="1203" w:hanging="720"/>
      </w:pPr>
      <w:rPr>
        <w:rFonts w:hint="default"/>
        <w:color w:val="000000"/>
      </w:rPr>
    </w:lvl>
    <w:lvl w:ilvl="1" w:tentative="0">
      <w:start w:val="1"/>
      <w:numFmt w:val="lowerLetter"/>
      <w:lvlText w:val="%2)"/>
      <w:lvlJc w:val="left"/>
      <w:pPr>
        <w:ind w:left="1284" w:hanging="420"/>
      </w:pPr>
    </w:lvl>
    <w:lvl w:ilvl="2" w:tentative="0">
      <w:start w:val="1"/>
      <w:numFmt w:val="lowerRoman"/>
      <w:lvlText w:val="%3."/>
      <w:lvlJc w:val="right"/>
      <w:pPr>
        <w:ind w:left="1704" w:hanging="420"/>
      </w:pPr>
    </w:lvl>
    <w:lvl w:ilvl="3" w:tentative="0">
      <w:start w:val="1"/>
      <w:numFmt w:val="decimal"/>
      <w:lvlText w:val="%4."/>
      <w:lvlJc w:val="left"/>
      <w:pPr>
        <w:ind w:left="2124" w:hanging="420"/>
      </w:pPr>
    </w:lvl>
    <w:lvl w:ilvl="4" w:tentative="0">
      <w:start w:val="1"/>
      <w:numFmt w:val="lowerLetter"/>
      <w:lvlText w:val="%5)"/>
      <w:lvlJc w:val="left"/>
      <w:pPr>
        <w:ind w:left="2544" w:hanging="420"/>
      </w:pPr>
    </w:lvl>
    <w:lvl w:ilvl="5" w:tentative="0">
      <w:start w:val="1"/>
      <w:numFmt w:val="lowerRoman"/>
      <w:lvlText w:val="%6."/>
      <w:lvlJc w:val="right"/>
      <w:pPr>
        <w:ind w:left="2964" w:hanging="420"/>
      </w:pPr>
    </w:lvl>
    <w:lvl w:ilvl="6" w:tentative="0">
      <w:start w:val="1"/>
      <w:numFmt w:val="decimal"/>
      <w:lvlText w:val="%7."/>
      <w:lvlJc w:val="left"/>
      <w:pPr>
        <w:ind w:left="3384" w:hanging="420"/>
      </w:pPr>
    </w:lvl>
    <w:lvl w:ilvl="7" w:tentative="0">
      <w:start w:val="1"/>
      <w:numFmt w:val="lowerLetter"/>
      <w:lvlText w:val="%8)"/>
      <w:lvlJc w:val="left"/>
      <w:pPr>
        <w:ind w:left="3804" w:hanging="420"/>
      </w:pPr>
    </w:lvl>
    <w:lvl w:ilvl="8" w:tentative="0">
      <w:start w:val="1"/>
      <w:numFmt w:val="lowerRoman"/>
      <w:lvlText w:val="%9."/>
      <w:lvlJc w:val="right"/>
      <w:pPr>
        <w:ind w:left="4224" w:hanging="420"/>
      </w:pPr>
    </w:lvl>
  </w:abstractNum>
  <w:abstractNum w:abstractNumId="1">
    <w:nsid w:val="635A40B8"/>
    <w:multiLevelType w:val="singleLevel"/>
    <w:tmpl w:val="635A40B8"/>
    <w:lvl w:ilvl="0" w:tentative="0">
      <w:start w:val="2"/>
      <w:numFmt w:val="chineseCounting"/>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trackRevisions w:val="1"/>
  <w:documentProtection w:enforcement="0"/>
  <w:defaultTabStop w:val="420"/>
  <w:drawingGridHorizontalSpacing w:val="193"/>
  <w:drawingGridVerticalSpacing w:val="144"/>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FlMzg2NzdjMmNhYmM0ZDY0MmU1NDFjYTg3MWZhNjcifQ=="/>
  </w:docVars>
  <w:rsids>
    <w:rsidRoot w:val="00B03529"/>
    <w:rsid w:val="00004713"/>
    <w:rsid w:val="000101CF"/>
    <w:rsid w:val="00013C54"/>
    <w:rsid w:val="00014DA5"/>
    <w:rsid w:val="00015022"/>
    <w:rsid w:val="0002038F"/>
    <w:rsid w:val="0002646C"/>
    <w:rsid w:val="00027E06"/>
    <w:rsid w:val="0003132F"/>
    <w:rsid w:val="0003467E"/>
    <w:rsid w:val="00035189"/>
    <w:rsid w:val="00036828"/>
    <w:rsid w:val="00036AE0"/>
    <w:rsid w:val="00037CE8"/>
    <w:rsid w:val="00050E0D"/>
    <w:rsid w:val="00051163"/>
    <w:rsid w:val="000566F1"/>
    <w:rsid w:val="00056A89"/>
    <w:rsid w:val="000631C3"/>
    <w:rsid w:val="00072D9C"/>
    <w:rsid w:val="000772C1"/>
    <w:rsid w:val="000810ED"/>
    <w:rsid w:val="000819BC"/>
    <w:rsid w:val="00087652"/>
    <w:rsid w:val="0009050B"/>
    <w:rsid w:val="000A152D"/>
    <w:rsid w:val="000A1E9E"/>
    <w:rsid w:val="000A4A8A"/>
    <w:rsid w:val="000A541D"/>
    <w:rsid w:val="000A7EEA"/>
    <w:rsid w:val="000B1477"/>
    <w:rsid w:val="000B3785"/>
    <w:rsid w:val="000B7D41"/>
    <w:rsid w:val="000B7D7F"/>
    <w:rsid w:val="000C1F91"/>
    <w:rsid w:val="000D4AFB"/>
    <w:rsid w:val="000D58A5"/>
    <w:rsid w:val="000D5A6C"/>
    <w:rsid w:val="000D73ED"/>
    <w:rsid w:val="000E71CB"/>
    <w:rsid w:val="000E7CBF"/>
    <w:rsid w:val="000F32A4"/>
    <w:rsid w:val="000F59C1"/>
    <w:rsid w:val="001007D3"/>
    <w:rsid w:val="001032B9"/>
    <w:rsid w:val="00103531"/>
    <w:rsid w:val="00105FF9"/>
    <w:rsid w:val="00110A55"/>
    <w:rsid w:val="001157C5"/>
    <w:rsid w:val="00125B78"/>
    <w:rsid w:val="00125F4A"/>
    <w:rsid w:val="0012621B"/>
    <w:rsid w:val="00127AEC"/>
    <w:rsid w:val="00130F6D"/>
    <w:rsid w:val="00131885"/>
    <w:rsid w:val="00134D46"/>
    <w:rsid w:val="001358B2"/>
    <w:rsid w:val="00151857"/>
    <w:rsid w:val="00151E77"/>
    <w:rsid w:val="00164A6A"/>
    <w:rsid w:val="00165F6B"/>
    <w:rsid w:val="001663CB"/>
    <w:rsid w:val="001750FA"/>
    <w:rsid w:val="0018033A"/>
    <w:rsid w:val="001817D3"/>
    <w:rsid w:val="00183072"/>
    <w:rsid w:val="001871DF"/>
    <w:rsid w:val="001934FE"/>
    <w:rsid w:val="0019669F"/>
    <w:rsid w:val="001A62A4"/>
    <w:rsid w:val="001B4CEE"/>
    <w:rsid w:val="001C0AEE"/>
    <w:rsid w:val="001C4AC9"/>
    <w:rsid w:val="001C7280"/>
    <w:rsid w:val="001D0960"/>
    <w:rsid w:val="001D0A8B"/>
    <w:rsid w:val="001D4557"/>
    <w:rsid w:val="001D45FE"/>
    <w:rsid w:val="001E0C79"/>
    <w:rsid w:val="001E0EE7"/>
    <w:rsid w:val="001E10EB"/>
    <w:rsid w:val="001E1D14"/>
    <w:rsid w:val="001E66EB"/>
    <w:rsid w:val="001F1530"/>
    <w:rsid w:val="001F3D36"/>
    <w:rsid w:val="001F47F9"/>
    <w:rsid w:val="001F5614"/>
    <w:rsid w:val="00201823"/>
    <w:rsid w:val="00203B51"/>
    <w:rsid w:val="00204951"/>
    <w:rsid w:val="0021092E"/>
    <w:rsid w:val="0021346D"/>
    <w:rsid w:val="002154F5"/>
    <w:rsid w:val="002167AC"/>
    <w:rsid w:val="00224562"/>
    <w:rsid w:val="002267C9"/>
    <w:rsid w:val="002302F3"/>
    <w:rsid w:val="002311FE"/>
    <w:rsid w:val="00232276"/>
    <w:rsid w:val="002343B6"/>
    <w:rsid w:val="00241942"/>
    <w:rsid w:val="00241F87"/>
    <w:rsid w:val="00242E00"/>
    <w:rsid w:val="002436E7"/>
    <w:rsid w:val="0024593D"/>
    <w:rsid w:val="00261A0F"/>
    <w:rsid w:val="00262492"/>
    <w:rsid w:val="0026597F"/>
    <w:rsid w:val="00266942"/>
    <w:rsid w:val="00271D4C"/>
    <w:rsid w:val="0027621D"/>
    <w:rsid w:val="00276ED5"/>
    <w:rsid w:val="00280C9F"/>
    <w:rsid w:val="00280EEC"/>
    <w:rsid w:val="0028154B"/>
    <w:rsid w:val="002815C5"/>
    <w:rsid w:val="00283D14"/>
    <w:rsid w:val="00285661"/>
    <w:rsid w:val="00290345"/>
    <w:rsid w:val="002921BE"/>
    <w:rsid w:val="002A6FB2"/>
    <w:rsid w:val="002B17E4"/>
    <w:rsid w:val="002B6794"/>
    <w:rsid w:val="002C21AF"/>
    <w:rsid w:val="002C3554"/>
    <w:rsid w:val="002C39BC"/>
    <w:rsid w:val="002C42BD"/>
    <w:rsid w:val="002C4B51"/>
    <w:rsid w:val="002C4BC6"/>
    <w:rsid w:val="002D06A2"/>
    <w:rsid w:val="002D318C"/>
    <w:rsid w:val="002D7A76"/>
    <w:rsid w:val="002E32BC"/>
    <w:rsid w:val="002E32D0"/>
    <w:rsid w:val="002E7188"/>
    <w:rsid w:val="002F11C5"/>
    <w:rsid w:val="002F2A1A"/>
    <w:rsid w:val="002F3314"/>
    <w:rsid w:val="002F427B"/>
    <w:rsid w:val="002F52A4"/>
    <w:rsid w:val="00301461"/>
    <w:rsid w:val="00317CE4"/>
    <w:rsid w:val="00317EC3"/>
    <w:rsid w:val="003200D0"/>
    <w:rsid w:val="00321431"/>
    <w:rsid w:val="00322EFB"/>
    <w:rsid w:val="003320BB"/>
    <w:rsid w:val="00334BF2"/>
    <w:rsid w:val="00335AAB"/>
    <w:rsid w:val="0033740B"/>
    <w:rsid w:val="00340CDA"/>
    <w:rsid w:val="00342F15"/>
    <w:rsid w:val="0035067A"/>
    <w:rsid w:val="003506C3"/>
    <w:rsid w:val="00354706"/>
    <w:rsid w:val="00362D69"/>
    <w:rsid w:val="003650D6"/>
    <w:rsid w:val="003662BC"/>
    <w:rsid w:val="0036639B"/>
    <w:rsid w:val="00370DAF"/>
    <w:rsid w:val="0037451F"/>
    <w:rsid w:val="00391897"/>
    <w:rsid w:val="003958E4"/>
    <w:rsid w:val="00397B7B"/>
    <w:rsid w:val="00397CCF"/>
    <w:rsid w:val="00397F9E"/>
    <w:rsid w:val="003A1FEF"/>
    <w:rsid w:val="003A505E"/>
    <w:rsid w:val="003C03DB"/>
    <w:rsid w:val="003C448E"/>
    <w:rsid w:val="003C4CFC"/>
    <w:rsid w:val="003D3B75"/>
    <w:rsid w:val="003D3EA0"/>
    <w:rsid w:val="003D407A"/>
    <w:rsid w:val="003D4127"/>
    <w:rsid w:val="003D5A1C"/>
    <w:rsid w:val="003D79B2"/>
    <w:rsid w:val="003E136A"/>
    <w:rsid w:val="003E2767"/>
    <w:rsid w:val="003E3B74"/>
    <w:rsid w:val="003E524E"/>
    <w:rsid w:val="003E64B1"/>
    <w:rsid w:val="003E6D2A"/>
    <w:rsid w:val="003F0E84"/>
    <w:rsid w:val="003F50F2"/>
    <w:rsid w:val="0040069C"/>
    <w:rsid w:val="00403D9B"/>
    <w:rsid w:val="00405FC0"/>
    <w:rsid w:val="00410FB7"/>
    <w:rsid w:val="00415AA9"/>
    <w:rsid w:val="004212F7"/>
    <w:rsid w:val="004222A4"/>
    <w:rsid w:val="004309DE"/>
    <w:rsid w:val="00434BA1"/>
    <w:rsid w:val="004362BF"/>
    <w:rsid w:val="004423D7"/>
    <w:rsid w:val="00443F97"/>
    <w:rsid w:val="00444C84"/>
    <w:rsid w:val="0045004A"/>
    <w:rsid w:val="004559FD"/>
    <w:rsid w:val="00456B7D"/>
    <w:rsid w:val="0046294D"/>
    <w:rsid w:val="00463910"/>
    <w:rsid w:val="00467015"/>
    <w:rsid w:val="00474F93"/>
    <w:rsid w:val="0047664F"/>
    <w:rsid w:val="00486EC5"/>
    <w:rsid w:val="00490110"/>
    <w:rsid w:val="00490152"/>
    <w:rsid w:val="00490792"/>
    <w:rsid w:val="0049265A"/>
    <w:rsid w:val="004962F1"/>
    <w:rsid w:val="004A19F7"/>
    <w:rsid w:val="004A4AE9"/>
    <w:rsid w:val="004A58B4"/>
    <w:rsid w:val="004B08F5"/>
    <w:rsid w:val="004B1885"/>
    <w:rsid w:val="004B2FE3"/>
    <w:rsid w:val="004B670D"/>
    <w:rsid w:val="004B6A03"/>
    <w:rsid w:val="004C2746"/>
    <w:rsid w:val="004C405F"/>
    <w:rsid w:val="004C4E98"/>
    <w:rsid w:val="004C5596"/>
    <w:rsid w:val="004C6CB5"/>
    <w:rsid w:val="004D145F"/>
    <w:rsid w:val="004D3446"/>
    <w:rsid w:val="004E363E"/>
    <w:rsid w:val="004F54E4"/>
    <w:rsid w:val="004F74B6"/>
    <w:rsid w:val="004F76EF"/>
    <w:rsid w:val="005028C7"/>
    <w:rsid w:val="0050564E"/>
    <w:rsid w:val="00510DC7"/>
    <w:rsid w:val="0051209C"/>
    <w:rsid w:val="00514D8A"/>
    <w:rsid w:val="00521813"/>
    <w:rsid w:val="005240AB"/>
    <w:rsid w:val="0052532E"/>
    <w:rsid w:val="00526118"/>
    <w:rsid w:val="00526DD5"/>
    <w:rsid w:val="005312F4"/>
    <w:rsid w:val="005377BF"/>
    <w:rsid w:val="00537D21"/>
    <w:rsid w:val="00542CAF"/>
    <w:rsid w:val="00547A37"/>
    <w:rsid w:val="00555EFF"/>
    <w:rsid w:val="00561443"/>
    <w:rsid w:val="0056181D"/>
    <w:rsid w:val="00561F36"/>
    <w:rsid w:val="00562E30"/>
    <w:rsid w:val="00564BEE"/>
    <w:rsid w:val="0057029C"/>
    <w:rsid w:val="00572311"/>
    <w:rsid w:val="00574BC5"/>
    <w:rsid w:val="005751C0"/>
    <w:rsid w:val="00583834"/>
    <w:rsid w:val="0058660F"/>
    <w:rsid w:val="00590B4B"/>
    <w:rsid w:val="0059332D"/>
    <w:rsid w:val="005A0B0F"/>
    <w:rsid w:val="005A12D0"/>
    <w:rsid w:val="005A1DF7"/>
    <w:rsid w:val="005A4A1D"/>
    <w:rsid w:val="005A53D9"/>
    <w:rsid w:val="005A7035"/>
    <w:rsid w:val="005B09F3"/>
    <w:rsid w:val="005B1D4F"/>
    <w:rsid w:val="005B25A5"/>
    <w:rsid w:val="005B3ECE"/>
    <w:rsid w:val="005B66A1"/>
    <w:rsid w:val="005B7BFB"/>
    <w:rsid w:val="005C2E31"/>
    <w:rsid w:val="005E050B"/>
    <w:rsid w:val="005E06E3"/>
    <w:rsid w:val="005E2919"/>
    <w:rsid w:val="005F0EDB"/>
    <w:rsid w:val="005F455F"/>
    <w:rsid w:val="005F621C"/>
    <w:rsid w:val="00600256"/>
    <w:rsid w:val="00602CF8"/>
    <w:rsid w:val="0060489D"/>
    <w:rsid w:val="0060528B"/>
    <w:rsid w:val="00605C90"/>
    <w:rsid w:val="006117D9"/>
    <w:rsid w:val="00624579"/>
    <w:rsid w:val="006249AB"/>
    <w:rsid w:val="00631BF7"/>
    <w:rsid w:val="0063363F"/>
    <w:rsid w:val="00636607"/>
    <w:rsid w:val="006372A2"/>
    <w:rsid w:val="00643E85"/>
    <w:rsid w:val="0064549E"/>
    <w:rsid w:val="0065042C"/>
    <w:rsid w:val="006516CF"/>
    <w:rsid w:val="00653EC7"/>
    <w:rsid w:val="006542EC"/>
    <w:rsid w:val="00654801"/>
    <w:rsid w:val="00654FB5"/>
    <w:rsid w:val="00663042"/>
    <w:rsid w:val="00666130"/>
    <w:rsid w:val="00666536"/>
    <w:rsid w:val="00672184"/>
    <w:rsid w:val="00674394"/>
    <w:rsid w:val="00681CF5"/>
    <w:rsid w:val="006859B8"/>
    <w:rsid w:val="00687846"/>
    <w:rsid w:val="00693564"/>
    <w:rsid w:val="00694BE6"/>
    <w:rsid w:val="006A0B4C"/>
    <w:rsid w:val="006A1B58"/>
    <w:rsid w:val="006A32CF"/>
    <w:rsid w:val="006A40CD"/>
    <w:rsid w:val="006B0D4A"/>
    <w:rsid w:val="006B52E9"/>
    <w:rsid w:val="006C20E5"/>
    <w:rsid w:val="006C25B9"/>
    <w:rsid w:val="006C44E1"/>
    <w:rsid w:val="006C6BE5"/>
    <w:rsid w:val="006D2A95"/>
    <w:rsid w:val="006E413C"/>
    <w:rsid w:val="006F415F"/>
    <w:rsid w:val="007034BC"/>
    <w:rsid w:val="0071162F"/>
    <w:rsid w:val="00713354"/>
    <w:rsid w:val="00713FA6"/>
    <w:rsid w:val="007142B2"/>
    <w:rsid w:val="00721517"/>
    <w:rsid w:val="0072243A"/>
    <w:rsid w:val="007234A2"/>
    <w:rsid w:val="00725256"/>
    <w:rsid w:val="00731C6F"/>
    <w:rsid w:val="007429EC"/>
    <w:rsid w:val="0074629A"/>
    <w:rsid w:val="00752EBF"/>
    <w:rsid w:val="00754BCE"/>
    <w:rsid w:val="00767D9B"/>
    <w:rsid w:val="007710B0"/>
    <w:rsid w:val="00790AB6"/>
    <w:rsid w:val="00795C50"/>
    <w:rsid w:val="00797CEE"/>
    <w:rsid w:val="007B00B4"/>
    <w:rsid w:val="007B3712"/>
    <w:rsid w:val="007B3731"/>
    <w:rsid w:val="007B6275"/>
    <w:rsid w:val="007C2EF7"/>
    <w:rsid w:val="007C4BCA"/>
    <w:rsid w:val="007C5B59"/>
    <w:rsid w:val="007C79CD"/>
    <w:rsid w:val="007D0FC6"/>
    <w:rsid w:val="007D174D"/>
    <w:rsid w:val="007D224C"/>
    <w:rsid w:val="007D26DF"/>
    <w:rsid w:val="007D2EBA"/>
    <w:rsid w:val="007D3F64"/>
    <w:rsid w:val="007D60AA"/>
    <w:rsid w:val="007E2951"/>
    <w:rsid w:val="007E4C4C"/>
    <w:rsid w:val="007E6ADB"/>
    <w:rsid w:val="007E79FA"/>
    <w:rsid w:val="007F1D57"/>
    <w:rsid w:val="007F339F"/>
    <w:rsid w:val="007F43A9"/>
    <w:rsid w:val="007F5745"/>
    <w:rsid w:val="0080113A"/>
    <w:rsid w:val="0080387C"/>
    <w:rsid w:val="008078EC"/>
    <w:rsid w:val="0081235D"/>
    <w:rsid w:val="008303B0"/>
    <w:rsid w:val="00835BC9"/>
    <w:rsid w:val="0084039F"/>
    <w:rsid w:val="0084087D"/>
    <w:rsid w:val="00843F87"/>
    <w:rsid w:val="008473B9"/>
    <w:rsid w:val="00847F74"/>
    <w:rsid w:val="00851AE4"/>
    <w:rsid w:val="00853EB4"/>
    <w:rsid w:val="00854325"/>
    <w:rsid w:val="00856C11"/>
    <w:rsid w:val="008627C3"/>
    <w:rsid w:val="00865B24"/>
    <w:rsid w:val="00871383"/>
    <w:rsid w:val="008802DB"/>
    <w:rsid w:val="008815D6"/>
    <w:rsid w:val="00882EDF"/>
    <w:rsid w:val="00883089"/>
    <w:rsid w:val="008A01A4"/>
    <w:rsid w:val="008A4714"/>
    <w:rsid w:val="008A54C1"/>
    <w:rsid w:val="008B2140"/>
    <w:rsid w:val="008B7C9E"/>
    <w:rsid w:val="008C1371"/>
    <w:rsid w:val="008C76E7"/>
    <w:rsid w:val="008C7EF4"/>
    <w:rsid w:val="008D728C"/>
    <w:rsid w:val="008E07D2"/>
    <w:rsid w:val="008E1CBE"/>
    <w:rsid w:val="008E5E24"/>
    <w:rsid w:val="008F092C"/>
    <w:rsid w:val="008F376E"/>
    <w:rsid w:val="00902902"/>
    <w:rsid w:val="009036DC"/>
    <w:rsid w:val="009046A3"/>
    <w:rsid w:val="00910BC8"/>
    <w:rsid w:val="00912355"/>
    <w:rsid w:val="00913126"/>
    <w:rsid w:val="00913DBC"/>
    <w:rsid w:val="00921CD7"/>
    <w:rsid w:val="009259EE"/>
    <w:rsid w:val="00926D79"/>
    <w:rsid w:val="00936DAF"/>
    <w:rsid w:val="009413BD"/>
    <w:rsid w:val="00942F70"/>
    <w:rsid w:val="00944774"/>
    <w:rsid w:val="00945FA0"/>
    <w:rsid w:val="009506EC"/>
    <w:rsid w:val="00957C0F"/>
    <w:rsid w:val="00966BCF"/>
    <w:rsid w:val="00985FB5"/>
    <w:rsid w:val="009919A2"/>
    <w:rsid w:val="00992C79"/>
    <w:rsid w:val="00993D88"/>
    <w:rsid w:val="00995405"/>
    <w:rsid w:val="009A0230"/>
    <w:rsid w:val="009B765D"/>
    <w:rsid w:val="009B7A1E"/>
    <w:rsid w:val="009C1623"/>
    <w:rsid w:val="009C2993"/>
    <w:rsid w:val="009D101A"/>
    <w:rsid w:val="009E330A"/>
    <w:rsid w:val="009E3AFD"/>
    <w:rsid w:val="009E3D15"/>
    <w:rsid w:val="009E51B2"/>
    <w:rsid w:val="009F1CC7"/>
    <w:rsid w:val="009F2D14"/>
    <w:rsid w:val="009F4D4D"/>
    <w:rsid w:val="00A1098E"/>
    <w:rsid w:val="00A1437F"/>
    <w:rsid w:val="00A20E2E"/>
    <w:rsid w:val="00A22609"/>
    <w:rsid w:val="00A26B74"/>
    <w:rsid w:val="00A32C9A"/>
    <w:rsid w:val="00A33F98"/>
    <w:rsid w:val="00A372D1"/>
    <w:rsid w:val="00A652C6"/>
    <w:rsid w:val="00A656F9"/>
    <w:rsid w:val="00A70B78"/>
    <w:rsid w:val="00A72BB9"/>
    <w:rsid w:val="00A84EE8"/>
    <w:rsid w:val="00A95618"/>
    <w:rsid w:val="00A96F74"/>
    <w:rsid w:val="00AA01C8"/>
    <w:rsid w:val="00AA0FF4"/>
    <w:rsid w:val="00AA3CE6"/>
    <w:rsid w:val="00AC7094"/>
    <w:rsid w:val="00AD3445"/>
    <w:rsid w:val="00AE199C"/>
    <w:rsid w:val="00AE6EAD"/>
    <w:rsid w:val="00AF3AA2"/>
    <w:rsid w:val="00B01AFA"/>
    <w:rsid w:val="00B02C02"/>
    <w:rsid w:val="00B03529"/>
    <w:rsid w:val="00B0368E"/>
    <w:rsid w:val="00B03E78"/>
    <w:rsid w:val="00B04232"/>
    <w:rsid w:val="00B3258C"/>
    <w:rsid w:val="00B3375F"/>
    <w:rsid w:val="00B40297"/>
    <w:rsid w:val="00B42C25"/>
    <w:rsid w:val="00B44101"/>
    <w:rsid w:val="00B450FA"/>
    <w:rsid w:val="00B47226"/>
    <w:rsid w:val="00B549A7"/>
    <w:rsid w:val="00B56C48"/>
    <w:rsid w:val="00B60FD0"/>
    <w:rsid w:val="00B619A7"/>
    <w:rsid w:val="00B64797"/>
    <w:rsid w:val="00B6577F"/>
    <w:rsid w:val="00B712E7"/>
    <w:rsid w:val="00B71D92"/>
    <w:rsid w:val="00B8047A"/>
    <w:rsid w:val="00B806EF"/>
    <w:rsid w:val="00B83FDE"/>
    <w:rsid w:val="00B91B1D"/>
    <w:rsid w:val="00B923AB"/>
    <w:rsid w:val="00B953C2"/>
    <w:rsid w:val="00B970AC"/>
    <w:rsid w:val="00B97620"/>
    <w:rsid w:val="00BA138F"/>
    <w:rsid w:val="00BA1DC8"/>
    <w:rsid w:val="00BA5919"/>
    <w:rsid w:val="00BB198B"/>
    <w:rsid w:val="00BB2CCB"/>
    <w:rsid w:val="00BC551A"/>
    <w:rsid w:val="00BC5A18"/>
    <w:rsid w:val="00BC5E0F"/>
    <w:rsid w:val="00BD2034"/>
    <w:rsid w:val="00BD20D9"/>
    <w:rsid w:val="00BD22CA"/>
    <w:rsid w:val="00BD3669"/>
    <w:rsid w:val="00BD4F5B"/>
    <w:rsid w:val="00BE1EC4"/>
    <w:rsid w:val="00BF197E"/>
    <w:rsid w:val="00BF654A"/>
    <w:rsid w:val="00C00135"/>
    <w:rsid w:val="00C06D9A"/>
    <w:rsid w:val="00C10CF1"/>
    <w:rsid w:val="00C12C6C"/>
    <w:rsid w:val="00C14ADB"/>
    <w:rsid w:val="00C1586F"/>
    <w:rsid w:val="00C173A2"/>
    <w:rsid w:val="00C176E8"/>
    <w:rsid w:val="00C20663"/>
    <w:rsid w:val="00C23642"/>
    <w:rsid w:val="00C316DA"/>
    <w:rsid w:val="00C31B2A"/>
    <w:rsid w:val="00C36CAD"/>
    <w:rsid w:val="00C525C1"/>
    <w:rsid w:val="00C57251"/>
    <w:rsid w:val="00C60F2B"/>
    <w:rsid w:val="00C8501D"/>
    <w:rsid w:val="00C94AF1"/>
    <w:rsid w:val="00C979AF"/>
    <w:rsid w:val="00CA151A"/>
    <w:rsid w:val="00CA3AA4"/>
    <w:rsid w:val="00CA6D2A"/>
    <w:rsid w:val="00CB0534"/>
    <w:rsid w:val="00CB1AB6"/>
    <w:rsid w:val="00CB532F"/>
    <w:rsid w:val="00CB7196"/>
    <w:rsid w:val="00CC1146"/>
    <w:rsid w:val="00CC306F"/>
    <w:rsid w:val="00CC385C"/>
    <w:rsid w:val="00CC3C1F"/>
    <w:rsid w:val="00CC403C"/>
    <w:rsid w:val="00CC6B50"/>
    <w:rsid w:val="00CD11DC"/>
    <w:rsid w:val="00CE0858"/>
    <w:rsid w:val="00CE0BC4"/>
    <w:rsid w:val="00CE1714"/>
    <w:rsid w:val="00CE2108"/>
    <w:rsid w:val="00CE2FC3"/>
    <w:rsid w:val="00CE650D"/>
    <w:rsid w:val="00CE7EC4"/>
    <w:rsid w:val="00CF5A7C"/>
    <w:rsid w:val="00D00C46"/>
    <w:rsid w:val="00D01C16"/>
    <w:rsid w:val="00D033C8"/>
    <w:rsid w:val="00D05CAF"/>
    <w:rsid w:val="00D065DF"/>
    <w:rsid w:val="00D06CF8"/>
    <w:rsid w:val="00D10BF9"/>
    <w:rsid w:val="00D10EC9"/>
    <w:rsid w:val="00D11ABE"/>
    <w:rsid w:val="00D1312F"/>
    <w:rsid w:val="00D13EC7"/>
    <w:rsid w:val="00D165F4"/>
    <w:rsid w:val="00D22FB5"/>
    <w:rsid w:val="00D34A99"/>
    <w:rsid w:val="00D37246"/>
    <w:rsid w:val="00D40129"/>
    <w:rsid w:val="00D44C05"/>
    <w:rsid w:val="00D47023"/>
    <w:rsid w:val="00D51857"/>
    <w:rsid w:val="00D54EC7"/>
    <w:rsid w:val="00D5552C"/>
    <w:rsid w:val="00D7505C"/>
    <w:rsid w:val="00D7555E"/>
    <w:rsid w:val="00D75B0D"/>
    <w:rsid w:val="00D772A8"/>
    <w:rsid w:val="00D86B71"/>
    <w:rsid w:val="00D94120"/>
    <w:rsid w:val="00D9785B"/>
    <w:rsid w:val="00DA1FFA"/>
    <w:rsid w:val="00DA4460"/>
    <w:rsid w:val="00DA5C77"/>
    <w:rsid w:val="00DA7E97"/>
    <w:rsid w:val="00DB055D"/>
    <w:rsid w:val="00DB1334"/>
    <w:rsid w:val="00DB52F4"/>
    <w:rsid w:val="00DB79E8"/>
    <w:rsid w:val="00DC4EF8"/>
    <w:rsid w:val="00DD442D"/>
    <w:rsid w:val="00DE2F15"/>
    <w:rsid w:val="00DE5D8A"/>
    <w:rsid w:val="00DE6DAC"/>
    <w:rsid w:val="00DF546E"/>
    <w:rsid w:val="00DF72DA"/>
    <w:rsid w:val="00DF7592"/>
    <w:rsid w:val="00DF7BC1"/>
    <w:rsid w:val="00E014A1"/>
    <w:rsid w:val="00E0777F"/>
    <w:rsid w:val="00E1420E"/>
    <w:rsid w:val="00E16F00"/>
    <w:rsid w:val="00E2057B"/>
    <w:rsid w:val="00E218F2"/>
    <w:rsid w:val="00E21948"/>
    <w:rsid w:val="00E24B72"/>
    <w:rsid w:val="00E32939"/>
    <w:rsid w:val="00E40459"/>
    <w:rsid w:val="00E456B7"/>
    <w:rsid w:val="00E516C3"/>
    <w:rsid w:val="00E51DF8"/>
    <w:rsid w:val="00E54358"/>
    <w:rsid w:val="00E55D99"/>
    <w:rsid w:val="00E62BD7"/>
    <w:rsid w:val="00E70D76"/>
    <w:rsid w:val="00E82D84"/>
    <w:rsid w:val="00E972B7"/>
    <w:rsid w:val="00EA1A02"/>
    <w:rsid w:val="00EA567B"/>
    <w:rsid w:val="00EA5B0E"/>
    <w:rsid w:val="00EB049F"/>
    <w:rsid w:val="00EB0C0E"/>
    <w:rsid w:val="00EB10FD"/>
    <w:rsid w:val="00EB50D2"/>
    <w:rsid w:val="00EC0852"/>
    <w:rsid w:val="00ED0C5C"/>
    <w:rsid w:val="00ED518F"/>
    <w:rsid w:val="00ED5FFE"/>
    <w:rsid w:val="00EE7325"/>
    <w:rsid w:val="00EF145D"/>
    <w:rsid w:val="00EF452E"/>
    <w:rsid w:val="00EF6966"/>
    <w:rsid w:val="00F07FA3"/>
    <w:rsid w:val="00F10024"/>
    <w:rsid w:val="00F1093E"/>
    <w:rsid w:val="00F254B3"/>
    <w:rsid w:val="00F32E12"/>
    <w:rsid w:val="00F33049"/>
    <w:rsid w:val="00F34B55"/>
    <w:rsid w:val="00F376C8"/>
    <w:rsid w:val="00F4084C"/>
    <w:rsid w:val="00F702C3"/>
    <w:rsid w:val="00F76B1B"/>
    <w:rsid w:val="00F76D75"/>
    <w:rsid w:val="00F77815"/>
    <w:rsid w:val="00F804C1"/>
    <w:rsid w:val="00F8066E"/>
    <w:rsid w:val="00F83704"/>
    <w:rsid w:val="00F8655A"/>
    <w:rsid w:val="00F97B8F"/>
    <w:rsid w:val="00FA4CEB"/>
    <w:rsid w:val="00FB003D"/>
    <w:rsid w:val="00FB2459"/>
    <w:rsid w:val="00FB65EB"/>
    <w:rsid w:val="00FC18BA"/>
    <w:rsid w:val="00FC228A"/>
    <w:rsid w:val="00FC5ED1"/>
    <w:rsid w:val="00FC6DFD"/>
    <w:rsid w:val="00FD10D3"/>
    <w:rsid w:val="00FD1360"/>
    <w:rsid w:val="00FD32B4"/>
    <w:rsid w:val="00FD3B69"/>
    <w:rsid w:val="00FD5A2F"/>
    <w:rsid w:val="00FD7C94"/>
    <w:rsid w:val="00FE0DCA"/>
    <w:rsid w:val="00FE542E"/>
    <w:rsid w:val="01382B0F"/>
    <w:rsid w:val="03383C91"/>
    <w:rsid w:val="04DF1A8A"/>
    <w:rsid w:val="051E15F0"/>
    <w:rsid w:val="06396DF8"/>
    <w:rsid w:val="07052B76"/>
    <w:rsid w:val="07B94253"/>
    <w:rsid w:val="086D1112"/>
    <w:rsid w:val="08895043"/>
    <w:rsid w:val="08CC7C82"/>
    <w:rsid w:val="09761D5D"/>
    <w:rsid w:val="0A563640"/>
    <w:rsid w:val="0AD876A7"/>
    <w:rsid w:val="0B3A19AC"/>
    <w:rsid w:val="0C0627E4"/>
    <w:rsid w:val="0C18620B"/>
    <w:rsid w:val="0C7A31E8"/>
    <w:rsid w:val="0D8B6A3E"/>
    <w:rsid w:val="0DC92E20"/>
    <w:rsid w:val="0E943B42"/>
    <w:rsid w:val="0EDD378D"/>
    <w:rsid w:val="0F1874C5"/>
    <w:rsid w:val="10F82768"/>
    <w:rsid w:val="1222666A"/>
    <w:rsid w:val="130B009B"/>
    <w:rsid w:val="13D10F86"/>
    <w:rsid w:val="140C3E5B"/>
    <w:rsid w:val="146460DF"/>
    <w:rsid w:val="15CF3CDA"/>
    <w:rsid w:val="15D144F4"/>
    <w:rsid w:val="165A10A0"/>
    <w:rsid w:val="17245DED"/>
    <w:rsid w:val="17566D02"/>
    <w:rsid w:val="17C0108A"/>
    <w:rsid w:val="17EF04B6"/>
    <w:rsid w:val="18197C3E"/>
    <w:rsid w:val="18510B50"/>
    <w:rsid w:val="1A5A27CA"/>
    <w:rsid w:val="1A990CB8"/>
    <w:rsid w:val="1CEA6410"/>
    <w:rsid w:val="1CFF4EAD"/>
    <w:rsid w:val="1DBE4797"/>
    <w:rsid w:val="1E015310"/>
    <w:rsid w:val="1EDD0ABD"/>
    <w:rsid w:val="1EE53306"/>
    <w:rsid w:val="1F703041"/>
    <w:rsid w:val="203C3A36"/>
    <w:rsid w:val="20E74B75"/>
    <w:rsid w:val="214F0C5D"/>
    <w:rsid w:val="21A84991"/>
    <w:rsid w:val="22F70B9B"/>
    <w:rsid w:val="2533611C"/>
    <w:rsid w:val="25E17417"/>
    <w:rsid w:val="279D7857"/>
    <w:rsid w:val="29BA3B31"/>
    <w:rsid w:val="29DB2631"/>
    <w:rsid w:val="2A773725"/>
    <w:rsid w:val="2AC12093"/>
    <w:rsid w:val="2BEE52C9"/>
    <w:rsid w:val="2C3A18AA"/>
    <w:rsid w:val="2CD53EE5"/>
    <w:rsid w:val="2D4735D0"/>
    <w:rsid w:val="2DE8027C"/>
    <w:rsid w:val="2E6062D6"/>
    <w:rsid w:val="2F874B1A"/>
    <w:rsid w:val="2FDC33A1"/>
    <w:rsid w:val="317636EF"/>
    <w:rsid w:val="31BE0CEE"/>
    <w:rsid w:val="32314F45"/>
    <w:rsid w:val="323632DD"/>
    <w:rsid w:val="326F5D60"/>
    <w:rsid w:val="32731430"/>
    <w:rsid w:val="32BD6FBD"/>
    <w:rsid w:val="33277EA9"/>
    <w:rsid w:val="343D2005"/>
    <w:rsid w:val="3496029F"/>
    <w:rsid w:val="34F6534E"/>
    <w:rsid w:val="3521696C"/>
    <w:rsid w:val="354F05B7"/>
    <w:rsid w:val="35A33341"/>
    <w:rsid w:val="37007171"/>
    <w:rsid w:val="370B21A0"/>
    <w:rsid w:val="3722179D"/>
    <w:rsid w:val="37F53F0D"/>
    <w:rsid w:val="38437A39"/>
    <w:rsid w:val="384E4303"/>
    <w:rsid w:val="38672C95"/>
    <w:rsid w:val="38762046"/>
    <w:rsid w:val="396B1FB0"/>
    <w:rsid w:val="3A7A4B70"/>
    <w:rsid w:val="3BED5FC3"/>
    <w:rsid w:val="3C9D5391"/>
    <w:rsid w:val="3D0B76D0"/>
    <w:rsid w:val="3FBF222A"/>
    <w:rsid w:val="419254F9"/>
    <w:rsid w:val="43A66488"/>
    <w:rsid w:val="43F46202"/>
    <w:rsid w:val="44EA3C29"/>
    <w:rsid w:val="45B007D4"/>
    <w:rsid w:val="47A576CD"/>
    <w:rsid w:val="47C37F0A"/>
    <w:rsid w:val="47E97C96"/>
    <w:rsid w:val="47EF161E"/>
    <w:rsid w:val="4A39671F"/>
    <w:rsid w:val="4C60628B"/>
    <w:rsid w:val="4DAE1A68"/>
    <w:rsid w:val="50C11410"/>
    <w:rsid w:val="512660A5"/>
    <w:rsid w:val="52157D01"/>
    <w:rsid w:val="52974A11"/>
    <w:rsid w:val="53A374CA"/>
    <w:rsid w:val="540D5C57"/>
    <w:rsid w:val="545E3BD4"/>
    <w:rsid w:val="566C741B"/>
    <w:rsid w:val="56C83B78"/>
    <w:rsid w:val="56DB016E"/>
    <w:rsid w:val="575B2BAC"/>
    <w:rsid w:val="596A0623"/>
    <w:rsid w:val="5A0A59EE"/>
    <w:rsid w:val="5A9F7E97"/>
    <w:rsid w:val="5B204719"/>
    <w:rsid w:val="5BC83FA9"/>
    <w:rsid w:val="5C2A2A4C"/>
    <w:rsid w:val="5C5040ED"/>
    <w:rsid w:val="5DB571A1"/>
    <w:rsid w:val="5F1E1D5C"/>
    <w:rsid w:val="5F79306F"/>
    <w:rsid w:val="5F8D7E33"/>
    <w:rsid w:val="5FD32102"/>
    <w:rsid w:val="60705856"/>
    <w:rsid w:val="62044304"/>
    <w:rsid w:val="62313673"/>
    <w:rsid w:val="6326174E"/>
    <w:rsid w:val="63D41557"/>
    <w:rsid w:val="64933B49"/>
    <w:rsid w:val="65E93ED0"/>
    <w:rsid w:val="66C20B60"/>
    <w:rsid w:val="675C20C4"/>
    <w:rsid w:val="676F2E64"/>
    <w:rsid w:val="67964FC9"/>
    <w:rsid w:val="67BF69D1"/>
    <w:rsid w:val="67C75A5D"/>
    <w:rsid w:val="69BF7B91"/>
    <w:rsid w:val="6C527D7B"/>
    <w:rsid w:val="6D1D3AC5"/>
    <w:rsid w:val="6DA01265"/>
    <w:rsid w:val="6DB031AF"/>
    <w:rsid w:val="6EAE628B"/>
    <w:rsid w:val="6EF874AD"/>
    <w:rsid w:val="6F742218"/>
    <w:rsid w:val="71166401"/>
    <w:rsid w:val="713754E7"/>
    <w:rsid w:val="71DC3F19"/>
    <w:rsid w:val="7229014F"/>
    <w:rsid w:val="722C4241"/>
    <w:rsid w:val="72337AB8"/>
    <w:rsid w:val="72FF3276"/>
    <w:rsid w:val="734B1963"/>
    <w:rsid w:val="73645698"/>
    <w:rsid w:val="74BA52BC"/>
    <w:rsid w:val="76D330BE"/>
    <w:rsid w:val="77266118"/>
    <w:rsid w:val="781B03D2"/>
    <w:rsid w:val="7991027E"/>
    <w:rsid w:val="7B135FA8"/>
    <w:rsid w:val="7B214146"/>
    <w:rsid w:val="7BBB6620"/>
    <w:rsid w:val="7CB319D9"/>
    <w:rsid w:val="7DE9696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nhideWhenUsed="0" w:uiPriority="0" w:name="footnote text"/>
    <w:lsdException w:qFormat="1" w:unhideWhenUsed="0" w:uiPriority="0" w:semiHidden="0" w:name="annotation text"/>
    <w:lsdException w:qFormat="1" w:uiPriority="99"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qFormat="1" w:unhideWhenUsed="0" w:uiPriority="0" w:name="footnote reference"/>
    <w:lsdException w:qFormat="1" w:unhideWhenUsed="0" w:uiPriority="0"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qFormat="1" w:unhideWhenUsed="0" w:uiPriority="0" w:semiHidden="0" w:name="Body Text Indent 2"/>
    <w:lsdException w:qFormat="1" w:unhideWhenUsed="0" w:uiPriority="0" w:semiHidden="0"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qFormat="1" w:unhideWhenUsed="0" w:uiPriority="0" w:semiHidden="0"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5">
    <w:name w:val="Default Paragraph Font"/>
    <w:unhideWhenUsed/>
    <w:qFormat/>
    <w:uiPriority w:val="1"/>
  </w:style>
  <w:style w:type="table" w:default="1" w:styleId="13">
    <w:name w:val="Normal Table"/>
    <w:unhideWhenUsed/>
    <w:qFormat/>
    <w:uiPriority w:val="99"/>
    <w:tblPr>
      <w:tblLayout w:type="fixed"/>
      <w:tblCellMar>
        <w:top w:w="0" w:type="dxa"/>
        <w:left w:w="108" w:type="dxa"/>
        <w:bottom w:w="0" w:type="dxa"/>
        <w:right w:w="108" w:type="dxa"/>
      </w:tblCellMar>
    </w:tblPr>
  </w:style>
  <w:style w:type="paragraph" w:styleId="2">
    <w:name w:val="Document Map"/>
    <w:basedOn w:val="1"/>
    <w:link w:val="30"/>
    <w:qFormat/>
    <w:uiPriority w:val="0"/>
    <w:rPr>
      <w:rFonts w:ascii="宋体"/>
      <w:kern w:val="0"/>
      <w:sz w:val="18"/>
      <w:szCs w:val="18"/>
      <w:lang w:val="zh-CN"/>
    </w:rPr>
  </w:style>
  <w:style w:type="paragraph" w:styleId="3">
    <w:name w:val="annotation text"/>
    <w:basedOn w:val="1"/>
    <w:link w:val="27"/>
    <w:qFormat/>
    <w:uiPriority w:val="0"/>
    <w:pPr>
      <w:jc w:val="left"/>
    </w:pPr>
    <w:rPr>
      <w:kern w:val="0"/>
      <w:sz w:val="20"/>
      <w:lang w:val="zh-CN"/>
    </w:rPr>
  </w:style>
  <w:style w:type="paragraph" w:styleId="4">
    <w:name w:val="Body Text Indent"/>
    <w:basedOn w:val="1"/>
    <w:link w:val="31"/>
    <w:qFormat/>
    <w:uiPriority w:val="0"/>
    <w:pPr>
      <w:ind w:firstLine="538" w:firstLineChars="192"/>
    </w:pPr>
    <w:rPr>
      <w:kern w:val="0"/>
      <w:sz w:val="20"/>
      <w:lang w:val="zh-CN"/>
    </w:rPr>
  </w:style>
  <w:style w:type="paragraph" w:styleId="5">
    <w:name w:val="Plain Text"/>
    <w:basedOn w:val="1"/>
    <w:link w:val="23"/>
    <w:qFormat/>
    <w:uiPriority w:val="0"/>
    <w:rPr>
      <w:rFonts w:ascii="宋体" w:hAnsi="Courier New"/>
      <w:kern w:val="0"/>
      <w:sz w:val="24"/>
      <w:szCs w:val="20"/>
      <w:lang w:val="zh-CN"/>
    </w:rPr>
  </w:style>
  <w:style w:type="paragraph" w:styleId="6">
    <w:name w:val="Body Text Indent 2"/>
    <w:basedOn w:val="1"/>
    <w:link w:val="22"/>
    <w:qFormat/>
    <w:uiPriority w:val="0"/>
    <w:pPr>
      <w:spacing w:line="400" w:lineRule="exact"/>
      <w:ind w:firstLine="576" w:firstLineChars="192"/>
    </w:pPr>
    <w:rPr>
      <w:rFonts w:ascii="彩虹粗仿宋" w:hAnsi="PMingLiU" w:eastAsia="彩虹粗仿宋"/>
      <w:kern w:val="0"/>
      <w:sz w:val="30"/>
      <w:lang w:val="zh-CN"/>
    </w:rPr>
  </w:style>
  <w:style w:type="paragraph" w:styleId="7">
    <w:name w:val="Balloon Text"/>
    <w:basedOn w:val="1"/>
    <w:link w:val="25"/>
    <w:qFormat/>
    <w:uiPriority w:val="0"/>
    <w:rPr>
      <w:kern w:val="0"/>
      <w:sz w:val="18"/>
      <w:szCs w:val="18"/>
      <w:lang w:val="zh-CN"/>
    </w:rPr>
  </w:style>
  <w:style w:type="paragraph" w:styleId="8">
    <w:name w:val="footer"/>
    <w:basedOn w:val="1"/>
    <w:link w:val="20"/>
    <w:unhideWhenUsed/>
    <w:qFormat/>
    <w:uiPriority w:val="0"/>
    <w:pPr>
      <w:tabs>
        <w:tab w:val="center" w:pos="4153"/>
        <w:tab w:val="right" w:pos="8306"/>
      </w:tabs>
      <w:snapToGrid w:val="0"/>
      <w:jc w:val="left"/>
    </w:pPr>
    <w:rPr>
      <w:rFonts w:ascii="Calibri" w:hAnsi="Calibri"/>
      <w:kern w:val="0"/>
      <w:sz w:val="18"/>
      <w:szCs w:val="18"/>
      <w:lang w:val="zh-CN"/>
    </w:rPr>
  </w:style>
  <w:style w:type="paragraph" w:styleId="9">
    <w:name w:val="header"/>
    <w:basedOn w:val="1"/>
    <w:link w:val="19"/>
    <w:unhideWhenUsed/>
    <w:qFormat/>
    <w:uiPriority w:val="99"/>
    <w:pPr>
      <w:pBdr>
        <w:bottom w:val="single" w:color="auto" w:sz="6" w:space="1"/>
      </w:pBdr>
      <w:tabs>
        <w:tab w:val="center" w:pos="4153"/>
        <w:tab w:val="right" w:pos="8306"/>
      </w:tabs>
      <w:snapToGrid w:val="0"/>
      <w:jc w:val="center"/>
    </w:pPr>
    <w:rPr>
      <w:rFonts w:ascii="Calibri" w:hAnsi="Calibri"/>
      <w:kern w:val="0"/>
      <w:sz w:val="18"/>
      <w:szCs w:val="18"/>
      <w:lang w:val="zh-CN"/>
    </w:rPr>
  </w:style>
  <w:style w:type="paragraph" w:styleId="10">
    <w:name w:val="footnote text"/>
    <w:basedOn w:val="1"/>
    <w:link w:val="29"/>
    <w:semiHidden/>
    <w:qFormat/>
    <w:uiPriority w:val="0"/>
    <w:pPr>
      <w:snapToGrid w:val="0"/>
      <w:jc w:val="left"/>
    </w:pPr>
    <w:rPr>
      <w:kern w:val="0"/>
      <w:sz w:val="18"/>
      <w:szCs w:val="18"/>
      <w:lang w:val="zh-CN"/>
    </w:rPr>
  </w:style>
  <w:style w:type="paragraph" w:styleId="11">
    <w:name w:val="Body Text Indent 3"/>
    <w:basedOn w:val="1"/>
    <w:link w:val="24"/>
    <w:qFormat/>
    <w:uiPriority w:val="0"/>
    <w:pPr>
      <w:snapToGrid w:val="0"/>
      <w:spacing w:line="440" w:lineRule="exact"/>
      <w:ind w:firstLine="412" w:firstLineChars="196"/>
    </w:pPr>
    <w:rPr>
      <w:rFonts w:ascii="宋体" w:hAnsi="宋体"/>
      <w:bCs/>
      <w:kern w:val="0"/>
      <w:sz w:val="20"/>
      <w:szCs w:val="21"/>
      <w:lang w:val="zh-CN"/>
    </w:rPr>
  </w:style>
  <w:style w:type="paragraph" w:styleId="12">
    <w:name w:val="annotation subject"/>
    <w:basedOn w:val="3"/>
    <w:next w:val="3"/>
    <w:link w:val="28"/>
    <w:qFormat/>
    <w:uiPriority w:val="0"/>
    <w:rPr>
      <w:b/>
      <w:bCs/>
    </w:rPr>
  </w:style>
  <w:style w:type="table" w:styleId="14">
    <w:name w:val="Table Grid"/>
    <w:basedOn w:val="13"/>
    <w:qFormat/>
    <w:uiPriority w:val="0"/>
    <w:pPr>
      <w:widowControl w:val="0"/>
      <w:jc w:val="both"/>
    </w:pPr>
    <w:rPr>
      <w:rFonts w:ascii="Times New Roman" w:hAnsi="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styleId="16">
    <w:name w:val="page number"/>
    <w:basedOn w:val="15"/>
    <w:qFormat/>
    <w:uiPriority w:val="0"/>
  </w:style>
  <w:style w:type="character" w:styleId="17">
    <w:name w:val="annotation reference"/>
    <w:qFormat/>
    <w:uiPriority w:val="0"/>
    <w:rPr>
      <w:sz w:val="21"/>
      <w:szCs w:val="21"/>
    </w:rPr>
  </w:style>
  <w:style w:type="character" w:styleId="18">
    <w:name w:val="footnote reference"/>
    <w:semiHidden/>
    <w:qFormat/>
    <w:uiPriority w:val="0"/>
    <w:rPr>
      <w:vertAlign w:val="superscript"/>
    </w:rPr>
  </w:style>
  <w:style w:type="character" w:customStyle="1" w:styleId="19">
    <w:name w:val="页眉 字符"/>
    <w:link w:val="9"/>
    <w:semiHidden/>
    <w:qFormat/>
    <w:uiPriority w:val="99"/>
    <w:rPr>
      <w:sz w:val="18"/>
      <w:szCs w:val="18"/>
    </w:rPr>
  </w:style>
  <w:style w:type="character" w:customStyle="1" w:styleId="20">
    <w:name w:val="页脚 字符"/>
    <w:link w:val="8"/>
    <w:qFormat/>
    <w:uiPriority w:val="0"/>
    <w:rPr>
      <w:sz w:val="18"/>
      <w:szCs w:val="18"/>
    </w:rPr>
  </w:style>
  <w:style w:type="character" w:customStyle="1" w:styleId="21">
    <w:name w:val="正文文本缩进 Char"/>
    <w:qFormat/>
    <w:uiPriority w:val="0"/>
    <w:rPr>
      <w:rFonts w:ascii="Times New Roman" w:hAnsi="Times New Roman" w:eastAsia="宋体" w:cs="Times New Roman"/>
      <w:szCs w:val="24"/>
    </w:rPr>
  </w:style>
  <w:style w:type="character" w:customStyle="1" w:styleId="22">
    <w:name w:val="正文文本缩进 2 字符"/>
    <w:link w:val="6"/>
    <w:qFormat/>
    <w:uiPriority w:val="0"/>
    <w:rPr>
      <w:rFonts w:ascii="彩虹粗仿宋" w:hAnsi="PMingLiU" w:eastAsia="彩虹粗仿宋" w:cs="Times New Roman"/>
      <w:sz w:val="30"/>
      <w:szCs w:val="24"/>
    </w:rPr>
  </w:style>
  <w:style w:type="character" w:customStyle="1" w:styleId="23">
    <w:name w:val="纯文本 字符"/>
    <w:link w:val="5"/>
    <w:qFormat/>
    <w:uiPriority w:val="0"/>
    <w:rPr>
      <w:rFonts w:ascii="宋体" w:hAnsi="Courier New" w:eastAsia="宋体" w:cs="Times New Roman"/>
      <w:sz w:val="24"/>
      <w:szCs w:val="20"/>
    </w:rPr>
  </w:style>
  <w:style w:type="character" w:customStyle="1" w:styleId="24">
    <w:name w:val="正文文本缩进 3 字符"/>
    <w:link w:val="11"/>
    <w:qFormat/>
    <w:uiPriority w:val="0"/>
    <w:rPr>
      <w:rFonts w:ascii="宋体" w:hAnsi="宋体" w:eastAsia="宋体" w:cs="Times New Roman"/>
      <w:bCs/>
      <w:szCs w:val="21"/>
    </w:rPr>
  </w:style>
  <w:style w:type="character" w:customStyle="1" w:styleId="25">
    <w:name w:val="批注框文本 字符"/>
    <w:link w:val="7"/>
    <w:qFormat/>
    <w:uiPriority w:val="0"/>
    <w:rPr>
      <w:rFonts w:ascii="Times New Roman" w:hAnsi="Times New Roman" w:eastAsia="宋体" w:cs="Times New Roman"/>
      <w:sz w:val="18"/>
      <w:szCs w:val="18"/>
    </w:rPr>
  </w:style>
  <w:style w:type="character" w:customStyle="1" w:styleId="26">
    <w:name w:val="批注文字 Char"/>
    <w:qFormat/>
    <w:uiPriority w:val="0"/>
    <w:rPr>
      <w:rFonts w:ascii="Times New Roman" w:hAnsi="Times New Roman" w:eastAsia="宋体" w:cs="Times New Roman"/>
      <w:szCs w:val="24"/>
    </w:rPr>
  </w:style>
  <w:style w:type="character" w:customStyle="1" w:styleId="27">
    <w:name w:val="批注文字 字符2"/>
    <w:link w:val="3"/>
    <w:qFormat/>
    <w:uiPriority w:val="0"/>
    <w:rPr>
      <w:rFonts w:ascii="Times New Roman" w:hAnsi="Times New Roman" w:eastAsia="宋体" w:cs="Times New Roman"/>
      <w:szCs w:val="24"/>
    </w:rPr>
  </w:style>
  <w:style w:type="character" w:customStyle="1" w:styleId="28">
    <w:name w:val="批注主题 字符"/>
    <w:link w:val="12"/>
    <w:qFormat/>
    <w:uiPriority w:val="0"/>
    <w:rPr>
      <w:rFonts w:ascii="Times New Roman" w:hAnsi="Times New Roman" w:eastAsia="宋体" w:cs="Times New Roman"/>
      <w:b/>
      <w:bCs/>
      <w:szCs w:val="24"/>
    </w:rPr>
  </w:style>
  <w:style w:type="character" w:customStyle="1" w:styleId="29">
    <w:name w:val="脚注文本 字符"/>
    <w:link w:val="10"/>
    <w:semiHidden/>
    <w:qFormat/>
    <w:uiPriority w:val="0"/>
    <w:rPr>
      <w:rFonts w:ascii="Times New Roman" w:hAnsi="Times New Roman" w:eastAsia="宋体" w:cs="Times New Roman"/>
      <w:sz w:val="18"/>
      <w:szCs w:val="18"/>
    </w:rPr>
  </w:style>
  <w:style w:type="character" w:customStyle="1" w:styleId="30">
    <w:name w:val="文档结构图 字符"/>
    <w:link w:val="2"/>
    <w:qFormat/>
    <w:uiPriority w:val="0"/>
    <w:rPr>
      <w:rFonts w:ascii="宋体" w:hAnsi="Times New Roman" w:eastAsia="宋体" w:cs="Times New Roman"/>
      <w:sz w:val="18"/>
      <w:szCs w:val="18"/>
    </w:rPr>
  </w:style>
  <w:style w:type="character" w:customStyle="1" w:styleId="31">
    <w:name w:val="正文文本缩进 字符"/>
    <w:link w:val="4"/>
    <w:qFormat/>
    <w:locked/>
    <w:uiPriority w:val="0"/>
    <w:rPr>
      <w:rFonts w:ascii="彩虹粗仿宋" w:hAnsi="PMingLiU" w:eastAsia="彩虹粗仿宋" w:cs="Times New Roman"/>
      <w:sz w:val="28"/>
      <w:szCs w:val="24"/>
    </w:rPr>
  </w:style>
  <w:style w:type="paragraph" w:customStyle="1" w:styleId="32">
    <w:name w:val="默认段落字体 Para Char Char Char1 Char"/>
    <w:basedOn w:val="1"/>
    <w:qFormat/>
    <w:uiPriority w:val="0"/>
    <w:pPr>
      <w:spacing w:line="240" w:lineRule="atLeast"/>
      <w:ind w:left="420" w:firstLine="420"/>
    </w:pPr>
    <w:rPr>
      <w:kern w:val="0"/>
      <w:szCs w:val="21"/>
    </w:rPr>
  </w:style>
  <w:style w:type="paragraph" w:customStyle="1" w:styleId="33">
    <w:name w:val="Char4 Char Char Char"/>
    <w:basedOn w:val="1"/>
    <w:semiHidden/>
    <w:qFormat/>
    <w:uiPriority w:val="0"/>
    <w:pPr>
      <w:adjustRightInd w:val="0"/>
      <w:snapToGrid w:val="0"/>
      <w:spacing w:line="360" w:lineRule="auto"/>
      <w:ind w:firstLine="200" w:firstLineChars="200"/>
    </w:pPr>
    <w:rPr>
      <w:rFonts w:ascii="宋体" w:hAnsi="宋体" w:cs="宋体"/>
      <w:sz w:val="24"/>
      <w:szCs w:val="26"/>
    </w:rPr>
  </w:style>
  <w:style w:type="paragraph" w:customStyle="1" w:styleId="34">
    <w:name w:val="浅色网格 - 强调文字颜色 31"/>
    <w:basedOn w:val="1"/>
    <w:qFormat/>
    <w:uiPriority w:val="34"/>
    <w:pPr>
      <w:ind w:firstLine="420" w:firstLineChars="200"/>
    </w:pPr>
    <w:rPr>
      <w:rFonts w:ascii="等线" w:hAnsi="等线" w:eastAsia="等线"/>
      <w:sz w:val="24"/>
    </w:rPr>
  </w:style>
  <w:style w:type="character" w:customStyle="1" w:styleId="35">
    <w:name w:val="正文文本缩进 Char1"/>
    <w:qFormat/>
    <w:locked/>
    <w:uiPriority w:val="0"/>
    <w:rPr>
      <w:rFonts w:ascii="彩虹粗仿宋" w:hAnsi="PMingLiU" w:eastAsia="彩虹粗仿宋" w:cs="Times New Roman"/>
      <w:sz w:val="28"/>
      <w:szCs w:val="24"/>
    </w:rPr>
  </w:style>
  <w:style w:type="paragraph" w:customStyle="1" w:styleId="36">
    <w:name w:val="1"/>
    <w:basedOn w:val="1"/>
    <w:next w:val="3"/>
    <w:link w:val="37"/>
    <w:qFormat/>
    <w:uiPriority w:val="0"/>
    <w:pPr>
      <w:jc w:val="left"/>
    </w:pPr>
    <w:rPr>
      <w:kern w:val="0"/>
      <w:sz w:val="20"/>
      <w:lang w:val="zh-CN"/>
    </w:rPr>
  </w:style>
  <w:style w:type="character" w:customStyle="1" w:styleId="37">
    <w:name w:val="注释文本字符"/>
    <w:link w:val="36"/>
    <w:qFormat/>
    <w:uiPriority w:val="0"/>
    <w:rPr>
      <w:rFonts w:ascii="Times New Roman" w:hAnsi="Times New Roman" w:eastAsia="宋体" w:cs="Times New Roman"/>
      <w:szCs w:val="24"/>
    </w:rPr>
  </w:style>
  <w:style w:type="character" w:customStyle="1" w:styleId="38">
    <w:name w:val="批注文字 字符"/>
    <w:qFormat/>
    <w:uiPriority w:val="0"/>
    <w:rPr>
      <w:rFonts w:eastAsia="黑体"/>
      <w:kern w:val="2"/>
      <w:sz w:val="21"/>
    </w:rPr>
  </w:style>
  <w:style w:type="paragraph" w:customStyle="1" w:styleId="39">
    <w:name w:val="列表段落1"/>
    <w:basedOn w:val="1"/>
    <w:qFormat/>
    <w:uiPriority w:val="34"/>
    <w:pPr>
      <w:ind w:firstLine="420" w:firstLineChars="200"/>
    </w:pPr>
  </w:style>
  <w:style w:type="paragraph" w:customStyle="1" w:styleId="40">
    <w:name w:val="修订1"/>
    <w:hidden/>
    <w:semiHidden/>
    <w:qFormat/>
    <w:uiPriority w:val="99"/>
    <w:rPr>
      <w:rFonts w:ascii="Times New Roman" w:hAnsi="Times New Roman" w:eastAsia="宋体" w:cs="Times New Roman"/>
      <w:kern w:val="2"/>
      <w:sz w:val="21"/>
      <w:szCs w:val="24"/>
      <w:lang w:val="en-US" w:eastAsia="zh-CN" w:bidi="ar-SA"/>
    </w:rPr>
  </w:style>
  <w:style w:type="character" w:customStyle="1" w:styleId="41">
    <w:name w:val="批注文字 字符1"/>
    <w:qFormat/>
    <w:uiPriority w:val="0"/>
    <w:rPr>
      <w:rFonts w:ascii="Times New Roman" w:hAnsi="Times New Roman" w:eastAsia="宋体" w:cs="Times New Roman"/>
      <w:szCs w:val="24"/>
    </w:rPr>
  </w:style>
  <w:style w:type="character" w:customStyle="1" w:styleId="42">
    <w:name w:val="纯文本 字符1"/>
    <w:qFormat/>
    <w:uiPriority w:val="0"/>
    <w:rPr>
      <w:rFonts w:ascii="宋体" w:hAnsi="Courier New" w:eastAsia="宋体" w:cs="Times New Roman"/>
      <w:sz w:val="24"/>
      <w:szCs w:val="20"/>
    </w:rPr>
  </w:style>
  <w:style w:type="paragraph" w:customStyle="1" w:styleId="43">
    <w:name w:val="Revision"/>
    <w:hidden/>
    <w:unhideWhenUsed/>
    <w:qFormat/>
    <w:uiPriority w:val="99"/>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8" Type="http://schemas.openxmlformats.org/officeDocument/2006/relationships/fontTable" Target="fontTable.xml"/><Relationship Id="rId17" Type="http://schemas.openxmlformats.org/officeDocument/2006/relationships/numbering" Target="numbering.xml"/><Relationship Id="rId16" Type="http://schemas.openxmlformats.org/officeDocument/2006/relationships/customXml" Target="../customXml/item1.xml"/><Relationship Id="rId15" Type="http://schemas.openxmlformats.org/officeDocument/2006/relationships/image" Target="media/image1.jpeg"/><Relationship Id="rId14" Type="http://schemas.openxmlformats.org/officeDocument/2006/relationships/theme" Target="theme/theme1.xml"/><Relationship Id="rId13" Type="http://schemas.openxmlformats.org/officeDocument/2006/relationships/footer" Target="footer9.xml"/><Relationship Id="rId12" Type="http://schemas.openxmlformats.org/officeDocument/2006/relationships/footer" Target="footer8.xml"/><Relationship Id="rId11" Type="http://schemas.openxmlformats.org/officeDocument/2006/relationships/footer" Target="footer7.xml"/><Relationship Id="rId10" Type="http://schemas.openxmlformats.org/officeDocument/2006/relationships/footer" Target="footer6.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www.xpxzlt.cn</Company>
  <Pages>24</Pages>
  <Words>20252</Words>
  <Characters>20447</Characters>
  <Lines>174</Lines>
  <Paragraphs>49</Paragraphs>
  <TotalTime>212</TotalTime>
  <ScaleCrop>false</ScaleCrop>
  <LinksUpToDate>false</LinksUpToDate>
  <CharactersWithSpaces>23841</CharactersWithSpaces>
  <Application>WPS Office_11.8.2.8696_F1E327BC-269C-435d-A152-05C5408002CA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2021-07-20T10:19:00Z</dcterms:created>
  <dc:creator>陈实</dc:creator>
  <cp:lastModifiedBy>曹旺</cp:lastModifiedBy>
  <cp:lastPrinted>2023-10-30T07:07:00Z</cp:lastPrinted>
  <dcterms:modified xsi:type="dcterms:W3CDTF">2024-06-28T06:11:10Z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2052-11.8.2.8696</vt:lpwstr>
  </property>
  <property fmtid="{D5CDD505-2E9C-101B-9397-08002B2CF9AE}" pid="3" name="ICV">
    <vt:lpwstr>811CD9E84E494E008D87BB66E8E9F463</vt:lpwstr>
  </property>
</Properties>
</file>