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2E" w:rsidRPr="002C2A47" w:rsidRDefault="000669B2">
      <w:pPr>
        <w:widowControl/>
        <w:jc w:val="center"/>
        <w:rPr>
          <w:rFonts w:ascii="方正小标宋_GBK" w:eastAsia="方正小标宋_GBK" w:hAnsi="宋体" w:cs="宋体"/>
          <w:kern w:val="0"/>
          <w:sz w:val="36"/>
          <w:szCs w:val="36"/>
        </w:rPr>
      </w:pPr>
      <w:r w:rsidRPr="002C2A47">
        <w:rPr>
          <w:rFonts w:ascii="方正小标宋_GBK" w:eastAsia="方正小标宋_GBK" w:hAnsi="宋体" w:cs="宋体" w:hint="eastAsia"/>
          <w:kern w:val="0"/>
          <w:sz w:val="36"/>
          <w:szCs w:val="36"/>
        </w:rPr>
        <w:t>重庆农村商业银行信用卡章程</w:t>
      </w:r>
    </w:p>
    <w:p w:rsidR="0025142E" w:rsidRPr="002C2A47" w:rsidRDefault="000669B2">
      <w:pPr>
        <w:widowControl/>
        <w:jc w:val="center"/>
        <w:rPr>
          <w:rFonts w:ascii="方正小标宋_GBK" w:eastAsia="方正小标宋_GBK" w:hAnsi="Times New Roman"/>
          <w:kern w:val="0"/>
          <w:sz w:val="36"/>
          <w:szCs w:val="36"/>
        </w:rPr>
      </w:pPr>
      <w:r w:rsidRPr="002C2A47">
        <w:rPr>
          <w:rFonts w:ascii="方正小标宋_GBK" w:eastAsia="方正小标宋_GBK" w:hAnsi="Times New Roman" w:hint="eastAsia"/>
          <w:kern w:val="0"/>
          <w:sz w:val="36"/>
          <w:szCs w:val="36"/>
        </w:rPr>
        <w:t>（</w:t>
      </w:r>
      <w:r w:rsidR="00617749">
        <w:rPr>
          <w:rFonts w:ascii="Times New Roman" w:eastAsia="方正小标宋_GBK" w:hAnsi="Times New Roman"/>
          <w:kern w:val="0"/>
          <w:sz w:val="36"/>
          <w:szCs w:val="36"/>
        </w:rPr>
        <w:t>2020</w:t>
      </w:r>
      <w:r w:rsidR="00617749">
        <w:rPr>
          <w:rFonts w:ascii="方正小标宋_GBK" w:eastAsia="方正小标宋_GBK" w:hAnsi="Times New Roman" w:hint="eastAsia"/>
          <w:kern w:val="0"/>
          <w:sz w:val="36"/>
          <w:szCs w:val="36"/>
        </w:rPr>
        <w:t>年</w:t>
      </w:r>
      <w:r w:rsidR="00617749">
        <w:rPr>
          <w:rFonts w:ascii="Times New Roman" w:eastAsia="方正小标宋_GBK" w:hAnsi="Times New Roman"/>
          <w:kern w:val="0"/>
          <w:sz w:val="36"/>
          <w:szCs w:val="36"/>
        </w:rPr>
        <w:t>9</w:t>
      </w:r>
      <w:r w:rsidR="00617749">
        <w:rPr>
          <w:rFonts w:ascii="方正小标宋_GBK" w:eastAsia="方正小标宋_GBK" w:hAnsi="Times New Roman" w:hint="eastAsia"/>
          <w:kern w:val="0"/>
          <w:sz w:val="36"/>
          <w:szCs w:val="36"/>
        </w:rPr>
        <w:t>月版）</w:t>
      </w:r>
    </w:p>
    <w:p w:rsidR="0025142E" w:rsidRPr="002C2A47" w:rsidRDefault="0025142E">
      <w:pPr>
        <w:widowControl/>
        <w:jc w:val="center"/>
        <w:rPr>
          <w:rFonts w:ascii="宋体" w:hAnsi="宋体" w:cs="宋体"/>
          <w:kern w:val="0"/>
          <w:sz w:val="24"/>
          <w:szCs w:val="21"/>
        </w:rPr>
      </w:pPr>
    </w:p>
    <w:p w:rsidR="0025142E" w:rsidRPr="002C2A47" w:rsidRDefault="0025142E">
      <w:pPr>
        <w:widowControl/>
        <w:jc w:val="center"/>
        <w:rPr>
          <w:rFonts w:ascii="宋体" w:hAnsi="宋体" w:cs="宋体"/>
          <w:kern w:val="0"/>
          <w:sz w:val="24"/>
          <w:szCs w:val="21"/>
        </w:rPr>
      </w:pPr>
    </w:p>
    <w:p w:rsidR="0025142E" w:rsidRPr="00664107" w:rsidRDefault="00617749" w:rsidP="00664107">
      <w:pPr>
        <w:widowControl/>
        <w:ind w:firstLineChars="1000" w:firstLine="3200"/>
        <w:jc w:val="left"/>
        <w:rPr>
          <w:rFonts w:ascii="方正黑体_GBK" w:eastAsia="方正黑体_GBK" w:hAnsi="宋体" w:cs="宋体"/>
          <w:kern w:val="0"/>
          <w:sz w:val="32"/>
          <w:szCs w:val="32"/>
        </w:rPr>
      </w:pPr>
      <w:r w:rsidRPr="00664107">
        <w:rPr>
          <w:rFonts w:ascii="方正黑体_GBK" w:eastAsia="方正黑体_GBK" w:hAnsi="宋体" w:cs="宋体" w:hint="eastAsia"/>
          <w:kern w:val="0"/>
          <w:sz w:val="32"/>
          <w:szCs w:val="32"/>
        </w:rPr>
        <w:t>第一章</w:t>
      </w:r>
      <w:r w:rsidRPr="00664107">
        <w:rPr>
          <w:rFonts w:ascii="方正黑体_GBK" w:eastAsia="方正黑体_GBK" w:hAnsi="宋体" w:cs="宋体"/>
          <w:kern w:val="0"/>
          <w:sz w:val="32"/>
          <w:szCs w:val="32"/>
        </w:rPr>
        <w:t xml:space="preserve">  </w:t>
      </w:r>
      <w:r w:rsidRPr="00664107">
        <w:rPr>
          <w:rFonts w:ascii="方正黑体_GBK" w:eastAsia="方正黑体_GBK" w:hAnsi="宋体" w:cs="宋体" w:hint="eastAsia"/>
          <w:kern w:val="0"/>
          <w:sz w:val="32"/>
          <w:szCs w:val="32"/>
        </w:rPr>
        <w:t>总</w:t>
      </w:r>
      <w:r w:rsidRPr="00664107">
        <w:rPr>
          <w:rFonts w:ascii="方正黑体_GBK" w:eastAsia="方正黑体_GBK" w:hAnsi="宋体" w:cs="宋体"/>
          <w:kern w:val="0"/>
          <w:sz w:val="32"/>
          <w:szCs w:val="32"/>
        </w:rPr>
        <w:t xml:space="preserve">  </w:t>
      </w:r>
      <w:r w:rsidRPr="00664107">
        <w:rPr>
          <w:rFonts w:ascii="方正黑体_GBK" w:eastAsia="方正黑体_GBK" w:hAnsi="宋体" w:cs="宋体" w:hint="eastAsia"/>
          <w:kern w:val="0"/>
          <w:sz w:val="32"/>
          <w:szCs w:val="32"/>
        </w:rPr>
        <w:t>则</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第一条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为适应重庆农村商业银行信用卡业务的发展，为持卡人提供全面优质的服务，根据国家有关法律、法规，特制定本章程。</w:t>
      </w:r>
      <w:r w:rsidRPr="00664107">
        <w:rPr>
          <w:rFonts w:ascii="方正仿宋_GBK" w:eastAsia="方正仿宋_GBK" w:hAnsi="宋体" w:cs="宋体"/>
          <w:kern w:val="0"/>
          <w:sz w:val="32"/>
          <w:szCs w:val="32"/>
        </w:rPr>
        <w:t> </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本章程所称重庆农村商业银行信用卡（以下简称信用卡）是重庆农村商业银行及其分支机构（以下简称发卡银行）面向社会公开发行的、</w:t>
      </w:r>
      <w:r w:rsidRPr="00664107">
        <w:rPr>
          <w:rFonts w:ascii="方正仿宋_GBK" w:eastAsia="方正仿宋_GBK" w:hAnsi="宋体" w:cs="宋体"/>
          <w:kern w:val="0"/>
          <w:sz w:val="32"/>
          <w:szCs w:val="32"/>
        </w:rPr>
        <w:t>记录持卡人账户</w:t>
      </w:r>
      <w:r w:rsidR="000669B2" w:rsidRPr="00664107">
        <w:rPr>
          <w:rFonts w:ascii="方正仿宋_GBK" w:eastAsia="方正仿宋_GBK" w:hAnsi="宋体" w:cs="宋体"/>
          <w:kern w:val="0"/>
          <w:sz w:val="32"/>
          <w:szCs w:val="32"/>
        </w:rPr>
        <w:t>相关信息，具备银行授信额度和透支功能，并为持卡人提供</w:t>
      </w:r>
      <w:r w:rsidRPr="00664107">
        <w:rPr>
          <w:rFonts w:ascii="方正仿宋_GBK" w:eastAsia="方正仿宋_GBK" w:hAnsi="宋体" w:cs="宋体" w:hint="eastAsia"/>
          <w:kern w:val="0"/>
          <w:sz w:val="32"/>
          <w:szCs w:val="32"/>
        </w:rPr>
        <w:t>分期交易、信用贷款、存取现金和转账结算等全部或部分</w:t>
      </w:r>
      <w:r w:rsidR="000669B2" w:rsidRPr="00664107">
        <w:rPr>
          <w:rFonts w:ascii="方正仿宋_GBK" w:eastAsia="方正仿宋_GBK" w:hAnsi="宋体" w:cs="宋体"/>
          <w:kern w:val="0"/>
          <w:sz w:val="32"/>
          <w:szCs w:val="32"/>
        </w:rPr>
        <w:t>银行服务的各类介质</w:t>
      </w:r>
      <w:r w:rsidR="000669B2" w:rsidRPr="00664107">
        <w:rPr>
          <w:rFonts w:ascii="方正仿宋_GBK" w:eastAsia="方正仿宋_GBK" w:hAnsi="宋体" w:cs="宋体" w:hint="eastAsia"/>
          <w:kern w:val="0"/>
          <w:sz w:val="32"/>
          <w:szCs w:val="32"/>
        </w:rPr>
        <w:t>。</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信用卡以人民币为结算币种。</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第四条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信用卡按发卡对象不同分为单位卡和个人卡，按信用等级不同分为普卡、金卡、白金卡、钻石卡等；其中个人卡</w:t>
      </w:r>
      <w:r w:rsidRPr="00664107">
        <w:rPr>
          <w:rFonts w:ascii="方正仿宋_GBK" w:eastAsia="方正仿宋_GBK" w:hAnsi="宋体" w:cs="宋体" w:hint="eastAsia"/>
          <w:sz w:val="32"/>
          <w:szCs w:val="32"/>
        </w:rPr>
        <w:t>按从属关系</w:t>
      </w:r>
      <w:r w:rsidRPr="00664107">
        <w:rPr>
          <w:rFonts w:ascii="方正仿宋_GBK" w:eastAsia="方正仿宋_GBK" w:hAnsi="宋体" w:cs="宋体" w:hint="eastAsia"/>
          <w:kern w:val="0"/>
          <w:sz w:val="32"/>
          <w:szCs w:val="32"/>
        </w:rPr>
        <w:t>分为主卡和附属卡</w:t>
      </w:r>
      <w:r w:rsidRPr="00664107">
        <w:rPr>
          <w:rFonts w:ascii="方正仿宋_GBK" w:eastAsia="方正仿宋_GBK" w:hint="eastAsia"/>
          <w:sz w:val="32"/>
          <w:szCs w:val="32"/>
        </w:rPr>
        <w:t>；按是否发卡银行员工申请分为员工卡和客户卡；</w:t>
      </w:r>
      <w:r w:rsidRPr="00664107">
        <w:rPr>
          <w:rFonts w:ascii="方正仿宋_GBK" w:eastAsia="方正仿宋_GBK" w:hAnsi="宋体" w:cs="宋体" w:hint="eastAsia"/>
          <w:kern w:val="0"/>
          <w:sz w:val="32"/>
          <w:szCs w:val="32"/>
        </w:rPr>
        <w:t>按信息载体不同，分为磁条卡、芯片卡、磁条和芯片复合卡；按照是否联名分为联名卡和非联名卡；按照结算币种分为人民币卡、人民币及</w:t>
      </w:r>
      <w:proofErr w:type="gramStart"/>
      <w:r w:rsidRPr="00664107">
        <w:rPr>
          <w:rFonts w:ascii="方正仿宋_GBK" w:eastAsia="方正仿宋_GBK" w:hAnsi="宋体" w:cs="宋体" w:hint="eastAsia"/>
          <w:kern w:val="0"/>
          <w:sz w:val="32"/>
          <w:szCs w:val="32"/>
        </w:rPr>
        <w:t>特定外币双</w:t>
      </w:r>
      <w:proofErr w:type="gramEnd"/>
      <w:r w:rsidRPr="00664107">
        <w:rPr>
          <w:rFonts w:ascii="方正仿宋_GBK" w:eastAsia="方正仿宋_GBK" w:hAnsi="宋体" w:cs="宋体" w:hint="eastAsia"/>
          <w:kern w:val="0"/>
          <w:sz w:val="32"/>
          <w:szCs w:val="32"/>
        </w:rPr>
        <w:t>币种卡、</w:t>
      </w:r>
      <w:proofErr w:type="gramStart"/>
      <w:r w:rsidRPr="00664107">
        <w:rPr>
          <w:rFonts w:ascii="方正仿宋_GBK" w:eastAsia="方正仿宋_GBK" w:hAnsi="宋体" w:cs="宋体" w:hint="eastAsia"/>
          <w:kern w:val="0"/>
          <w:sz w:val="32"/>
          <w:szCs w:val="32"/>
        </w:rPr>
        <w:t>特定外币</w:t>
      </w:r>
      <w:proofErr w:type="gramEnd"/>
      <w:r w:rsidRPr="00664107">
        <w:rPr>
          <w:rFonts w:ascii="方正仿宋_GBK" w:eastAsia="方正仿宋_GBK" w:hAnsi="宋体" w:cs="宋体" w:hint="eastAsia"/>
          <w:kern w:val="0"/>
          <w:sz w:val="32"/>
          <w:szCs w:val="32"/>
        </w:rPr>
        <w:t>单币种卡</w:t>
      </w:r>
      <w:r w:rsidRPr="00664107">
        <w:rPr>
          <w:rFonts w:hint="eastAsia"/>
          <w:sz w:val="32"/>
          <w:szCs w:val="32"/>
        </w:rPr>
        <w:t>；</w:t>
      </w:r>
      <w:r w:rsidRPr="00664107">
        <w:rPr>
          <w:rFonts w:ascii="方正仿宋_GBK" w:eastAsia="方正仿宋_GBK" w:hAnsi="宋体" w:cs="宋体" w:hint="eastAsia"/>
          <w:kern w:val="0"/>
          <w:sz w:val="32"/>
          <w:szCs w:val="32"/>
        </w:rPr>
        <w:t>按卡片介质不同分为实体卡和虚拟卡。</w:t>
      </w:r>
      <w:r w:rsidR="000669B2" w:rsidRPr="00664107">
        <w:rPr>
          <w:rFonts w:ascii="方正仿宋_GBK" w:eastAsia="方正仿宋_GBK" w:hAnsi="宋体" w:cs="宋体" w:hint="eastAsia"/>
          <w:kern w:val="0"/>
          <w:sz w:val="32"/>
          <w:szCs w:val="32"/>
        </w:rPr>
        <w:t>信用卡将使用银联、</w:t>
      </w:r>
      <w:r w:rsidR="000669B2" w:rsidRPr="00664107">
        <w:rPr>
          <w:rFonts w:ascii="Times New Roman" w:eastAsia="方正仿宋_GBK" w:hAnsi="Times New Roman"/>
          <w:sz w:val="32"/>
          <w:szCs w:val="32"/>
        </w:rPr>
        <w:t>VISA</w:t>
      </w:r>
      <w:r w:rsidRPr="00664107">
        <w:rPr>
          <w:rFonts w:ascii="方正仿宋_GBK" w:eastAsia="方正仿宋_GBK" w:hint="eastAsia"/>
          <w:sz w:val="32"/>
          <w:szCs w:val="32"/>
        </w:rPr>
        <w:t>或其他银行</w:t>
      </w:r>
      <w:proofErr w:type="gramStart"/>
      <w:r w:rsidRPr="00664107">
        <w:rPr>
          <w:rFonts w:ascii="方正仿宋_GBK" w:eastAsia="方正仿宋_GBK" w:hint="eastAsia"/>
          <w:sz w:val="32"/>
          <w:szCs w:val="32"/>
        </w:rPr>
        <w:t>卡组织</w:t>
      </w:r>
      <w:proofErr w:type="gramEnd"/>
      <w:r w:rsidRPr="00664107">
        <w:rPr>
          <w:rFonts w:ascii="方正仿宋_GBK" w:eastAsia="方正仿宋_GBK" w:hAnsi="宋体" w:cs="宋体" w:hint="eastAsia"/>
          <w:kern w:val="0"/>
          <w:sz w:val="32"/>
          <w:szCs w:val="32"/>
        </w:rPr>
        <w:t>的标识。</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lastRenderedPageBreak/>
        <w:t>第五条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发卡银行、持卡人、担保人、特</w:t>
      </w:r>
      <w:r w:rsidR="000669B2" w:rsidRPr="00664107">
        <w:rPr>
          <w:rFonts w:ascii="方正仿宋_GBK" w:eastAsia="方正仿宋_GBK" w:hAnsi="宋体" w:cs="宋体" w:hint="eastAsia"/>
          <w:kern w:val="0"/>
          <w:sz w:val="32"/>
          <w:szCs w:val="32"/>
        </w:rPr>
        <w:t>约单位及其他相关当事人应共同遵守本章程。</w:t>
      </w:r>
    </w:p>
    <w:p w:rsidR="0025142E" w:rsidRPr="00664107" w:rsidRDefault="000669B2" w:rsidP="00664107">
      <w:pPr>
        <w:widowControl/>
        <w:snapToGrid w:val="0"/>
        <w:spacing w:line="600" w:lineRule="exact"/>
        <w:ind w:firstLineChars="200" w:firstLine="640"/>
        <w:jc w:val="left"/>
        <w:rPr>
          <w:rFonts w:ascii="方正仿宋_GBK" w:eastAsia="方正仿宋_GBK" w:hAnsi="Times New Roman"/>
          <w:b/>
          <w:kern w:val="0"/>
          <w:sz w:val="32"/>
          <w:szCs w:val="32"/>
        </w:rPr>
      </w:pPr>
      <w:r w:rsidRPr="00664107">
        <w:rPr>
          <w:rFonts w:ascii="方正黑体_GBK" w:eastAsia="方正黑体_GBK" w:hAnsi="宋体" w:cs="宋体" w:hint="eastAsia"/>
          <w:kern w:val="0"/>
          <w:sz w:val="32"/>
          <w:szCs w:val="32"/>
        </w:rPr>
        <w:t>第六条</w:t>
      </w:r>
      <w:r w:rsidRPr="00664107">
        <w:rPr>
          <w:rFonts w:ascii="方正仿宋_GBK" w:eastAsia="方正仿宋_GBK" w:hAnsi="宋体" w:cs="宋体" w:hint="eastAsia"/>
          <w:b/>
          <w:kern w:val="0"/>
          <w:sz w:val="32"/>
          <w:szCs w:val="32"/>
        </w:rPr>
        <w:t xml:space="preserve"> </w:t>
      </w:r>
      <w:r w:rsidRPr="00664107">
        <w:rPr>
          <w:rFonts w:ascii="方正仿宋_GBK" w:eastAsia="方正仿宋_GBK" w:hAnsi="Times New Roman" w:hint="eastAsia"/>
          <w:b/>
          <w:kern w:val="0"/>
          <w:sz w:val="32"/>
          <w:szCs w:val="32"/>
        </w:rPr>
        <w:t>授信额度（也称信用额度）是指发卡银行根据申请人的资信等状况为其名下的信用卡核定的在一定期限内可使用的授信限额，包括</w:t>
      </w:r>
      <w:r w:rsidR="00617749" w:rsidRPr="00664107">
        <w:rPr>
          <w:rFonts w:ascii="方正仿宋_GBK" w:eastAsia="方正仿宋_GBK" w:hAnsi="Times New Roman" w:hint="eastAsia"/>
          <w:b/>
          <w:kern w:val="0"/>
          <w:sz w:val="32"/>
          <w:szCs w:val="32"/>
        </w:rPr>
        <w:t>固定（永久）额度、临时额度和专用额度</w:t>
      </w:r>
      <w:r w:rsidRPr="00664107">
        <w:rPr>
          <w:rFonts w:ascii="方正仿宋_GBK" w:eastAsia="方正仿宋_GBK" w:hAnsi="Times New Roman" w:hint="eastAsia"/>
          <w:b/>
          <w:kern w:val="0"/>
          <w:sz w:val="32"/>
          <w:szCs w:val="32"/>
        </w:rPr>
        <w:t>。发卡银行</w:t>
      </w:r>
      <w:r w:rsidR="00617749" w:rsidRPr="00664107">
        <w:rPr>
          <w:rFonts w:ascii="方正仿宋_GBK" w:eastAsia="方正仿宋_GBK" w:hAnsi="Times New Roman" w:hint="eastAsia"/>
          <w:b/>
          <w:kern w:val="0"/>
          <w:sz w:val="32"/>
          <w:szCs w:val="32"/>
        </w:rPr>
        <w:t>对持卡人名下的多个信用卡账户授信额度、分期付款总体授信额度、</w:t>
      </w:r>
      <w:proofErr w:type="gramStart"/>
      <w:r w:rsidR="00617749" w:rsidRPr="00664107">
        <w:rPr>
          <w:rFonts w:ascii="方正仿宋_GBK" w:eastAsia="方正仿宋_GBK" w:hAnsi="Times New Roman" w:hint="eastAsia"/>
          <w:b/>
          <w:kern w:val="0"/>
          <w:sz w:val="32"/>
          <w:szCs w:val="32"/>
        </w:rPr>
        <w:t>附属卡授信</w:t>
      </w:r>
      <w:proofErr w:type="gramEnd"/>
      <w:r w:rsidR="00617749" w:rsidRPr="00664107">
        <w:rPr>
          <w:rFonts w:ascii="方正仿宋_GBK" w:eastAsia="方正仿宋_GBK" w:hAnsi="Times New Roman" w:hint="eastAsia"/>
          <w:b/>
          <w:kern w:val="0"/>
          <w:sz w:val="32"/>
          <w:szCs w:val="32"/>
        </w:rPr>
        <w:t>额度、现金提取授信额度等合并管理并</w:t>
      </w:r>
      <w:proofErr w:type="gramStart"/>
      <w:r w:rsidR="00617749" w:rsidRPr="00664107">
        <w:rPr>
          <w:rFonts w:ascii="方正仿宋_GBK" w:eastAsia="方正仿宋_GBK" w:hAnsi="Times New Roman" w:hint="eastAsia"/>
          <w:b/>
          <w:kern w:val="0"/>
          <w:sz w:val="32"/>
          <w:szCs w:val="32"/>
        </w:rPr>
        <w:t>设定总授信</w:t>
      </w:r>
      <w:proofErr w:type="gramEnd"/>
      <w:r w:rsidR="00617749" w:rsidRPr="00664107">
        <w:rPr>
          <w:rFonts w:ascii="方正仿宋_GBK" w:eastAsia="方正仿宋_GBK" w:hAnsi="Times New Roman" w:hint="eastAsia"/>
          <w:b/>
          <w:kern w:val="0"/>
          <w:sz w:val="32"/>
          <w:szCs w:val="32"/>
        </w:rPr>
        <w:t>额度上限。</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第七条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本章程涉及的部分名词遵从如下定义：</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“申请人”指向发卡银行申请信用卡的申请者本人</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如无特殊说明</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包括主卡申请人和附属卡申请人。</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“持卡人”指向发卡银行申请个人卡并获得卡片核发的申请者本人，包括主卡持卡人和附属卡持卡人；单位卡持</w:t>
      </w:r>
      <w:r w:rsidR="000669B2" w:rsidRPr="00664107">
        <w:rPr>
          <w:rFonts w:ascii="方正仿宋_GBK" w:eastAsia="方正仿宋_GBK" w:hAnsi="宋体" w:cs="宋体" w:hint="eastAsia"/>
          <w:kern w:val="0"/>
          <w:sz w:val="32"/>
          <w:szCs w:val="32"/>
        </w:rPr>
        <w:t>卡人应由其单位授权指定。信用卡卡片仅限持卡人本人使用,不得出租和转借。</w:t>
      </w:r>
    </w:p>
    <w:p w:rsidR="0025142E" w:rsidRPr="00664107" w:rsidRDefault="000669B2"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交易日</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指持卡人实际用卡消费、存取现金或转账结算等实际发生交易的日期。</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银行记账日</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指发卡银行在持卡人发生交易后将交易款项记入其信用卡账户</w:t>
      </w:r>
      <w:r w:rsidR="000669B2" w:rsidRPr="00664107">
        <w:rPr>
          <w:rFonts w:ascii="方正仿宋_GBK" w:eastAsia="方正仿宋_GBK" w:hAnsi="宋体" w:cs="宋体" w:hint="eastAsia"/>
          <w:kern w:val="0"/>
          <w:sz w:val="32"/>
          <w:szCs w:val="32"/>
        </w:rPr>
        <w:t>，或根据规定将有关费用、利息等记入其信用卡</w:t>
      </w:r>
      <w:r w:rsidRPr="00664107">
        <w:rPr>
          <w:rFonts w:ascii="方正仿宋_GBK" w:eastAsia="方正仿宋_GBK" w:hAnsi="宋体" w:cs="宋体" w:hint="eastAsia"/>
          <w:kern w:val="0"/>
          <w:sz w:val="32"/>
          <w:szCs w:val="32"/>
        </w:rPr>
        <w:t>账户</w:t>
      </w:r>
      <w:r w:rsidR="000669B2" w:rsidRPr="00664107">
        <w:rPr>
          <w:rFonts w:ascii="方正仿宋_GBK" w:eastAsia="方正仿宋_GBK" w:hAnsi="宋体" w:cs="宋体" w:hint="eastAsia"/>
          <w:kern w:val="0"/>
          <w:sz w:val="32"/>
          <w:szCs w:val="32"/>
        </w:rPr>
        <w:t>的日期。</w:t>
      </w:r>
    </w:p>
    <w:p w:rsidR="0025142E" w:rsidRPr="00664107" w:rsidRDefault="000669B2"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账单日</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指发卡银行每月对持卡人的累计未还消费交易本金、取现交易本金、费用等进行汇总，结计利息，并计算出持卡人应还款额的日期。</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lastRenderedPageBreak/>
        <w:t>“</w:t>
      </w:r>
      <w:r w:rsidRPr="00664107">
        <w:rPr>
          <w:rFonts w:ascii="方正仿宋_GBK" w:eastAsia="方正仿宋_GBK" w:hAnsi="宋体" w:cs="宋体" w:hint="eastAsia"/>
          <w:kern w:val="0"/>
          <w:sz w:val="32"/>
          <w:szCs w:val="32"/>
        </w:rPr>
        <w:t>最后还款日</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指发卡银行规定的持卡人应该偿还其全部应还款额或最低还款额的最后日期，以发卡银行最新的公告为准。</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还款日</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指持卡人实际向发卡银行偿还其欠款的日期。</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全部应还款额</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指截至当前账单日，持卡人累计已记账但</w:t>
      </w:r>
      <w:proofErr w:type="gramStart"/>
      <w:r w:rsidRPr="00664107">
        <w:rPr>
          <w:rFonts w:ascii="方正仿宋_GBK" w:eastAsia="方正仿宋_GBK" w:hAnsi="宋体" w:cs="宋体" w:hint="eastAsia"/>
          <w:kern w:val="0"/>
          <w:sz w:val="32"/>
          <w:szCs w:val="32"/>
        </w:rPr>
        <w:t>未偿</w:t>
      </w:r>
      <w:proofErr w:type="gramEnd"/>
      <w:r w:rsidRPr="00664107">
        <w:rPr>
          <w:rFonts w:ascii="方正仿宋_GBK" w:eastAsia="方正仿宋_GBK" w:hAnsi="宋体" w:cs="宋体" w:hint="eastAsia"/>
          <w:kern w:val="0"/>
          <w:sz w:val="32"/>
          <w:szCs w:val="32"/>
        </w:rPr>
        <w:t>还的交易本金，以及利息、费用等的总和。</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最低还款额</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指发卡银行规定的持卡人应该偿还的最低金额，包括：信用卡账户</w:t>
      </w:r>
      <w:r w:rsidR="000669B2" w:rsidRPr="00664107">
        <w:rPr>
          <w:rFonts w:ascii="方正仿宋_GBK" w:eastAsia="方正仿宋_GBK" w:hAnsi="宋体" w:cs="宋体" w:hint="eastAsia"/>
          <w:kern w:val="0"/>
          <w:sz w:val="32"/>
          <w:szCs w:val="32"/>
        </w:rPr>
        <w:t>所有透支消费的一定比例；</w:t>
      </w:r>
      <w:r w:rsidRPr="00664107">
        <w:rPr>
          <w:rFonts w:ascii="方正仿宋_GBK" w:eastAsia="方正仿宋_GBK" w:hAnsi="宋体" w:cs="宋体" w:hint="eastAsia"/>
          <w:kern w:val="0"/>
          <w:sz w:val="32"/>
          <w:szCs w:val="32"/>
        </w:rPr>
        <w:t>账户</w:t>
      </w:r>
      <w:r w:rsidR="000669B2" w:rsidRPr="00664107">
        <w:rPr>
          <w:rFonts w:ascii="方正仿宋_GBK" w:eastAsia="方正仿宋_GBK" w:hAnsi="宋体" w:cs="宋体" w:hint="eastAsia"/>
          <w:kern w:val="0"/>
          <w:sz w:val="32"/>
          <w:szCs w:val="32"/>
        </w:rPr>
        <w:t>内所有未结清的分期交易每期摊销金额、透支取现和转账等交易金额的百分之百；以前月份所有最低还款额未还部分；超过授信额度使用的全部款项；所有的费用和利息；发卡银行规定的持卡人应该偿还的其他欠款金额。</w:t>
      </w:r>
    </w:p>
    <w:p w:rsidR="0025142E" w:rsidRPr="00664107" w:rsidRDefault="000669B2"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免息还款期</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指持卡人在最后还款日（含）之前偿还全部应还款额的前提下，可享受免息待遇的消费交易自银行记账日至还款日之间的时间段。</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违约金</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指持卡人未按约定或未在到期还款日（含）前偿还最低还款额时，发卡银行对最低还款额未还部分收取的违约费用。</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kern w:val="0"/>
          <w:sz w:val="32"/>
          <w:szCs w:val="32"/>
        </w:rPr>
        <w:t>“</w:t>
      </w:r>
      <w:r w:rsidRPr="00664107">
        <w:rPr>
          <w:rFonts w:ascii="方正仿宋_GBK" w:eastAsia="方正仿宋_GBK" w:hAnsi="宋体" w:cs="宋体"/>
          <w:kern w:val="0"/>
          <w:sz w:val="32"/>
          <w:szCs w:val="32"/>
        </w:rPr>
        <w:t>预授权</w:t>
      </w:r>
      <w:r w:rsidRPr="00664107">
        <w:rPr>
          <w:rFonts w:ascii="方正仿宋_GBK" w:eastAsia="方正仿宋_GBK" w:hAnsi="宋体" w:cs="宋体"/>
          <w:kern w:val="0"/>
          <w:sz w:val="32"/>
          <w:szCs w:val="32"/>
        </w:rPr>
        <w:t>”</w:t>
      </w:r>
      <w:r w:rsidRPr="00664107">
        <w:rPr>
          <w:rFonts w:ascii="方正仿宋_GBK" w:eastAsia="方正仿宋_GBK" w:hAnsi="宋体" w:cs="宋体"/>
          <w:kern w:val="0"/>
          <w:sz w:val="32"/>
          <w:szCs w:val="32"/>
        </w:rPr>
        <w:t>是指特约商户通过</w:t>
      </w:r>
      <w:r w:rsidRPr="00664107">
        <w:rPr>
          <w:rFonts w:ascii="Times New Roman" w:eastAsia="方正仿宋_GBK" w:hAnsi="Times New Roman"/>
          <w:kern w:val="0"/>
          <w:sz w:val="32"/>
          <w:szCs w:val="32"/>
        </w:rPr>
        <w:t>POS</w:t>
      </w:r>
      <w:r w:rsidRPr="00664107">
        <w:rPr>
          <w:rFonts w:ascii="方正仿宋_GBK" w:eastAsia="方正仿宋_GBK" w:hAnsi="宋体" w:cs="宋体"/>
          <w:kern w:val="0"/>
          <w:sz w:val="32"/>
          <w:szCs w:val="32"/>
        </w:rPr>
        <w:t>或其他方式，就持卡人预计支付金额向本行索取付款承诺的过程</w:t>
      </w:r>
      <w:r w:rsidRPr="00664107">
        <w:rPr>
          <w:rFonts w:ascii="方正仿宋_GBK" w:eastAsia="方正仿宋_GBK" w:hAnsi="宋体" w:cs="宋体" w:hint="eastAsia"/>
          <w:kern w:val="0"/>
          <w:sz w:val="32"/>
          <w:szCs w:val="32"/>
        </w:rPr>
        <w:t>。</w:t>
      </w:r>
    </w:p>
    <w:p w:rsidR="009857C2"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“溢缴款”指持卡人在</w:t>
      </w:r>
      <w:r w:rsidR="000669B2" w:rsidRPr="00664107">
        <w:rPr>
          <w:rFonts w:ascii="方正仿宋_GBK" w:eastAsia="方正仿宋_GBK" w:hAnsi="宋体" w:cs="宋体" w:hint="eastAsia"/>
          <w:kern w:val="0"/>
          <w:sz w:val="32"/>
          <w:szCs w:val="32"/>
        </w:rPr>
        <w:t>信用卡中存入资金</w:t>
      </w:r>
      <w:proofErr w:type="gramStart"/>
      <w:r w:rsidR="000669B2" w:rsidRPr="00664107">
        <w:rPr>
          <w:rFonts w:ascii="方正仿宋_GBK" w:eastAsia="方正仿宋_GBK" w:hAnsi="宋体" w:cs="宋体" w:hint="eastAsia"/>
          <w:kern w:val="0"/>
          <w:sz w:val="32"/>
          <w:szCs w:val="32"/>
        </w:rPr>
        <w:t>抵销</w:t>
      </w:r>
      <w:proofErr w:type="gramEnd"/>
      <w:r w:rsidR="000669B2" w:rsidRPr="00664107">
        <w:rPr>
          <w:rFonts w:ascii="方正仿宋_GBK" w:eastAsia="方正仿宋_GBK" w:hAnsi="宋体" w:cs="宋体" w:hint="eastAsia"/>
          <w:kern w:val="0"/>
          <w:sz w:val="32"/>
          <w:szCs w:val="32"/>
        </w:rPr>
        <w:t>欠款后仍有剩余的资金。</w:t>
      </w:r>
    </w:p>
    <w:p w:rsidR="0025142E" w:rsidRPr="00664107" w:rsidRDefault="000669B2" w:rsidP="00664107">
      <w:pPr>
        <w:widowControl/>
        <w:snapToGrid w:val="0"/>
        <w:spacing w:line="600" w:lineRule="exact"/>
        <w:ind w:firstLineChars="1000" w:firstLine="3200"/>
        <w:jc w:val="left"/>
        <w:rPr>
          <w:rFonts w:ascii="方正黑体_GBK" w:eastAsia="方正黑体_GBK" w:hAnsi="宋体" w:cs="宋体"/>
          <w:kern w:val="0"/>
          <w:sz w:val="32"/>
          <w:szCs w:val="32"/>
        </w:rPr>
      </w:pPr>
      <w:r w:rsidRPr="00664107">
        <w:rPr>
          <w:rFonts w:ascii="方正黑体_GBK" w:eastAsia="方正黑体_GBK" w:hAnsi="宋体" w:cs="宋体" w:hint="eastAsia"/>
          <w:kern w:val="0"/>
          <w:sz w:val="32"/>
          <w:szCs w:val="32"/>
        </w:rPr>
        <w:lastRenderedPageBreak/>
        <w:t>第二章 申  领</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第八条</w:t>
      </w:r>
      <w:r w:rsidRPr="00664107">
        <w:rPr>
          <w:rFonts w:ascii="方正黑体_GBK" w:eastAsia="方正黑体_GBK" w:hAnsi="宋体" w:cs="宋体"/>
          <w:kern w:val="0"/>
          <w:sz w:val="32"/>
          <w:szCs w:val="32"/>
        </w:rPr>
        <w:t xml:space="preserve"> </w:t>
      </w:r>
      <w:r w:rsidRPr="00664107">
        <w:rPr>
          <w:rFonts w:ascii="方正仿宋_GBK" w:eastAsia="方正仿宋_GBK" w:hAnsi="宋体" w:cs="宋体" w:hint="eastAsia"/>
          <w:kern w:val="0"/>
          <w:sz w:val="32"/>
          <w:szCs w:val="32"/>
        </w:rPr>
        <w:t>年满</w:t>
      </w:r>
      <w:r w:rsidRPr="00664107">
        <w:rPr>
          <w:rFonts w:ascii="Times New Roman" w:eastAsia="方正仿宋_GBK" w:hAnsi="Times New Roman"/>
          <w:kern w:val="0"/>
          <w:sz w:val="32"/>
          <w:szCs w:val="32"/>
        </w:rPr>
        <w:t>18</w:t>
      </w:r>
      <w:r w:rsidRPr="00664107">
        <w:rPr>
          <w:rFonts w:ascii="方正仿宋_GBK" w:eastAsia="方正仿宋_GBK" w:hAnsi="宋体" w:cs="宋体" w:hint="eastAsia"/>
          <w:kern w:val="0"/>
          <w:sz w:val="32"/>
          <w:szCs w:val="32"/>
        </w:rPr>
        <w:t>周岁，具有完全民事行为能力和偿还能力且资信良好的自然人，包括常住国内的外籍人士、港澳台同胞，均可凭本人有效身份证件和相关证明文件申领个人信用卡主卡。个人信用卡主卡持卡人还可为其他具有完全民事行为能力的自然人或限制民事行为能力的自然人（必须得到其法定监护人的许可）申领附属卡，限制申请附属卡的信用卡产品除外。</w:t>
      </w:r>
    </w:p>
    <w:p w:rsidR="0025142E" w:rsidRPr="00664107" w:rsidRDefault="00617749" w:rsidP="00664107">
      <w:pPr>
        <w:widowControl/>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第九条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附属卡持卡人与主卡持卡人共享同一信用额度，主卡持卡人可在信用额度内设定附属卡的使用限额，附属卡所有交易款项及相应的利息、费用等均记</w:t>
      </w:r>
      <w:proofErr w:type="gramStart"/>
      <w:r w:rsidRPr="00664107">
        <w:rPr>
          <w:rFonts w:ascii="方正仿宋_GBK" w:eastAsia="方正仿宋_GBK" w:hAnsi="宋体" w:cs="宋体" w:hint="eastAsia"/>
          <w:kern w:val="0"/>
          <w:sz w:val="32"/>
          <w:szCs w:val="32"/>
        </w:rPr>
        <w:t>入主卡</w:t>
      </w:r>
      <w:proofErr w:type="gramEnd"/>
      <w:r w:rsidRPr="00664107">
        <w:rPr>
          <w:rFonts w:ascii="方正仿宋_GBK" w:eastAsia="方正仿宋_GBK" w:hAnsi="宋体" w:cs="宋体" w:hint="eastAsia"/>
          <w:kern w:val="0"/>
          <w:sz w:val="32"/>
          <w:szCs w:val="32"/>
        </w:rPr>
        <w:t>账户</w:t>
      </w:r>
      <w:r w:rsidR="000669B2" w:rsidRPr="00664107">
        <w:rPr>
          <w:rFonts w:ascii="方正仿宋_GBK" w:eastAsia="方正仿宋_GBK" w:hAnsi="宋体" w:cs="宋体" w:hint="eastAsia"/>
          <w:kern w:val="0"/>
          <w:sz w:val="32"/>
          <w:szCs w:val="32"/>
        </w:rPr>
        <w:t>，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第十条</w:t>
      </w:r>
      <w:r w:rsidRPr="00664107">
        <w:rPr>
          <w:rFonts w:ascii="方正仿宋_GBK" w:eastAsia="方正仿宋_GBK" w:hAnsi="宋体" w:cs="宋体" w:hint="eastAsia"/>
          <w:kern w:val="0"/>
          <w:sz w:val="32"/>
          <w:szCs w:val="32"/>
        </w:rPr>
        <w:t xml:space="preserve"> 在中国境内金融机构开立基本存款</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并具有偿还能力的机关、团体、部队、企业、事业单位和其他组织（以下统称单位），可凭经中国人民银行核准的基本存款</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开户登记证和相关证明文件申领单位卡，单位卡持卡人的资格由单位授权指定</w:t>
      </w:r>
      <w:r w:rsidR="00617749" w:rsidRPr="00664107">
        <w:rPr>
          <w:rFonts w:ascii="方正仿宋_GBK" w:eastAsia="方正仿宋_GBK" w:hAnsi="宋体" w:cs="宋体" w:hint="eastAsia"/>
          <w:kern w:val="0"/>
          <w:sz w:val="32"/>
          <w:szCs w:val="32"/>
        </w:rPr>
        <w:t>。</w:t>
      </w:r>
      <w:r w:rsidRPr="00664107">
        <w:rPr>
          <w:rFonts w:ascii="方正仿宋_GBK" w:eastAsia="方正仿宋_GBK" w:hAnsi="宋体" w:cs="宋体" w:hint="eastAsia"/>
          <w:kern w:val="0"/>
          <w:sz w:val="32"/>
          <w:szCs w:val="32"/>
        </w:rPr>
        <w:t>各持卡人的所有交易款项均记入该单位信用卡</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内，申领单位依法承担单位卡所发生的全部债务。单位可随时书面申请注销持卡人用</w:t>
      </w:r>
      <w:proofErr w:type="gramStart"/>
      <w:r w:rsidRPr="00664107">
        <w:rPr>
          <w:rFonts w:ascii="方正仿宋_GBK" w:eastAsia="方正仿宋_GBK" w:hAnsi="宋体" w:cs="宋体" w:hint="eastAsia"/>
          <w:kern w:val="0"/>
          <w:sz w:val="32"/>
          <w:szCs w:val="32"/>
        </w:rPr>
        <w:t>卡资格</w:t>
      </w:r>
      <w:proofErr w:type="gramEnd"/>
      <w:r w:rsidRPr="00664107">
        <w:rPr>
          <w:rFonts w:ascii="方正仿宋_GBK" w:eastAsia="方正仿宋_GBK" w:hAnsi="宋体" w:cs="宋体" w:hint="eastAsia"/>
          <w:kern w:val="0"/>
          <w:sz w:val="32"/>
          <w:szCs w:val="32"/>
        </w:rPr>
        <w:t>或变更持卡人。</w:t>
      </w:r>
    </w:p>
    <w:p w:rsidR="0025142E" w:rsidRPr="00664107" w:rsidRDefault="000669B2" w:rsidP="00664107">
      <w:pPr>
        <w:tabs>
          <w:tab w:val="left" w:pos="1354"/>
        </w:tabs>
        <w:snapToGrid w:val="0"/>
        <w:spacing w:line="600" w:lineRule="exact"/>
        <w:ind w:firstLineChars="200" w:firstLine="640"/>
        <w:jc w:val="left"/>
        <w:rPr>
          <w:rFonts w:eastAsia="FangSong_GB2312"/>
          <w:sz w:val="32"/>
          <w:szCs w:val="32"/>
        </w:rPr>
      </w:pPr>
      <w:r w:rsidRPr="00664107">
        <w:rPr>
          <w:rFonts w:ascii="方正黑体_GBK" w:eastAsia="方正黑体_GBK" w:hAnsi="宋体" w:cs="宋体" w:hint="eastAsia"/>
          <w:kern w:val="0"/>
          <w:sz w:val="32"/>
          <w:szCs w:val="32"/>
        </w:rPr>
        <w:t>第十一条</w:t>
      </w:r>
      <w:r w:rsidRPr="00664107">
        <w:rPr>
          <w:rFonts w:ascii="方正仿宋_GBK" w:eastAsia="方正仿宋_GBK" w:hAnsi="宋体" w:cs="宋体" w:hint="eastAsia"/>
          <w:b/>
          <w:kern w:val="0"/>
          <w:sz w:val="32"/>
          <w:szCs w:val="32"/>
        </w:rPr>
        <w:t xml:space="preserve"> 申请人申领信用卡须同意遵守本章程，应按</w:t>
      </w:r>
      <w:r w:rsidRPr="00664107">
        <w:rPr>
          <w:rFonts w:ascii="方正仿宋_GBK" w:eastAsia="方正仿宋_GBK" w:hAnsi="宋体" w:cs="宋体" w:hint="eastAsia"/>
          <w:b/>
          <w:kern w:val="0"/>
          <w:sz w:val="32"/>
          <w:szCs w:val="32"/>
        </w:rPr>
        <w:lastRenderedPageBreak/>
        <w:t>发卡银行的规定，正确、完整、真实地填写申请表（包括纸质或电子形式）和提交发卡银行要求的相关证明文件（包括纸质或电子形式），</w:t>
      </w:r>
      <w:r w:rsidRPr="00664107">
        <w:rPr>
          <w:rFonts w:ascii="方正仿宋_GBK" w:eastAsia="方正仿宋_GBK" w:hAnsi="宋体" w:cs="宋体"/>
          <w:b/>
          <w:kern w:val="0"/>
          <w:sz w:val="32"/>
          <w:szCs w:val="32"/>
        </w:rPr>
        <w:t>与</w:t>
      </w:r>
      <w:r w:rsidRPr="00664107">
        <w:rPr>
          <w:rFonts w:ascii="方正仿宋_GBK" w:eastAsia="方正仿宋_GBK" w:hAnsi="宋体" w:cs="宋体" w:hint="eastAsia"/>
          <w:b/>
          <w:kern w:val="0"/>
          <w:sz w:val="32"/>
          <w:szCs w:val="32"/>
        </w:rPr>
        <w:t>发卡银行</w:t>
      </w:r>
      <w:r w:rsidRPr="00664107">
        <w:rPr>
          <w:rFonts w:ascii="方正仿宋_GBK" w:eastAsia="方正仿宋_GBK" w:hAnsi="宋体" w:cs="宋体"/>
          <w:b/>
          <w:kern w:val="0"/>
          <w:sz w:val="32"/>
          <w:szCs w:val="32"/>
        </w:rPr>
        <w:t>签订</w:t>
      </w:r>
      <w:r w:rsidR="00A03F2D">
        <w:rPr>
          <w:rFonts w:ascii="方正仿宋_GBK" w:eastAsia="方正仿宋_GBK" w:hAnsi="宋体" w:cs="宋体"/>
          <w:b/>
          <w:kern w:val="0"/>
          <w:sz w:val="32"/>
          <w:szCs w:val="32"/>
        </w:rPr>
        <w:t>信用卡领用合约</w:t>
      </w:r>
      <w:r w:rsidRPr="00664107">
        <w:rPr>
          <w:rFonts w:ascii="方正仿宋_GBK" w:eastAsia="方正仿宋_GBK" w:hAnsi="宋体" w:cs="宋体" w:hint="eastAsia"/>
          <w:b/>
          <w:kern w:val="0"/>
          <w:sz w:val="32"/>
          <w:szCs w:val="32"/>
        </w:rPr>
        <w:t>，并同意发卡银行向有关部门、单位和个人了解和查询申请人的资信情况，保留和使用相关数据。</w:t>
      </w:r>
    </w:p>
    <w:p w:rsidR="0025142E" w:rsidRPr="00664107" w:rsidRDefault="00617749" w:rsidP="00664107">
      <w:pPr>
        <w:pStyle w:val="a4"/>
        <w:snapToGrid w:val="0"/>
        <w:spacing w:line="600" w:lineRule="exact"/>
        <w:ind w:firstLineChars="200" w:firstLine="640"/>
        <w:rPr>
          <w:sz w:val="32"/>
          <w:szCs w:val="32"/>
        </w:rPr>
      </w:pPr>
      <w:r w:rsidRPr="00664107">
        <w:rPr>
          <w:rFonts w:ascii="方正黑体_GBK" w:eastAsia="方正黑体_GBK" w:hAnsi="宋体" w:cs="宋体" w:hint="eastAsia"/>
          <w:kern w:val="0"/>
          <w:sz w:val="32"/>
          <w:szCs w:val="32"/>
        </w:rPr>
        <w:t>第十二条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发卡银行根据申请人提交的申请表及证明材料等对申请人的资信情况进行审查，决定是否发卡、是否要求申请人提供担保及采取何种担保方式。担保应另行签订相应的担保合同</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担保范围为持卡人在其信用卡项下发生的全部债务</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包括但不限于授信额度内透支</w:t>
      </w:r>
      <w:proofErr w:type="gramStart"/>
      <w:r w:rsidRPr="00664107">
        <w:rPr>
          <w:rFonts w:ascii="方正仿宋_GBK" w:eastAsia="方正仿宋_GBK" w:hAnsi="宋体" w:cs="宋体" w:hint="eastAsia"/>
          <w:kern w:val="0"/>
          <w:sz w:val="32"/>
          <w:szCs w:val="32"/>
        </w:rPr>
        <w:t>及超授信</w:t>
      </w:r>
      <w:proofErr w:type="gramEnd"/>
      <w:r w:rsidRPr="00664107">
        <w:rPr>
          <w:rFonts w:ascii="方正仿宋_GBK" w:eastAsia="方正仿宋_GBK" w:hAnsi="宋体" w:cs="宋体" w:hint="eastAsia"/>
          <w:kern w:val="0"/>
          <w:sz w:val="32"/>
          <w:szCs w:val="32"/>
        </w:rPr>
        <w:t>额度透支的本息、违约金、滞纳金、各种手续费及律师费等实现债权的费用</w:t>
      </w:r>
      <w:r w:rsidRPr="00664107">
        <w:rPr>
          <w:rFonts w:ascii="方正仿宋_GBK" w:eastAsia="方正仿宋_GBK" w:hAnsi="宋体" w:cs="宋体"/>
          <w:kern w:val="0"/>
          <w:sz w:val="32"/>
          <w:szCs w:val="32"/>
        </w:rPr>
        <w:t>)</w:t>
      </w:r>
      <w:r w:rsidRPr="00664107">
        <w:rPr>
          <w:rFonts w:ascii="方正仿宋_GBK" w:eastAsia="方正仿宋_GBK" w:hAnsi="宋体" w:cs="宋体" w:hint="eastAsia"/>
          <w:kern w:val="0"/>
          <w:sz w:val="32"/>
          <w:szCs w:val="32"/>
        </w:rPr>
        <w:t>。</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b/>
          <w:kern w:val="0"/>
          <w:sz w:val="32"/>
          <w:szCs w:val="32"/>
        </w:rPr>
      </w:pPr>
      <w:r w:rsidRPr="00664107">
        <w:rPr>
          <w:rFonts w:ascii="方正黑体_GBK" w:eastAsia="方正黑体_GBK" w:hAnsi="宋体" w:cs="宋体" w:hint="eastAsia"/>
          <w:kern w:val="0"/>
          <w:sz w:val="32"/>
          <w:szCs w:val="32"/>
        </w:rPr>
        <w:t>第十三条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发卡银行根据申请人资信情况、担保情况的审查结果，核定申请人的授信额度，确定领卡方式及种类等。</w:t>
      </w:r>
      <w:r w:rsidRPr="00664107">
        <w:rPr>
          <w:rFonts w:ascii="方正仿宋_GBK" w:eastAsia="方正仿宋_GBK" w:hAnsi="宋体" w:cs="宋体" w:hint="eastAsia"/>
          <w:b/>
          <w:kern w:val="0"/>
          <w:sz w:val="32"/>
          <w:szCs w:val="32"/>
        </w:rPr>
        <w:t>未通过发卡银行审批的申请资料不予退回。</w:t>
      </w:r>
    </w:p>
    <w:p w:rsidR="009857C2" w:rsidRPr="00664107" w:rsidRDefault="00617749" w:rsidP="00664107">
      <w:pPr>
        <w:tabs>
          <w:tab w:val="left" w:pos="1354"/>
        </w:tabs>
        <w:snapToGrid w:val="0"/>
        <w:spacing w:line="600" w:lineRule="exact"/>
        <w:ind w:firstLineChars="200" w:firstLine="640"/>
        <w:jc w:val="left"/>
        <w:rPr>
          <w:rFonts w:ascii="FangSong_GB2312" w:eastAsia="FangSong_GB2312" w:hAnsi="宋体" w:cs="宋体"/>
          <w:kern w:val="0"/>
          <w:sz w:val="32"/>
          <w:szCs w:val="32"/>
        </w:rPr>
      </w:pPr>
      <w:r w:rsidRPr="00664107">
        <w:rPr>
          <w:rFonts w:ascii="方正黑体_GBK" w:eastAsia="方正黑体_GBK" w:hAnsi="宋体" w:cs="宋体" w:hint="eastAsia"/>
          <w:kern w:val="0"/>
          <w:sz w:val="32"/>
          <w:szCs w:val="32"/>
        </w:rPr>
        <w:t>第十四条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b/>
          <w:kern w:val="0"/>
          <w:sz w:val="32"/>
          <w:szCs w:val="32"/>
        </w:rPr>
        <w:t>持卡人领取信用卡后，应立即在信用卡背面的签名栏内签上与申请表的申请人声明及签名栏内相同的签名，并在使用信用卡交易时使用相同的签名。</w:t>
      </w:r>
      <w:r w:rsidRPr="00664107">
        <w:rPr>
          <w:rFonts w:ascii="方正仿宋_GBK" w:eastAsia="方正仿宋_GBK" w:hAnsi="宋体" w:cs="宋体" w:hint="eastAsia"/>
          <w:kern w:val="0"/>
          <w:sz w:val="32"/>
          <w:szCs w:val="32"/>
        </w:rPr>
        <w:t>持卡人可通过发卡银行指定的途径设置密码。</w:t>
      </w:r>
    </w:p>
    <w:p w:rsidR="00664107" w:rsidRDefault="00664107">
      <w:pPr>
        <w:tabs>
          <w:tab w:val="left" w:pos="1354"/>
        </w:tabs>
        <w:adjustRightInd w:val="0"/>
        <w:snapToGrid w:val="0"/>
        <w:spacing w:line="600" w:lineRule="exact"/>
        <w:jc w:val="center"/>
        <w:rPr>
          <w:rFonts w:ascii="方正黑体_GBK" w:eastAsia="方正黑体_GBK" w:hAnsi="宋体" w:cs="宋体"/>
          <w:kern w:val="0"/>
          <w:sz w:val="32"/>
          <w:szCs w:val="32"/>
        </w:rPr>
      </w:pPr>
    </w:p>
    <w:p w:rsidR="0025142E" w:rsidRPr="00664107" w:rsidRDefault="00617749">
      <w:pPr>
        <w:tabs>
          <w:tab w:val="left" w:pos="1354"/>
        </w:tabs>
        <w:adjustRightInd w:val="0"/>
        <w:snapToGrid w:val="0"/>
        <w:spacing w:line="600" w:lineRule="exact"/>
        <w:jc w:val="center"/>
        <w:rPr>
          <w:rFonts w:ascii="方正黑体_GBK" w:eastAsia="方正黑体_GBK" w:hAnsi="宋体" w:cs="宋体"/>
          <w:kern w:val="0"/>
          <w:sz w:val="32"/>
          <w:szCs w:val="32"/>
        </w:rPr>
      </w:pPr>
      <w:r w:rsidRPr="00664107">
        <w:rPr>
          <w:rFonts w:ascii="方正黑体_GBK" w:eastAsia="方正黑体_GBK" w:hAnsi="宋体" w:cs="宋体" w:hint="eastAsia"/>
          <w:kern w:val="0"/>
          <w:sz w:val="32"/>
          <w:szCs w:val="32"/>
        </w:rPr>
        <w:t>第三章</w:t>
      </w:r>
      <w:r w:rsidRPr="00664107">
        <w:rPr>
          <w:rFonts w:ascii="方正黑体_GBK" w:eastAsia="方正黑体_GBK" w:hAnsi="宋体" w:cs="宋体"/>
          <w:kern w:val="0"/>
          <w:sz w:val="32"/>
          <w:szCs w:val="32"/>
        </w:rPr>
        <w:t> </w:t>
      </w:r>
      <w:r w:rsidRPr="00664107">
        <w:rPr>
          <w:rFonts w:ascii="方正黑体_GBK" w:eastAsia="方正黑体_GBK" w:hAnsi="宋体" w:cs="宋体" w:hint="eastAsia"/>
          <w:kern w:val="0"/>
          <w:sz w:val="32"/>
          <w:szCs w:val="32"/>
        </w:rPr>
        <w:t>使</w:t>
      </w:r>
      <w:r w:rsidRPr="00664107">
        <w:rPr>
          <w:rFonts w:ascii="方正黑体_GBK" w:eastAsia="方正黑体_GBK" w:hAnsi="宋体" w:cs="宋体"/>
          <w:kern w:val="0"/>
          <w:sz w:val="32"/>
          <w:szCs w:val="32"/>
        </w:rPr>
        <w:t> </w:t>
      </w:r>
      <w:r w:rsidRPr="00664107">
        <w:rPr>
          <w:rFonts w:ascii="方正黑体_GBK" w:eastAsia="方正黑体_GBK" w:hAnsi="宋体" w:cs="宋体" w:hint="eastAsia"/>
          <w:kern w:val="0"/>
          <w:sz w:val="32"/>
          <w:szCs w:val="32"/>
        </w:rPr>
        <w:t>用</w:t>
      </w:r>
    </w:p>
    <w:p w:rsidR="0025142E" w:rsidRPr="00664107" w:rsidRDefault="00617749" w:rsidP="00664107">
      <w:pPr>
        <w:tabs>
          <w:tab w:val="left" w:pos="1354"/>
        </w:tabs>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第十五条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持卡人可在境内带有银联受理标识的特约商户以及发卡银行指定的其他特约商户凭卡消费，或在带有银</w:t>
      </w:r>
      <w:r w:rsidRPr="00664107">
        <w:rPr>
          <w:rFonts w:ascii="方正仿宋_GBK" w:eastAsia="方正仿宋_GBK" w:hAnsi="宋体" w:cs="宋体" w:hint="eastAsia"/>
          <w:kern w:val="0"/>
          <w:sz w:val="32"/>
          <w:szCs w:val="32"/>
        </w:rPr>
        <w:lastRenderedPageBreak/>
        <w:t>联受理标识的自助机具上或发卡银行指定的取现网点、自助机具上提取人民币现金；在境外（含港、澳、台地区，下同）带有银联、</w:t>
      </w:r>
      <w:r w:rsidRPr="00664107">
        <w:rPr>
          <w:rFonts w:ascii="Times New Roman" w:eastAsia="方正仿宋_GBK" w:hAnsi="Times New Roman"/>
          <w:kern w:val="0"/>
          <w:sz w:val="32"/>
          <w:szCs w:val="32"/>
        </w:rPr>
        <w:t>VISA</w:t>
      </w:r>
      <w:r w:rsidRPr="00664107">
        <w:rPr>
          <w:rFonts w:ascii="方正仿宋_GBK" w:eastAsia="方正仿宋_GBK" w:hAnsi="宋体" w:cs="宋体" w:hint="eastAsia"/>
          <w:kern w:val="0"/>
          <w:sz w:val="32"/>
          <w:szCs w:val="32"/>
        </w:rPr>
        <w:t>等受理标识的特约商户以及发卡银行指定的其他特约商户凭卡消费，以及带有银联、</w:t>
      </w:r>
      <w:r w:rsidRPr="00664107">
        <w:rPr>
          <w:rFonts w:ascii="Times New Roman" w:eastAsia="方正仿宋_GBK" w:hAnsi="Times New Roman"/>
          <w:kern w:val="0"/>
          <w:sz w:val="32"/>
          <w:szCs w:val="32"/>
        </w:rPr>
        <w:t>VISA</w:t>
      </w:r>
      <w:r w:rsidRPr="00664107">
        <w:rPr>
          <w:rFonts w:ascii="方正仿宋_GBK" w:eastAsia="方正仿宋_GBK" w:hAnsi="宋体" w:cs="宋体" w:hint="eastAsia"/>
          <w:kern w:val="0"/>
          <w:sz w:val="32"/>
          <w:szCs w:val="32"/>
        </w:rPr>
        <w:t>等受理标识的取现网点或自助机具上提取当地币种现钞，并享受发卡银行提供的其他服务。单位卡及限制取现功能的信用卡产品不能提取现金。</w:t>
      </w:r>
    </w:p>
    <w:p w:rsidR="0025142E" w:rsidRPr="00664107" w:rsidRDefault="00617749" w:rsidP="00664107">
      <w:pPr>
        <w:tabs>
          <w:tab w:val="left" w:pos="1354"/>
        </w:tabs>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第十六条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持卡人凭卡在境外带有</w:t>
      </w:r>
      <w:r w:rsidRPr="00664107">
        <w:rPr>
          <w:rFonts w:ascii="Times New Roman" w:eastAsia="方正仿宋_GBK" w:hAnsi="Times New Roman"/>
          <w:kern w:val="0"/>
          <w:sz w:val="32"/>
          <w:szCs w:val="32"/>
        </w:rPr>
        <w:t>VISA</w:t>
      </w:r>
      <w:r w:rsidRPr="00664107">
        <w:rPr>
          <w:rFonts w:ascii="方正仿宋_GBK" w:eastAsia="方正仿宋_GBK" w:hAnsi="宋体" w:cs="宋体" w:hint="eastAsia"/>
          <w:kern w:val="0"/>
          <w:sz w:val="32"/>
          <w:szCs w:val="32"/>
        </w:rPr>
        <w:t>等受理标识的特约商户消费时只须在签购单上签署与卡片背面签名栏内相同的签名；在境外带有银联受理标识的特约商户消费时，持卡人须按预先与发卡银行的约定输入或无须输入密码，并在签购单上签署与卡片背面签名栏内相同的签名，但持卡人与发卡银行另有约定或受理机构、银行</w:t>
      </w:r>
      <w:proofErr w:type="gramStart"/>
      <w:r w:rsidRPr="00664107">
        <w:rPr>
          <w:rFonts w:ascii="方正仿宋_GBK" w:eastAsia="方正仿宋_GBK" w:hAnsi="宋体" w:cs="宋体" w:hint="eastAsia"/>
          <w:kern w:val="0"/>
          <w:sz w:val="32"/>
          <w:szCs w:val="32"/>
        </w:rPr>
        <w:t>卡组织</w:t>
      </w:r>
      <w:proofErr w:type="gramEnd"/>
      <w:r w:rsidRPr="00664107">
        <w:rPr>
          <w:rFonts w:ascii="方正仿宋_GBK" w:eastAsia="方正仿宋_GBK" w:hAnsi="宋体" w:cs="宋体" w:hint="eastAsia"/>
          <w:kern w:val="0"/>
          <w:sz w:val="32"/>
          <w:szCs w:val="32"/>
        </w:rPr>
        <w:t>另有规定的除外。持卡人在境外取现网点取现时需根据要求出示有效身份证件，</w:t>
      </w:r>
      <w:r w:rsidRPr="00664107">
        <w:rPr>
          <w:rFonts w:ascii="Times New Roman" w:eastAsia="方正仿宋_GBK" w:hAnsi="Times New Roman"/>
          <w:kern w:val="0"/>
          <w:sz w:val="32"/>
          <w:szCs w:val="32"/>
        </w:rPr>
        <w:t>ATM</w:t>
      </w:r>
      <w:r w:rsidRPr="00664107">
        <w:rPr>
          <w:rFonts w:ascii="方正仿宋_GBK" w:eastAsia="方正仿宋_GBK" w:hAnsi="宋体" w:cs="宋体" w:hint="eastAsia"/>
          <w:kern w:val="0"/>
          <w:sz w:val="32"/>
          <w:szCs w:val="32"/>
        </w:rPr>
        <w:t>取现须输入密码；在境内取现网点、</w:t>
      </w:r>
      <w:r w:rsidRPr="00664107">
        <w:rPr>
          <w:rFonts w:ascii="Times New Roman" w:eastAsia="方正仿宋_GBK" w:hAnsi="Times New Roman"/>
          <w:kern w:val="0"/>
          <w:sz w:val="32"/>
          <w:szCs w:val="32"/>
        </w:rPr>
        <w:t>ATM</w:t>
      </w:r>
      <w:r w:rsidRPr="00664107">
        <w:rPr>
          <w:rFonts w:ascii="方正仿宋_GBK" w:eastAsia="方正仿宋_GBK" w:hAnsi="宋体" w:cs="宋体" w:hint="eastAsia"/>
          <w:kern w:val="0"/>
          <w:sz w:val="32"/>
          <w:szCs w:val="32"/>
        </w:rPr>
        <w:t>取现时须输入密码，在柜面取现还需要在取款单上签名，压单取现时须出示有效身份证件。</w:t>
      </w:r>
    </w:p>
    <w:p w:rsidR="0025142E" w:rsidRPr="00664107" w:rsidRDefault="00617749" w:rsidP="00664107">
      <w:pPr>
        <w:tabs>
          <w:tab w:val="left" w:pos="1354"/>
        </w:tabs>
        <w:spacing w:line="600" w:lineRule="exact"/>
        <w:ind w:firstLineChars="200" w:firstLine="640"/>
        <w:jc w:val="left"/>
        <w:rPr>
          <w:rFonts w:ascii="方正仿宋_GBK" w:eastAsia="方正仿宋_GBK" w:hAnsi="宋体" w:cs="宋体"/>
          <w:b/>
          <w:kern w:val="0"/>
          <w:sz w:val="32"/>
          <w:szCs w:val="32"/>
        </w:rPr>
      </w:pPr>
      <w:r w:rsidRPr="00664107">
        <w:rPr>
          <w:rFonts w:ascii="方正黑体_GBK" w:eastAsia="方正黑体_GBK" w:hAnsi="宋体" w:cs="宋体" w:hint="eastAsia"/>
          <w:kern w:val="0"/>
          <w:sz w:val="32"/>
          <w:szCs w:val="32"/>
        </w:rPr>
        <w:t>第十七条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b/>
          <w:kern w:val="0"/>
          <w:sz w:val="32"/>
          <w:szCs w:val="32"/>
        </w:rPr>
        <w:t>凡凭密码进行的交易，发卡银行视为持卡人本人所为，依据密码等电子信息为持卡人办理的各类交易所产生的电子信息记录均为该项交易完成的有效凭证；凡不凭密码进行的交易，则记载有持卡人签名的交易凭证和</w:t>
      </w:r>
      <w:r w:rsidRPr="00664107">
        <w:rPr>
          <w:rFonts w:ascii="方正仿宋_GBK" w:eastAsia="方正仿宋_GBK" w:hAnsi="宋体" w:cs="宋体"/>
          <w:b/>
          <w:kern w:val="0"/>
          <w:sz w:val="32"/>
          <w:szCs w:val="32"/>
        </w:rPr>
        <w:t>/</w:t>
      </w:r>
      <w:r w:rsidRPr="00664107">
        <w:rPr>
          <w:rFonts w:ascii="方正仿宋_GBK" w:eastAsia="方正仿宋_GBK" w:hAnsi="宋体" w:cs="宋体" w:hint="eastAsia"/>
          <w:b/>
          <w:kern w:val="0"/>
          <w:sz w:val="32"/>
          <w:szCs w:val="32"/>
        </w:rPr>
        <w:t>或凭信用卡磁条、芯片、卡号、人脸信息等电子数据面办理的各项交易所产生的信息记录之一或全部均为该项交易完成的有</w:t>
      </w:r>
      <w:r w:rsidRPr="00664107">
        <w:rPr>
          <w:rFonts w:ascii="方正仿宋_GBK" w:eastAsia="方正仿宋_GBK" w:hAnsi="宋体" w:cs="宋体" w:hint="eastAsia"/>
          <w:b/>
          <w:kern w:val="0"/>
          <w:sz w:val="32"/>
          <w:szCs w:val="32"/>
        </w:rPr>
        <w:lastRenderedPageBreak/>
        <w:t>效凭证。持卡人应在安全的技术和商户环境下在互联网（</w:t>
      </w:r>
      <w:r w:rsidRPr="00664107">
        <w:rPr>
          <w:rFonts w:ascii="Times New Roman" w:eastAsia="方正仿宋_GBK" w:hAnsi="Times New Roman"/>
          <w:b/>
          <w:kern w:val="0"/>
          <w:sz w:val="32"/>
          <w:szCs w:val="32"/>
        </w:rPr>
        <w:t>INTERNET</w:t>
      </w:r>
      <w:r w:rsidRPr="00664107">
        <w:rPr>
          <w:rFonts w:ascii="方正仿宋_GBK" w:eastAsia="方正仿宋_GBK" w:hAnsi="宋体" w:cs="宋体" w:hint="eastAsia"/>
          <w:b/>
          <w:kern w:val="0"/>
          <w:sz w:val="32"/>
          <w:szCs w:val="32"/>
        </w:rPr>
        <w:t>）上使用信用卡，否则持卡人须对该卡在互联网上使用所导致的风险和损失自行承担责任。</w:t>
      </w:r>
    </w:p>
    <w:p w:rsidR="0025142E" w:rsidRPr="00664107" w:rsidRDefault="00617749" w:rsidP="00664107">
      <w:pPr>
        <w:tabs>
          <w:tab w:val="left" w:pos="1354"/>
        </w:tabs>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第十八条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持卡人需要修改、重置密码，应按发卡银行指定的方式申请更换密码。</w:t>
      </w:r>
    </w:p>
    <w:p w:rsidR="0025142E" w:rsidRPr="00664107" w:rsidRDefault="00617749" w:rsidP="00664107">
      <w:pPr>
        <w:tabs>
          <w:tab w:val="left" w:pos="1354"/>
        </w:tabs>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第十九条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持卡人在境内消费、取现及使用其他自助设备时，须按国家有关法律法规，以及银联、发卡银行和收单银行的相关规定执行；持卡人在境外消费或取现时，须遵守和执行国家有关法律法规，并分别按银联或</w:t>
      </w:r>
      <w:r w:rsidRPr="00664107">
        <w:rPr>
          <w:rFonts w:ascii="Times New Roman" w:eastAsia="方正仿宋_GBK" w:hAnsi="Times New Roman"/>
          <w:kern w:val="0"/>
          <w:sz w:val="32"/>
          <w:szCs w:val="32"/>
        </w:rPr>
        <w:t>VISA</w:t>
      </w:r>
      <w:r w:rsidRPr="00664107">
        <w:rPr>
          <w:rFonts w:ascii="方正仿宋_GBK" w:eastAsia="方正仿宋_GBK" w:hAnsi="宋体" w:cs="宋体" w:hint="eastAsia"/>
          <w:kern w:val="0"/>
          <w:sz w:val="32"/>
          <w:szCs w:val="32"/>
        </w:rPr>
        <w:t>等银行</w:t>
      </w:r>
      <w:proofErr w:type="gramStart"/>
      <w:r w:rsidRPr="00664107">
        <w:rPr>
          <w:rFonts w:ascii="方正仿宋_GBK" w:eastAsia="方正仿宋_GBK" w:hAnsi="宋体" w:cs="宋体" w:hint="eastAsia"/>
          <w:kern w:val="0"/>
          <w:sz w:val="32"/>
          <w:szCs w:val="32"/>
        </w:rPr>
        <w:t>卡组织</w:t>
      </w:r>
      <w:proofErr w:type="gramEnd"/>
      <w:r w:rsidRPr="00664107">
        <w:rPr>
          <w:rFonts w:ascii="方正仿宋_GBK" w:eastAsia="方正仿宋_GBK" w:hAnsi="宋体" w:cs="宋体" w:hint="eastAsia"/>
          <w:kern w:val="0"/>
          <w:sz w:val="32"/>
          <w:szCs w:val="32"/>
        </w:rPr>
        <w:t>及收单银行的相关规定执行。</w:t>
      </w:r>
    </w:p>
    <w:p w:rsidR="0025142E" w:rsidRPr="00664107" w:rsidRDefault="00617749" w:rsidP="00664107">
      <w:pPr>
        <w:tabs>
          <w:tab w:val="left" w:pos="1354"/>
        </w:tabs>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第二十条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发卡银行对信用卡卡片设定有效期，过期自动失效。</w:t>
      </w:r>
      <w:r w:rsidRPr="00664107">
        <w:rPr>
          <w:rFonts w:ascii="方正仿宋_GBK" w:eastAsia="方正仿宋_GBK" w:hAnsi="宋体" w:cs="宋体" w:hint="eastAsia"/>
          <w:b/>
          <w:kern w:val="0"/>
          <w:sz w:val="32"/>
          <w:szCs w:val="32"/>
        </w:rPr>
        <w:t>发卡银行将依据国家有关规定及持卡人历史用卡记录等，有权决定是否为持卡人更换新卡，不</w:t>
      </w:r>
      <w:proofErr w:type="gramStart"/>
      <w:r w:rsidRPr="00664107">
        <w:rPr>
          <w:rFonts w:ascii="方正仿宋_GBK" w:eastAsia="方正仿宋_GBK" w:hAnsi="宋体" w:cs="宋体" w:hint="eastAsia"/>
          <w:b/>
          <w:kern w:val="0"/>
          <w:sz w:val="32"/>
          <w:szCs w:val="32"/>
        </w:rPr>
        <w:t>提供续卡服务</w:t>
      </w:r>
      <w:proofErr w:type="gramEnd"/>
      <w:r w:rsidRPr="00664107">
        <w:rPr>
          <w:rFonts w:ascii="方正仿宋_GBK" w:eastAsia="方正仿宋_GBK" w:hAnsi="宋体" w:cs="宋体" w:hint="eastAsia"/>
          <w:b/>
          <w:kern w:val="0"/>
          <w:sz w:val="32"/>
          <w:szCs w:val="32"/>
        </w:rPr>
        <w:t>的信用卡产品除外。若持卡人到期不愿换卡，应于卡片有效期到期前一个月以书面或发卡银行认可的其他形式通知发卡银行，但卡片到期后，信用卡账户</w:t>
      </w:r>
      <w:r w:rsidR="000669B2" w:rsidRPr="00664107">
        <w:rPr>
          <w:rFonts w:ascii="方正仿宋_GBK" w:eastAsia="方正仿宋_GBK" w:hAnsi="宋体" w:cs="宋体" w:hint="eastAsia"/>
          <w:b/>
          <w:kern w:val="0"/>
          <w:sz w:val="32"/>
          <w:szCs w:val="32"/>
        </w:rPr>
        <w:t>下尚未结清的债权债务关系仍然有效。</w:t>
      </w:r>
    </w:p>
    <w:p w:rsidR="0025142E" w:rsidRPr="00664107" w:rsidRDefault="000669B2" w:rsidP="00664107">
      <w:pPr>
        <w:tabs>
          <w:tab w:val="left" w:pos="1354"/>
        </w:tabs>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第二十一条</w:t>
      </w:r>
      <w:r w:rsidRPr="00664107">
        <w:rPr>
          <w:rFonts w:ascii="方正仿宋_GBK" w:eastAsia="方正仿宋_GBK" w:hAnsi="宋体" w:cs="宋体" w:hint="eastAsia"/>
          <w:kern w:val="0"/>
          <w:sz w:val="32"/>
          <w:szCs w:val="32"/>
        </w:rPr>
        <w:t xml:space="preserve"> 信用卡损坏时，持卡人应按发卡银行规定的或双方约定的其他方式办理换卡手续。</w:t>
      </w:r>
    </w:p>
    <w:p w:rsidR="0025142E" w:rsidRPr="00664107" w:rsidRDefault="000669B2" w:rsidP="00664107">
      <w:pPr>
        <w:tabs>
          <w:tab w:val="left" w:pos="1354"/>
        </w:tabs>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第二十二条</w:t>
      </w:r>
      <w:r w:rsidRPr="00664107">
        <w:rPr>
          <w:rFonts w:ascii="方正仿宋_GBK" w:eastAsia="方正仿宋_GBK" w:hAnsi="宋体" w:cs="宋体" w:hint="eastAsia"/>
          <w:kern w:val="0"/>
          <w:sz w:val="32"/>
          <w:szCs w:val="32"/>
        </w:rPr>
        <w:t xml:space="preserve"> 信用卡遗失、被窃或遭他人占有时，持卡人应及时通过发卡银行营业网点柜面、客户服务热线或通过发卡银行认可的其他渠道办理挂失。发卡银行在核对相关资料后，进行挂失处理。</w:t>
      </w:r>
      <w:r w:rsidR="00617749" w:rsidRPr="00664107">
        <w:rPr>
          <w:rFonts w:ascii="方正仿宋_GBK" w:eastAsia="方正仿宋_GBK" w:hAnsi="宋体" w:cs="宋体" w:hint="eastAsia"/>
          <w:b/>
          <w:kern w:val="0"/>
          <w:sz w:val="32"/>
          <w:szCs w:val="32"/>
        </w:rPr>
        <w:t>挂失经发卡银行确认后即生效，挂失</w:t>
      </w:r>
      <w:r w:rsidR="00617749" w:rsidRPr="00664107">
        <w:rPr>
          <w:rFonts w:ascii="方正仿宋_GBK" w:eastAsia="方正仿宋_GBK" w:hAnsi="宋体" w:cs="宋体" w:hint="eastAsia"/>
          <w:b/>
          <w:kern w:val="0"/>
          <w:sz w:val="32"/>
          <w:szCs w:val="32"/>
        </w:rPr>
        <w:lastRenderedPageBreak/>
        <w:t>生效前所发生的经济损失均由持卡人</w:t>
      </w:r>
      <w:r w:rsidR="00617749" w:rsidRPr="00664107">
        <w:rPr>
          <w:rFonts w:ascii="方正仿宋_GBK" w:eastAsia="方正仿宋_GBK" w:hAnsi="宋体" w:cs="宋体"/>
          <w:b/>
          <w:kern w:val="0"/>
          <w:sz w:val="32"/>
          <w:szCs w:val="32"/>
        </w:rPr>
        <w:t>(</w:t>
      </w:r>
      <w:r w:rsidR="00617749" w:rsidRPr="00664107">
        <w:rPr>
          <w:rFonts w:ascii="方正仿宋_GBK" w:eastAsia="方正仿宋_GBK" w:hAnsi="宋体" w:cs="宋体" w:hint="eastAsia"/>
          <w:b/>
          <w:kern w:val="0"/>
          <w:sz w:val="32"/>
          <w:szCs w:val="32"/>
        </w:rPr>
        <w:t>单位卡由申领单位</w:t>
      </w:r>
      <w:r w:rsidR="00617749" w:rsidRPr="00664107">
        <w:rPr>
          <w:rFonts w:ascii="方正仿宋_GBK" w:eastAsia="方正仿宋_GBK" w:hAnsi="宋体" w:cs="宋体"/>
          <w:b/>
          <w:kern w:val="0"/>
          <w:sz w:val="32"/>
          <w:szCs w:val="32"/>
        </w:rPr>
        <w:t>)</w:t>
      </w:r>
      <w:r w:rsidR="00617749" w:rsidRPr="00664107">
        <w:rPr>
          <w:rFonts w:ascii="方正仿宋_GBK" w:eastAsia="方正仿宋_GBK" w:hAnsi="宋体" w:cs="宋体" w:hint="eastAsia"/>
          <w:b/>
          <w:kern w:val="0"/>
          <w:sz w:val="32"/>
          <w:szCs w:val="32"/>
        </w:rPr>
        <w:t>承担，但持卡人和发卡银行另有约定的除外。持卡人与他人合谋、恶意串通、套现、洗钱或有其他任何违法、不诚的行为，或不配合发卡银行调查等，由持卡人承担全部损失、法律后果和责任，发卡银行不承担任何责任。</w:t>
      </w:r>
    </w:p>
    <w:p w:rsidR="0025142E" w:rsidRPr="00664107" w:rsidRDefault="0025142E" w:rsidP="00664107">
      <w:pPr>
        <w:widowControl/>
        <w:snapToGrid w:val="0"/>
        <w:spacing w:line="600" w:lineRule="exact"/>
        <w:ind w:firstLineChars="700" w:firstLine="2240"/>
        <w:jc w:val="left"/>
        <w:rPr>
          <w:rFonts w:ascii="方正黑体_GBK" w:eastAsia="方正黑体_GBK" w:hAnsi="宋体" w:cs="宋体"/>
          <w:kern w:val="0"/>
          <w:sz w:val="32"/>
          <w:szCs w:val="32"/>
        </w:rPr>
      </w:pPr>
    </w:p>
    <w:p w:rsidR="0025142E" w:rsidRPr="00664107" w:rsidRDefault="00617749" w:rsidP="00664107">
      <w:pPr>
        <w:widowControl/>
        <w:snapToGrid w:val="0"/>
        <w:spacing w:line="600" w:lineRule="exact"/>
        <w:ind w:firstLineChars="700" w:firstLine="2240"/>
        <w:jc w:val="left"/>
        <w:rPr>
          <w:rFonts w:ascii="方正黑体_GBK" w:eastAsia="方正黑体_GBK" w:hAnsi="宋体" w:cs="宋体"/>
          <w:kern w:val="0"/>
          <w:sz w:val="32"/>
          <w:szCs w:val="32"/>
        </w:rPr>
      </w:pPr>
      <w:r w:rsidRPr="00664107">
        <w:rPr>
          <w:rFonts w:ascii="方正黑体_GBK" w:eastAsia="方正黑体_GBK" w:hAnsi="宋体" w:cs="宋体" w:hint="eastAsia"/>
          <w:kern w:val="0"/>
          <w:sz w:val="32"/>
          <w:szCs w:val="32"/>
        </w:rPr>
        <w:t>第四章</w:t>
      </w:r>
      <w:r w:rsidRPr="00664107">
        <w:rPr>
          <w:rFonts w:ascii="方正黑体_GBK" w:eastAsia="方正黑体_GBK" w:hAnsi="宋体" w:cs="宋体"/>
          <w:kern w:val="0"/>
          <w:sz w:val="32"/>
          <w:szCs w:val="32"/>
        </w:rPr>
        <w:t xml:space="preserve"> </w:t>
      </w:r>
      <w:r w:rsidRPr="00664107">
        <w:rPr>
          <w:rFonts w:ascii="方正黑体_GBK" w:eastAsia="方正黑体_GBK" w:hAnsi="宋体" w:cs="宋体" w:hint="eastAsia"/>
          <w:kern w:val="0"/>
          <w:sz w:val="32"/>
          <w:szCs w:val="32"/>
        </w:rPr>
        <w:t>计息、还款及账户</w:t>
      </w:r>
      <w:r w:rsidR="000669B2" w:rsidRPr="00664107">
        <w:rPr>
          <w:rFonts w:ascii="方正黑体_GBK" w:eastAsia="方正黑体_GBK" w:hAnsi="宋体" w:cs="宋体" w:hint="eastAsia"/>
          <w:kern w:val="0"/>
          <w:sz w:val="32"/>
          <w:szCs w:val="32"/>
        </w:rPr>
        <w:t>管理</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第二十三条</w:t>
      </w:r>
      <w:r w:rsidRPr="00664107">
        <w:rPr>
          <w:rFonts w:ascii="方正仿宋_GBK" w:eastAsia="方正仿宋_GBK" w:hAnsi="宋体" w:cs="宋体" w:hint="eastAsia"/>
          <w:kern w:val="0"/>
          <w:sz w:val="32"/>
          <w:szCs w:val="32"/>
        </w:rPr>
        <w:t xml:space="preserve"> 持卡人在最后还款日前（含）偿还全部应还款额的，其当期账单上本期发生的消费交易款项享受自银行记账日至还款日期间的免息待遇。信用卡消费交易款项免息还款期最长为</w:t>
      </w:r>
      <w:r w:rsidRPr="00664107">
        <w:rPr>
          <w:rFonts w:ascii="Times New Roman" w:eastAsia="方正仿宋_GBK" w:hAnsi="Times New Roman"/>
          <w:kern w:val="0"/>
          <w:sz w:val="32"/>
          <w:szCs w:val="32"/>
        </w:rPr>
        <w:t>60</w:t>
      </w:r>
      <w:r w:rsidRPr="00664107">
        <w:rPr>
          <w:rFonts w:ascii="方正仿宋_GBK" w:eastAsia="方正仿宋_GBK" w:hAnsi="宋体" w:cs="宋体" w:hint="eastAsia"/>
          <w:kern w:val="0"/>
          <w:sz w:val="32"/>
          <w:szCs w:val="32"/>
        </w:rPr>
        <w:t>天，发卡银行与申请人另有约定的除外。</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第二十四条</w:t>
      </w:r>
      <w:r w:rsidRPr="00664107">
        <w:rPr>
          <w:rFonts w:ascii="方正仿宋_GBK" w:eastAsia="方正仿宋_GBK" w:hAnsi="宋体" w:cs="宋体" w:hint="eastAsia"/>
          <w:kern w:val="0"/>
          <w:sz w:val="32"/>
          <w:szCs w:val="32"/>
        </w:rPr>
        <w:t xml:space="preserve"> </w:t>
      </w:r>
      <w:r w:rsidR="00617749" w:rsidRPr="00664107">
        <w:rPr>
          <w:rFonts w:ascii="方正仿宋_GBK" w:eastAsia="方正仿宋_GBK" w:hAnsi="宋体" w:cs="宋体" w:hint="eastAsia"/>
          <w:kern w:val="0"/>
          <w:sz w:val="32"/>
          <w:szCs w:val="32"/>
        </w:rPr>
        <w:t>持卡人可按照发卡银行规定的最低还款额还款。持卡人未能在最后还款日前（含）全额还款的，不享受免息还款期待遇，已偿还部分计收自记账日至还款日的利息，</w:t>
      </w:r>
      <w:proofErr w:type="gramStart"/>
      <w:r w:rsidR="00617749" w:rsidRPr="00664107">
        <w:rPr>
          <w:rFonts w:ascii="方正仿宋_GBK" w:eastAsia="方正仿宋_GBK" w:hAnsi="宋体" w:cs="宋体" w:hint="eastAsia"/>
          <w:kern w:val="0"/>
          <w:sz w:val="32"/>
          <w:szCs w:val="32"/>
        </w:rPr>
        <w:t>未偿</w:t>
      </w:r>
      <w:proofErr w:type="gramEnd"/>
      <w:r w:rsidR="00617749" w:rsidRPr="00664107">
        <w:rPr>
          <w:rFonts w:ascii="方正仿宋_GBK" w:eastAsia="方正仿宋_GBK" w:hAnsi="宋体" w:cs="宋体" w:hint="eastAsia"/>
          <w:kern w:val="0"/>
          <w:sz w:val="32"/>
          <w:szCs w:val="32"/>
        </w:rPr>
        <w:t>还部分自记账日起计息。持卡人在授信额度内提取现金（含转账）和</w:t>
      </w:r>
      <w:r w:rsidR="00617749" w:rsidRPr="00664107">
        <w:rPr>
          <w:rFonts w:ascii="方正仿宋_GBK" w:eastAsia="方正仿宋_GBK" w:hAnsi="宋体" w:cs="宋体" w:hint="eastAsia"/>
          <w:bCs/>
          <w:kern w:val="0"/>
          <w:sz w:val="32"/>
          <w:szCs w:val="32"/>
        </w:rPr>
        <w:t>超过授信额度用卡时</w:t>
      </w:r>
      <w:r w:rsidR="00617749" w:rsidRPr="00664107">
        <w:rPr>
          <w:rFonts w:ascii="方正仿宋_GBK" w:eastAsia="方正仿宋_GBK" w:hAnsi="宋体" w:cs="宋体" w:hint="eastAsia"/>
          <w:kern w:val="0"/>
          <w:sz w:val="32"/>
          <w:szCs w:val="32"/>
        </w:rPr>
        <w:t>，不享受免息还款期待遇，自记账日起计息。</w:t>
      </w:r>
    </w:p>
    <w:p w:rsidR="0025142E" w:rsidRPr="00664107" w:rsidRDefault="000669B2" w:rsidP="00664107">
      <w:pPr>
        <w:tabs>
          <w:tab w:val="left" w:pos="1354"/>
        </w:tabs>
        <w:spacing w:line="600" w:lineRule="exact"/>
        <w:ind w:firstLineChars="200" w:firstLine="640"/>
        <w:jc w:val="left"/>
        <w:rPr>
          <w:rFonts w:ascii="方正仿宋_GBK" w:eastAsia="方正仿宋_GBK" w:hAnsi="宋体" w:cs="宋体"/>
          <w:b/>
          <w:kern w:val="0"/>
          <w:sz w:val="32"/>
          <w:szCs w:val="32"/>
        </w:rPr>
      </w:pPr>
      <w:r w:rsidRPr="00664107">
        <w:rPr>
          <w:rFonts w:ascii="方正黑体_GBK" w:eastAsia="方正黑体_GBK" w:hAnsi="宋体" w:cs="宋体" w:hint="eastAsia"/>
          <w:kern w:val="0"/>
          <w:sz w:val="32"/>
          <w:szCs w:val="32"/>
        </w:rPr>
        <w:t xml:space="preserve">第二十五条 </w:t>
      </w:r>
      <w:r w:rsidRPr="00664107">
        <w:rPr>
          <w:rFonts w:ascii="方正仿宋_GBK" w:eastAsia="方正仿宋_GBK" w:hAnsi="宋体" w:cs="宋体"/>
          <w:bCs/>
          <w:kern w:val="0"/>
          <w:sz w:val="32"/>
          <w:szCs w:val="32"/>
        </w:rPr>
        <w:t>因持卡人在临时调高额度期限届满前未归还欠款导致超过信用额度，或因利息、费用等其他原因导致超过信用额度的，属于超额使用信用额度。对于上述情形，持卡人不得以超过信用额度为由拒绝归还信用卡账户欠款</w:t>
      </w:r>
      <w:r w:rsidRPr="00664107">
        <w:rPr>
          <w:rFonts w:ascii="方正仿宋_GBK" w:eastAsia="方正仿宋_GBK" w:hAnsi="宋体" w:cs="宋体" w:hint="eastAsia"/>
          <w:bCs/>
          <w:kern w:val="0"/>
          <w:sz w:val="32"/>
          <w:szCs w:val="32"/>
        </w:rPr>
        <w:t>。</w:t>
      </w:r>
    </w:p>
    <w:p w:rsidR="0025142E" w:rsidRPr="00664107" w:rsidRDefault="00617749" w:rsidP="00664107">
      <w:pPr>
        <w:tabs>
          <w:tab w:val="left" w:pos="1354"/>
        </w:tabs>
        <w:spacing w:line="600" w:lineRule="exact"/>
        <w:ind w:firstLineChars="200" w:firstLine="640"/>
        <w:jc w:val="left"/>
        <w:rPr>
          <w:rFonts w:ascii="方正仿宋_GBK" w:eastAsia="方正仿宋_GBK" w:hAnsi="宋体" w:cs="宋体"/>
          <w:b/>
          <w:kern w:val="0"/>
          <w:sz w:val="32"/>
          <w:szCs w:val="32"/>
        </w:rPr>
      </w:pPr>
      <w:r w:rsidRPr="00664107">
        <w:rPr>
          <w:rFonts w:ascii="方正黑体_GBK" w:eastAsia="方正黑体_GBK" w:hAnsi="宋体" w:cs="宋体" w:hint="eastAsia"/>
          <w:kern w:val="0"/>
          <w:sz w:val="32"/>
          <w:szCs w:val="32"/>
        </w:rPr>
        <w:t>第二十六条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b/>
          <w:kern w:val="0"/>
          <w:sz w:val="32"/>
          <w:szCs w:val="32"/>
        </w:rPr>
        <w:t>对持卡人不符合免息还款条件的交易款项从银行记账日开始计算利息，</w:t>
      </w:r>
      <w:r w:rsidRPr="00664107">
        <w:rPr>
          <w:rFonts w:ascii="方正仿宋_GBK" w:eastAsia="方正仿宋_GBK" w:hAnsi="宋体" w:cs="宋体"/>
          <w:b/>
          <w:kern w:val="0"/>
          <w:sz w:val="32"/>
          <w:szCs w:val="32"/>
        </w:rPr>
        <w:t>按规定利率计算透支利息</w:t>
      </w:r>
      <w:r w:rsidRPr="00664107">
        <w:rPr>
          <w:rFonts w:ascii="方正仿宋_GBK" w:eastAsia="方正仿宋_GBK" w:hAnsi="宋体" w:cs="宋体" w:hint="eastAsia"/>
          <w:b/>
          <w:kern w:val="0"/>
          <w:sz w:val="32"/>
          <w:szCs w:val="32"/>
        </w:rPr>
        <w:t>。</w:t>
      </w:r>
      <w:r w:rsidRPr="00664107">
        <w:rPr>
          <w:rFonts w:ascii="方正仿宋_GBK" w:eastAsia="方正仿宋_GBK" w:hAnsi="宋体" w:cs="宋体"/>
          <w:kern w:val="0"/>
          <w:sz w:val="32"/>
          <w:szCs w:val="32"/>
        </w:rPr>
        <w:t xml:space="preserve"> </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b/>
          <w:kern w:val="0"/>
          <w:sz w:val="32"/>
          <w:szCs w:val="32"/>
        </w:rPr>
      </w:pPr>
      <w:r w:rsidRPr="00664107">
        <w:rPr>
          <w:rFonts w:ascii="方正黑体_GBK" w:eastAsia="方正黑体_GBK" w:hAnsi="宋体" w:cs="宋体" w:hint="eastAsia"/>
          <w:kern w:val="0"/>
          <w:sz w:val="32"/>
          <w:szCs w:val="32"/>
        </w:rPr>
        <w:lastRenderedPageBreak/>
        <w:t>第二十七条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b/>
          <w:kern w:val="0"/>
          <w:sz w:val="32"/>
          <w:szCs w:val="32"/>
        </w:rPr>
        <w:t>发卡银行对持卡人信用卡账户</w:t>
      </w:r>
      <w:r w:rsidR="000669B2" w:rsidRPr="00664107">
        <w:rPr>
          <w:rFonts w:ascii="方正仿宋_GBK" w:eastAsia="方正仿宋_GBK" w:hAnsi="宋体" w:cs="宋体" w:hint="eastAsia"/>
          <w:b/>
          <w:kern w:val="0"/>
          <w:sz w:val="32"/>
          <w:szCs w:val="32"/>
        </w:rPr>
        <w:t>中的存款（包含</w:t>
      </w:r>
      <w:proofErr w:type="gramStart"/>
      <w:r w:rsidR="000669B2" w:rsidRPr="00664107">
        <w:rPr>
          <w:rFonts w:ascii="方正仿宋_GBK" w:eastAsia="方正仿宋_GBK" w:hAnsi="宋体" w:cs="宋体" w:hint="eastAsia"/>
          <w:b/>
          <w:kern w:val="0"/>
          <w:sz w:val="32"/>
          <w:szCs w:val="32"/>
        </w:rPr>
        <w:t>溢</w:t>
      </w:r>
      <w:proofErr w:type="gramEnd"/>
      <w:r w:rsidR="000669B2" w:rsidRPr="00664107">
        <w:rPr>
          <w:rFonts w:ascii="方正仿宋_GBK" w:eastAsia="方正仿宋_GBK" w:hAnsi="宋体" w:cs="宋体" w:hint="eastAsia"/>
          <w:b/>
          <w:kern w:val="0"/>
          <w:sz w:val="32"/>
          <w:szCs w:val="32"/>
        </w:rPr>
        <w:t>缴款）不计付利息。</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第二十八条</w:t>
      </w:r>
      <w:r w:rsidRPr="00664107">
        <w:rPr>
          <w:rFonts w:ascii="方正仿宋_GBK" w:eastAsia="方正仿宋_GBK" w:hAnsi="宋体" w:cs="宋体" w:hint="eastAsia"/>
          <w:kern w:val="0"/>
          <w:sz w:val="32"/>
          <w:szCs w:val="32"/>
        </w:rPr>
        <w:t xml:space="preserve"> 单位卡持卡单位偿还欠款的，须从其基本存款</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转账存入，不得从基本存款</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之外的银行结算</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转账存入，不得直接以销货收入或现金存入。</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第二十九条</w:t>
      </w:r>
      <w:r w:rsidRPr="00664107">
        <w:rPr>
          <w:rFonts w:ascii="方正仿宋_GBK" w:eastAsia="方正仿宋_GBK" w:hAnsi="宋体" w:cs="宋体" w:hint="eastAsia"/>
          <w:kern w:val="0"/>
          <w:sz w:val="32"/>
          <w:szCs w:val="32"/>
        </w:rPr>
        <w:t xml:space="preserve"> 个人卡持卡人偿还欠款的，须以现金、转账或发卡银行认可的其他方式存入，若从单位存款</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转入应符合《人民币银行结算</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管理办法》的有关规定。</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第三十条</w:t>
      </w:r>
      <w:r w:rsidRPr="00664107">
        <w:rPr>
          <w:rFonts w:ascii="方正仿宋_GBK" w:eastAsia="方正仿宋_GBK" w:hAnsi="宋体" w:cs="宋体" w:hint="eastAsia"/>
          <w:kern w:val="0"/>
          <w:sz w:val="32"/>
          <w:szCs w:val="32"/>
        </w:rPr>
        <w:t xml:space="preserve"> 持卡人选择约定</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自动还款方式的，要求约定</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是在发卡银行开立的存款</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且与信用卡同名的</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，发卡银行将于最后还款日从约定</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中扣</w:t>
      </w:r>
      <w:proofErr w:type="gramStart"/>
      <w:r w:rsidRPr="00664107">
        <w:rPr>
          <w:rFonts w:ascii="方正仿宋_GBK" w:eastAsia="方正仿宋_GBK" w:hAnsi="宋体" w:cs="宋体" w:hint="eastAsia"/>
          <w:kern w:val="0"/>
          <w:sz w:val="32"/>
          <w:szCs w:val="32"/>
        </w:rPr>
        <w:t>收相应</w:t>
      </w:r>
      <w:proofErr w:type="gramEnd"/>
      <w:r w:rsidRPr="00664107">
        <w:rPr>
          <w:rFonts w:ascii="方正仿宋_GBK" w:eastAsia="方正仿宋_GBK" w:hAnsi="宋体" w:cs="宋体" w:hint="eastAsia"/>
          <w:kern w:val="0"/>
          <w:sz w:val="32"/>
          <w:szCs w:val="32"/>
        </w:rPr>
        <w:t>的款项，用于归还其信用卡</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欠款。</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第三十一条</w:t>
      </w:r>
      <w:r w:rsidRPr="00664107">
        <w:rPr>
          <w:rFonts w:ascii="方正仿宋_GBK" w:eastAsia="方正仿宋_GBK" w:hAnsi="宋体" w:cs="宋体" w:hint="eastAsia"/>
          <w:kern w:val="0"/>
          <w:sz w:val="32"/>
          <w:szCs w:val="32"/>
        </w:rPr>
        <w:t xml:space="preserve"> </w:t>
      </w:r>
      <w:r w:rsidRPr="00664107">
        <w:rPr>
          <w:rFonts w:ascii="方正仿宋_GBK" w:eastAsia="方正仿宋_GBK" w:hAnsi="宋体" w:cs="宋体" w:hint="eastAsia"/>
          <w:b/>
          <w:kern w:val="0"/>
          <w:sz w:val="32"/>
          <w:szCs w:val="32"/>
        </w:rPr>
        <w:t>发卡机构对持卡人的还款，按照已出账单、未出账单的顺序偿还；逾期</w:t>
      </w:r>
      <w:r w:rsidRPr="00664107">
        <w:rPr>
          <w:rFonts w:ascii="Times New Roman" w:eastAsia="方正仿宋_GBK" w:hAnsi="Times New Roman"/>
          <w:b/>
          <w:kern w:val="0"/>
          <w:sz w:val="32"/>
          <w:szCs w:val="32"/>
        </w:rPr>
        <w:t>1</w:t>
      </w:r>
      <w:r w:rsidRPr="00664107">
        <w:rPr>
          <w:rFonts w:ascii="方正仿宋_GBK" w:eastAsia="方正仿宋_GBK" w:hAnsi="宋体" w:cs="宋体" w:hint="eastAsia"/>
          <w:b/>
          <w:kern w:val="0"/>
          <w:sz w:val="32"/>
          <w:szCs w:val="32"/>
        </w:rPr>
        <w:t>～</w:t>
      </w:r>
      <w:r w:rsidRPr="00664107">
        <w:rPr>
          <w:rFonts w:ascii="Times New Roman" w:eastAsia="方正仿宋_GBK" w:hAnsi="Times New Roman"/>
          <w:b/>
          <w:kern w:val="0"/>
          <w:sz w:val="32"/>
          <w:szCs w:val="32"/>
        </w:rPr>
        <w:t>90</w:t>
      </w:r>
      <w:r w:rsidRPr="00664107">
        <w:rPr>
          <w:rFonts w:ascii="方正仿宋_GBK" w:eastAsia="方正仿宋_GBK" w:hAnsi="宋体" w:cs="宋体" w:hint="eastAsia"/>
          <w:b/>
          <w:kern w:val="0"/>
          <w:sz w:val="32"/>
          <w:szCs w:val="32"/>
        </w:rPr>
        <w:t>个自然日（含）的，按照先应收利息</w:t>
      </w:r>
      <w:proofErr w:type="gramStart"/>
      <w:r w:rsidRPr="00664107">
        <w:rPr>
          <w:rFonts w:ascii="方正仿宋_GBK" w:eastAsia="方正仿宋_GBK" w:hAnsi="宋体" w:cs="宋体" w:hint="eastAsia"/>
          <w:b/>
          <w:kern w:val="0"/>
          <w:sz w:val="32"/>
          <w:szCs w:val="32"/>
        </w:rPr>
        <w:t>或各项</w:t>
      </w:r>
      <w:proofErr w:type="gramEnd"/>
      <w:r w:rsidRPr="00664107">
        <w:rPr>
          <w:rFonts w:ascii="方正仿宋_GBK" w:eastAsia="方正仿宋_GBK" w:hAnsi="宋体" w:cs="宋体" w:hint="eastAsia"/>
          <w:b/>
          <w:kern w:val="0"/>
          <w:sz w:val="32"/>
          <w:szCs w:val="32"/>
        </w:rPr>
        <w:t>费用、后本金的顺序进行冲还；逾期</w:t>
      </w:r>
      <w:r w:rsidR="00617749" w:rsidRPr="00664107">
        <w:rPr>
          <w:rFonts w:ascii="Times New Roman" w:eastAsia="方正仿宋_GBK" w:hAnsi="Times New Roman"/>
          <w:b/>
          <w:kern w:val="0"/>
          <w:sz w:val="32"/>
          <w:szCs w:val="32"/>
        </w:rPr>
        <w:t>91</w:t>
      </w:r>
      <w:r w:rsidR="00617749" w:rsidRPr="00664107">
        <w:rPr>
          <w:rFonts w:ascii="方正仿宋_GBK" w:eastAsia="方正仿宋_GBK" w:hAnsi="宋体" w:cs="宋体" w:hint="eastAsia"/>
          <w:b/>
          <w:kern w:val="0"/>
          <w:sz w:val="32"/>
          <w:szCs w:val="32"/>
        </w:rPr>
        <w:t>个自然日（含）以上的，按照先本金、后应收利息</w:t>
      </w:r>
      <w:proofErr w:type="gramStart"/>
      <w:r w:rsidR="00617749" w:rsidRPr="00664107">
        <w:rPr>
          <w:rFonts w:ascii="方正仿宋_GBK" w:eastAsia="方正仿宋_GBK" w:hAnsi="宋体" w:cs="宋体" w:hint="eastAsia"/>
          <w:b/>
          <w:kern w:val="0"/>
          <w:sz w:val="32"/>
          <w:szCs w:val="32"/>
        </w:rPr>
        <w:t>或各项</w:t>
      </w:r>
      <w:proofErr w:type="gramEnd"/>
      <w:r w:rsidR="00617749" w:rsidRPr="00664107">
        <w:rPr>
          <w:rFonts w:ascii="方正仿宋_GBK" w:eastAsia="方正仿宋_GBK" w:hAnsi="宋体" w:cs="宋体" w:hint="eastAsia"/>
          <w:b/>
          <w:kern w:val="0"/>
          <w:sz w:val="32"/>
          <w:szCs w:val="32"/>
        </w:rPr>
        <w:t>费用的顺序进行冲还。国家法律法规有规定的或发卡银行与持卡人另行约定的从其规定及约定。</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第三十二条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持卡人或持卡单位在信用卡卡片有效期内或到期后不再使用卡片的，应在偿还所有欠款后向发卡银行提出销户申请。单位卡结清时，账户</w:t>
      </w:r>
      <w:r w:rsidR="000669B2" w:rsidRPr="00664107">
        <w:rPr>
          <w:rFonts w:ascii="方正仿宋_GBK" w:eastAsia="方正仿宋_GBK" w:hAnsi="宋体" w:cs="宋体" w:hint="eastAsia"/>
          <w:kern w:val="0"/>
          <w:sz w:val="32"/>
          <w:szCs w:val="32"/>
        </w:rPr>
        <w:t>内剩余的人民币资金转回其基本存款</w:t>
      </w:r>
      <w:r w:rsidRPr="00664107">
        <w:rPr>
          <w:rFonts w:ascii="方正仿宋_GBK" w:eastAsia="方正仿宋_GBK" w:hAnsi="宋体" w:cs="宋体" w:hint="eastAsia"/>
          <w:kern w:val="0"/>
          <w:sz w:val="32"/>
          <w:szCs w:val="32"/>
        </w:rPr>
        <w:t>账户</w:t>
      </w:r>
      <w:r w:rsidR="000669B2" w:rsidRPr="00664107">
        <w:rPr>
          <w:rFonts w:ascii="方正仿宋_GBK" w:eastAsia="方正仿宋_GBK" w:hAnsi="宋体" w:cs="宋体" w:hint="eastAsia"/>
          <w:kern w:val="0"/>
          <w:sz w:val="32"/>
          <w:szCs w:val="32"/>
        </w:rPr>
        <w:t>，不得提取现金。</w:t>
      </w:r>
    </w:p>
    <w:p w:rsidR="0025142E" w:rsidRPr="00664107" w:rsidRDefault="0025142E">
      <w:pPr>
        <w:tabs>
          <w:tab w:val="left" w:pos="1354"/>
        </w:tabs>
        <w:adjustRightInd w:val="0"/>
        <w:snapToGrid w:val="0"/>
        <w:spacing w:line="600" w:lineRule="exact"/>
        <w:ind w:firstLine="600"/>
        <w:jc w:val="left"/>
        <w:rPr>
          <w:rFonts w:ascii="方正黑体_GBK" w:eastAsia="方正黑体_GBK" w:hAnsi="宋体" w:cs="宋体"/>
          <w:kern w:val="0"/>
          <w:sz w:val="32"/>
          <w:szCs w:val="32"/>
        </w:rPr>
      </w:pPr>
    </w:p>
    <w:p w:rsidR="0025142E" w:rsidRPr="00664107" w:rsidRDefault="000669B2" w:rsidP="00664107">
      <w:pPr>
        <w:widowControl/>
        <w:snapToGrid w:val="0"/>
        <w:spacing w:line="600" w:lineRule="exact"/>
        <w:ind w:firstLineChars="700" w:firstLine="2240"/>
        <w:jc w:val="left"/>
        <w:rPr>
          <w:rFonts w:ascii="方正黑体_GBK" w:eastAsia="方正黑体_GBK" w:hAnsi="宋体" w:cs="宋体"/>
          <w:kern w:val="0"/>
          <w:sz w:val="32"/>
          <w:szCs w:val="32"/>
        </w:rPr>
      </w:pPr>
      <w:r w:rsidRPr="00664107">
        <w:rPr>
          <w:rFonts w:ascii="方正黑体_GBK" w:eastAsia="方正黑体_GBK" w:hAnsi="宋体" w:cs="宋体" w:hint="eastAsia"/>
          <w:kern w:val="0"/>
          <w:sz w:val="32"/>
          <w:szCs w:val="32"/>
        </w:rPr>
        <w:lastRenderedPageBreak/>
        <w:t>第五章</w:t>
      </w:r>
      <w:r w:rsidRPr="00664107">
        <w:rPr>
          <w:rFonts w:ascii="方正黑体_GBK" w:eastAsia="方正黑体_GBK" w:hAnsi="宋体" w:cs="宋体" w:hint="eastAsia"/>
          <w:kern w:val="0"/>
          <w:sz w:val="32"/>
          <w:szCs w:val="32"/>
        </w:rPr>
        <w:t> </w:t>
      </w:r>
      <w:r w:rsidRPr="00664107">
        <w:rPr>
          <w:rFonts w:ascii="方正黑体_GBK" w:eastAsia="方正黑体_GBK" w:hAnsi="宋体" w:cs="宋体" w:hint="eastAsia"/>
          <w:kern w:val="0"/>
          <w:sz w:val="32"/>
          <w:szCs w:val="32"/>
        </w:rPr>
        <w:t>发卡银行的权利和义务</w:t>
      </w:r>
    </w:p>
    <w:p w:rsidR="0025142E" w:rsidRPr="00664107" w:rsidRDefault="000669B2" w:rsidP="00664107">
      <w:pPr>
        <w:tabs>
          <w:tab w:val="left" w:pos="1354"/>
        </w:tabs>
        <w:snapToGrid w:val="0"/>
        <w:spacing w:line="600" w:lineRule="exact"/>
        <w:ind w:firstLineChars="200" w:firstLine="640"/>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第三十三条</w:t>
      </w:r>
      <w:r w:rsidRPr="00664107">
        <w:rPr>
          <w:rFonts w:ascii="方正仿宋_GBK" w:eastAsia="方正仿宋_GBK" w:hAnsi="宋体" w:cs="宋体" w:hint="eastAsia"/>
          <w:kern w:val="0"/>
          <w:sz w:val="32"/>
          <w:szCs w:val="32"/>
        </w:rPr>
        <w:t xml:space="preserve"> 发卡银行的权利：</w:t>
      </w:r>
    </w:p>
    <w:p w:rsidR="0025142E" w:rsidRPr="00664107" w:rsidRDefault="00617749" w:rsidP="00664107">
      <w:pPr>
        <w:widowControl/>
        <w:snapToGrid w:val="0"/>
        <w:spacing w:line="600" w:lineRule="exact"/>
        <w:ind w:firstLineChars="200" w:firstLine="643"/>
        <w:rPr>
          <w:rFonts w:ascii="方正仿宋_GBK" w:eastAsia="方正仿宋_GBK" w:hAnsi="宋体" w:cs="宋体"/>
          <w:b/>
          <w:kern w:val="0"/>
          <w:sz w:val="32"/>
          <w:szCs w:val="32"/>
        </w:rPr>
      </w:pPr>
      <w:r w:rsidRPr="00664107">
        <w:rPr>
          <w:rFonts w:ascii="方正仿宋_GBK" w:eastAsia="方正仿宋_GBK" w:hAnsi="宋体" w:cs="宋体" w:hint="eastAsia"/>
          <w:b/>
          <w:kern w:val="0"/>
          <w:sz w:val="32"/>
          <w:szCs w:val="32"/>
        </w:rPr>
        <w:t>（一）发卡银行有权索取、留存、使用、审查、处理申请人和持卡人的个人资料，向任何有关方面核实申请人的有关资料，并有权决定是否向申请人发卡，有权</w:t>
      </w:r>
      <w:proofErr w:type="gramStart"/>
      <w:r w:rsidRPr="00664107">
        <w:rPr>
          <w:rFonts w:ascii="方正仿宋_GBK" w:eastAsia="方正仿宋_GBK" w:hAnsi="宋体" w:cs="宋体" w:hint="eastAsia"/>
          <w:b/>
          <w:kern w:val="0"/>
          <w:sz w:val="32"/>
          <w:szCs w:val="32"/>
        </w:rPr>
        <w:t>核予和</w:t>
      </w:r>
      <w:proofErr w:type="gramEnd"/>
      <w:r w:rsidRPr="00664107">
        <w:rPr>
          <w:rFonts w:ascii="方正仿宋_GBK" w:eastAsia="方正仿宋_GBK" w:hAnsi="宋体" w:cs="宋体" w:hint="eastAsia"/>
          <w:b/>
          <w:kern w:val="0"/>
          <w:sz w:val="32"/>
          <w:szCs w:val="32"/>
        </w:rPr>
        <w:t>调整持卡人的授信额度，有权处理、转让发卡银行拥有的债权。对未批准的申请资料不予退还。</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（二）发卡银行有权向持卡人收取一定的费用并记入其信用卡账户</w:t>
      </w:r>
      <w:r w:rsidR="000669B2" w:rsidRPr="00664107">
        <w:rPr>
          <w:rFonts w:ascii="方正仿宋_GBK" w:eastAsia="方正仿宋_GBK" w:hAnsi="宋体" w:cs="宋体" w:hint="eastAsia"/>
          <w:kern w:val="0"/>
          <w:sz w:val="32"/>
          <w:szCs w:val="32"/>
        </w:rPr>
        <w:t>。详细收费项目及标准见发卡银行最新公布的收费标准。</w:t>
      </w:r>
    </w:p>
    <w:p w:rsidR="0025142E" w:rsidRPr="00664107" w:rsidRDefault="000669B2" w:rsidP="00664107">
      <w:pPr>
        <w:widowControl/>
        <w:snapToGrid w:val="0"/>
        <w:spacing w:line="600" w:lineRule="exact"/>
        <w:ind w:firstLineChars="200" w:firstLine="640"/>
        <w:rPr>
          <w:rFonts w:ascii="方正仿宋_GBK" w:eastAsia="方正仿宋_GBK" w:hAnsi="宋体" w:cs="宋体"/>
          <w:b/>
          <w:kern w:val="0"/>
          <w:sz w:val="32"/>
          <w:szCs w:val="32"/>
        </w:rPr>
      </w:pPr>
      <w:r w:rsidRPr="00664107">
        <w:rPr>
          <w:rFonts w:ascii="方正仿宋_GBK" w:eastAsia="方正仿宋_GBK" w:hAnsi="宋体" w:cs="宋体" w:hint="eastAsia"/>
          <w:kern w:val="0"/>
          <w:sz w:val="32"/>
          <w:szCs w:val="32"/>
        </w:rPr>
        <w:t>（三）</w:t>
      </w:r>
      <w:r w:rsidRPr="00664107">
        <w:rPr>
          <w:rFonts w:ascii="方正仿宋_GBK" w:eastAsia="方正仿宋_GBK" w:hAnsi="宋体" w:cs="宋体" w:hint="eastAsia"/>
          <w:b/>
          <w:kern w:val="0"/>
          <w:sz w:val="32"/>
          <w:szCs w:val="32"/>
        </w:rPr>
        <w:t>发卡银行有权根据持卡单位或持卡人的资信变动情况、用卡情况等，对单位卡持卡单位</w:t>
      </w:r>
      <w:proofErr w:type="gramStart"/>
      <w:r w:rsidRPr="00664107">
        <w:rPr>
          <w:rFonts w:ascii="方正仿宋_GBK" w:eastAsia="方正仿宋_GBK" w:hAnsi="宋体" w:cs="宋体" w:hint="eastAsia"/>
          <w:b/>
          <w:kern w:val="0"/>
          <w:sz w:val="32"/>
          <w:szCs w:val="32"/>
        </w:rPr>
        <w:t>的总授信</w:t>
      </w:r>
      <w:proofErr w:type="gramEnd"/>
      <w:r w:rsidRPr="00664107">
        <w:rPr>
          <w:rFonts w:ascii="方正仿宋_GBK" w:eastAsia="方正仿宋_GBK" w:hAnsi="宋体" w:cs="宋体" w:hint="eastAsia"/>
          <w:b/>
          <w:kern w:val="0"/>
          <w:sz w:val="32"/>
          <w:szCs w:val="32"/>
        </w:rPr>
        <w:t>额度或个人卡持卡人的授信额度或信用卡等级进行调整（包括调增和调减，额度可调减直至为零）。</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（四）信用卡卡片注销或</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结清后，发卡银行有权收回信用卡。对持卡人未交回的卡片，发卡银行保留对该卡片在此后发生的、因非发卡银行原因而导致的有效交易款项及相应的利息、费用等的追索权。</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五）持卡人超过最后还款日未归还欠款时，发卡银行有权催收，有权停止其信用卡的使用，并可要求其保证人承担保证责任、处置其保证金或抵质押物，必要时有权提请司法机关追究持卡人的法律责任或采取其他相应的追索措施。</w:t>
      </w:r>
    </w:p>
    <w:p w:rsidR="0025142E" w:rsidRPr="00664107" w:rsidRDefault="000669B2" w:rsidP="00664107">
      <w:pPr>
        <w:widowControl/>
        <w:snapToGrid w:val="0"/>
        <w:spacing w:line="600" w:lineRule="exact"/>
        <w:ind w:firstLineChars="200" w:firstLine="643"/>
        <w:rPr>
          <w:rFonts w:ascii="方正仿宋_GBK" w:eastAsia="方正仿宋_GBK" w:hAnsi="宋体" w:cs="宋体"/>
          <w:b/>
          <w:kern w:val="0"/>
          <w:sz w:val="32"/>
          <w:szCs w:val="32"/>
        </w:rPr>
      </w:pPr>
      <w:r w:rsidRPr="00664107">
        <w:rPr>
          <w:rFonts w:ascii="方正仿宋_GBK" w:eastAsia="方正仿宋_GBK" w:hAnsi="宋体" w:cs="宋体" w:hint="eastAsia"/>
          <w:b/>
          <w:kern w:val="0"/>
          <w:sz w:val="32"/>
          <w:szCs w:val="32"/>
        </w:rPr>
        <w:lastRenderedPageBreak/>
        <w:t>（六）持卡人如有利用信用卡进行欺诈等恶意行为，发卡银行有权对其信用卡止付，授权特约商户、取现网点等收回该卡，并采取措施追回欠款，必要时可提请司法机关追究持卡人的法律责任。</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（七）发卡银行有权依照有权机关的指令，查询或冻结持卡人的信用卡</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w:t>
      </w:r>
    </w:p>
    <w:p w:rsidR="0025142E" w:rsidRPr="00664107" w:rsidRDefault="000669B2" w:rsidP="00664107">
      <w:pPr>
        <w:widowControl/>
        <w:snapToGrid w:val="0"/>
        <w:spacing w:line="600" w:lineRule="exact"/>
        <w:ind w:firstLineChars="200" w:firstLine="640"/>
        <w:rPr>
          <w:rFonts w:ascii="方正仿宋_GBK" w:eastAsia="方正仿宋_GBK" w:hAnsi="宋体" w:cs="宋体"/>
          <w:b/>
          <w:kern w:val="0"/>
          <w:sz w:val="32"/>
          <w:szCs w:val="32"/>
        </w:rPr>
      </w:pPr>
      <w:r w:rsidRPr="00664107">
        <w:rPr>
          <w:rFonts w:ascii="方正仿宋_GBK" w:eastAsia="方正仿宋_GBK" w:hAnsi="宋体" w:cs="宋体" w:hint="eastAsia"/>
          <w:kern w:val="0"/>
          <w:sz w:val="32"/>
          <w:szCs w:val="32"/>
        </w:rPr>
        <w:t>（八）</w:t>
      </w:r>
      <w:r w:rsidRPr="00664107">
        <w:rPr>
          <w:rFonts w:ascii="方正仿宋_GBK" w:eastAsia="方正仿宋_GBK" w:hAnsi="宋体" w:cs="宋体" w:hint="eastAsia"/>
          <w:b/>
          <w:kern w:val="0"/>
          <w:sz w:val="32"/>
          <w:szCs w:val="32"/>
        </w:rPr>
        <w:t>因地震、自然灾害、战争等不可抗力因素导致持卡人不能用卡的，发卡银行有义务视情况协助持卡人解决问题或提供必要的帮助，但对因此而可能给持卡人造成的损失不承担责任。</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（九）保证人需提前退出担保的，必须向发卡银行提出书面申请并通知持卡人，经发卡银行同意后解除保证责任。持卡人从保证人申请退出担保</w:t>
      </w:r>
      <w:r w:rsidRPr="00664107">
        <w:rPr>
          <w:rFonts w:ascii="Times New Roman" w:eastAsia="方正仿宋_GBK" w:hAnsi="Times New Roman"/>
          <w:kern w:val="0"/>
          <w:sz w:val="32"/>
          <w:szCs w:val="32"/>
        </w:rPr>
        <w:t>5</w:t>
      </w:r>
      <w:r w:rsidRPr="00664107">
        <w:rPr>
          <w:rFonts w:ascii="方正仿宋_GBK" w:eastAsia="方正仿宋_GBK" w:hAnsi="宋体" w:cs="宋体" w:hint="eastAsia"/>
          <w:kern w:val="0"/>
          <w:sz w:val="32"/>
          <w:szCs w:val="32"/>
        </w:rPr>
        <w:t>个工作日内</w:t>
      </w:r>
      <w:proofErr w:type="gramStart"/>
      <w:r w:rsidRPr="00664107">
        <w:rPr>
          <w:rFonts w:ascii="方正仿宋_GBK" w:eastAsia="方正仿宋_GBK" w:hAnsi="宋体" w:cs="宋体" w:hint="eastAsia"/>
          <w:kern w:val="0"/>
          <w:sz w:val="32"/>
          <w:szCs w:val="32"/>
        </w:rPr>
        <w:t>不</w:t>
      </w:r>
      <w:proofErr w:type="gramEnd"/>
      <w:r w:rsidRPr="00664107">
        <w:rPr>
          <w:rFonts w:ascii="方正仿宋_GBK" w:eastAsia="方正仿宋_GBK" w:hAnsi="宋体" w:cs="宋体" w:hint="eastAsia"/>
          <w:kern w:val="0"/>
          <w:sz w:val="32"/>
          <w:szCs w:val="32"/>
        </w:rPr>
        <w:t>另行确定发卡银行认可的保证人的，发卡银行有权停止持卡人对卡片的使用或降低信用卡授信额度。</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（十）发卡银行债权包含</w:t>
      </w:r>
      <w:r w:rsidR="00617749" w:rsidRPr="00664107">
        <w:rPr>
          <w:rFonts w:ascii="方正仿宋_GBK" w:eastAsia="方正仿宋_GBK" w:hAnsi="宋体" w:cs="宋体"/>
          <w:kern w:val="0"/>
          <w:sz w:val="32"/>
          <w:szCs w:val="32"/>
        </w:rPr>
        <w:t>本金、利息（包括罚息</w:t>
      </w:r>
      <w:r w:rsidR="00617749" w:rsidRPr="00664107">
        <w:rPr>
          <w:rFonts w:ascii="方正仿宋_GBK" w:eastAsia="方正仿宋_GBK" w:hAnsi="宋体" w:cs="宋体" w:hint="eastAsia"/>
          <w:kern w:val="0"/>
          <w:sz w:val="32"/>
          <w:szCs w:val="32"/>
        </w:rPr>
        <w:t>和</w:t>
      </w:r>
      <w:r w:rsidR="00617749" w:rsidRPr="00664107">
        <w:rPr>
          <w:rFonts w:ascii="方正仿宋_GBK" w:eastAsia="方正仿宋_GBK" w:hAnsi="宋体" w:cs="宋体"/>
          <w:kern w:val="0"/>
          <w:sz w:val="32"/>
          <w:szCs w:val="32"/>
        </w:rPr>
        <w:t>复利）、</w:t>
      </w:r>
      <w:r w:rsidR="00617749" w:rsidRPr="00664107">
        <w:rPr>
          <w:rFonts w:ascii="方正仿宋_GBK" w:eastAsia="方正仿宋_GBK" w:hAnsi="宋体" w:cs="宋体" w:hint="eastAsia"/>
          <w:kern w:val="0"/>
          <w:sz w:val="32"/>
          <w:szCs w:val="32"/>
        </w:rPr>
        <w:t>年费、</w:t>
      </w:r>
      <w:r w:rsidR="00617749" w:rsidRPr="00664107">
        <w:rPr>
          <w:rFonts w:ascii="方正仿宋_GBK" w:eastAsia="方正仿宋_GBK" w:hAnsi="宋体" w:cs="宋体"/>
          <w:kern w:val="0"/>
          <w:sz w:val="32"/>
          <w:szCs w:val="32"/>
        </w:rPr>
        <w:t>违约金、</w:t>
      </w:r>
      <w:r w:rsidR="00617749" w:rsidRPr="00664107">
        <w:rPr>
          <w:rFonts w:ascii="方正仿宋_GBK" w:eastAsia="方正仿宋_GBK" w:hAnsi="宋体" w:cs="宋体" w:hint="eastAsia"/>
          <w:kern w:val="0"/>
          <w:sz w:val="32"/>
          <w:szCs w:val="32"/>
        </w:rPr>
        <w:t>滞纳金、</w:t>
      </w:r>
      <w:r w:rsidR="00617749" w:rsidRPr="00664107">
        <w:rPr>
          <w:rFonts w:ascii="方正仿宋_GBK" w:eastAsia="方正仿宋_GBK" w:hAnsi="宋体" w:cs="宋体"/>
          <w:kern w:val="0"/>
          <w:sz w:val="32"/>
          <w:szCs w:val="32"/>
        </w:rPr>
        <w:t>赔偿金</w:t>
      </w:r>
      <w:r w:rsidR="00617749" w:rsidRPr="00664107">
        <w:rPr>
          <w:rFonts w:ascii="方正仿宋_GBK" w:eastAsia="方正仿宋_GBK" w:hAnsi="宋体" w:cs="宋体" w:hint="eastAsia"/>
          <w:kern w:val="0"/>
          <w:sz w:val="32"/>
          <w:szCs w:val="32"/>
        </w:rPr>
        <w:t>、各类手续费以及</w:t>
      </w:r>
      <w:r w:rsidR="00617749" w:rsidRPr="00664107">
        <w:rPr>
          <w:rFonts w:ascii="方正仿宋_GBK" w:eastAsia="方正仿宋_GBK" w:hAnsi="宋体" w:cs="宋体"/>
          <w:kern w:val="0"/>
          <w:sz w:val="32"/>
          <w:szCs w:val="32"/>
        </w:rPr>
        <w:t>实现债权的</w:t>
      </w:r>
      <w:r w:rsidR="00617749" w:rsidRPr="00664107">
        <w:rPr>
          <w:rFonts w:ascii="方正仿宋_GBK" w:eastAsia="方正仿宋_GBK" w:hAnsi="宋体" w:cs="宋体" w:hint="eastAsia"/>
          <w:kern w:val="0"/>
          <w:sz w:val="32"/>
          <w:szCs w:val="32"/>
        </w:rPr>
        <w:t>全部</w:t>
      </w:r>
      <w:r w:rsidR="00617749" w:rsidRPr="00664107">
        <w:rPr>
          <w:rFonts w:ascii="方正仿宋_GBK" w:eastAsia="方正仿宋_GBK" w:hAnsi="宋体" w:cs="宋体"/>
          <w:kern w:val="0"/>
          <w:sz w:val="32"/>
          <w:szCs w:val="32"/>
        </w:rPr>
        <w:t>费用（包括但不限于诉讼费、仲裁费、财产保全费、执行费、评估费、拍卖费</w:t>
      </w:r>
      <w:r w:rsidR="00617749" w:rsidRPr="00664107">
        <w:rPr>
          <w:rFonts w:ascii="方正仿宋_GBK" w:eastAsia="方正仿宋_GBK" w:hAnsi="宋体" w:cs="宋体" w:hint="eastAsia"/>
          <w:kern w:val="0"/>
          <w:sz w:val="32"/>
          <w:szCs w:val="32"/>
        </w:rPr>
        <w:t>、律师代理费</w:t>
      </w:r>
      <w:r w:rsidR="00617749" w:rsidRPr="00664107">
        <w:rPr>
          <w:rFonts w:ascii="方正仿宋_GBK" w:eastAsia="方正仿宋_GBK" w:hAnsi="宋体" w:cs="宋体"/>
          <w:kern w:val="0"/>
          <w:sz w:val="32"/>
          <w:szCs w:val="32"/>
        </w:rPr>
        <w:t>等）。</w:t>
      </w:r>
    </w:p>
    <w:p w:rsidR="0025142E" w:rsidRPr="00664107" w:rsidRDefault="00617749" w:rsidP="00664107">
      <w:pPr>
        <w:tabs>
          <w:tab w:val="left" w:pos="1354"/>
        </w:tabs>
        <w:snapToGrid w:val="0"/>
        <w:spacing w:line="600" w:lineRule="exact"/>
        <w:ind w:firstLineChars="200" w:firstLine="640"/>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第三十四条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发卡银行的义务：</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（一）向申请人提供有关信用卡的使用说明资料，包括信用卡章程、领用合约、使用说明、收费标准、计息方法等。</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lastRenderedPageBreak/>
        <w:t>（二）对有交易、费用发生，或虽未发生交易或费用但账户</w:t>
      </w:r>
      <w:r w:rsidR="000669B2" w:rsidRPr="00664107">
        <w:rPr>
          <w:rFonts w:ascii="方正仿宋_GBK" w:eastAsia="方正仿宋_GBK" w:hAnsi="宋体" w:cs="宋体" w:hint="eastAsia"/>
          <w:kern w:val="0"/>
          <w:sz w:val="32"/>
          <w:szCs w:val="32"/>
        </w:rPr>
        <w:t>有</w:t>
      </w:r>
      <w:proofErr w:type="gramStart"/>
      <w:r w:rsidR="000669B2" w:rsidRPr="00664107">
        <w:rPr>
          <w:rFonts w:ascii="方正仿宋_GBK" w:eastAsia="方正仿宋_GBK" w:hAnsi="宋体" w:cs="宋体" w:hint="eastAsia"/>
          <w:kern w:val="0"/>
          <w:sz w:val="32"/>
          <w:szCs w:val="32"/>
        </w:rPr>
        <w:t>未偿</w:t>
      </w:r>
      <w:proofErr w:type="gramEnd"/>
      <w:r w:rsidR="000669B2" w:rsidRPr="00664107">
        <w:rPr>
          <w:rFonts w:ascii="方正仿宋_GBK" w:eastAsia="方正仿宋_GBK" w:hAnsi="宋体" w:cs="宋体" w:hint="eastAsia"/>
          <w:kern w:val="0"/>
          <w:sz w:val="32"/>
          <w:szCs w:val="32"/>
        </w:rPr>
        <w:t>还余额的持卡人，发卡银行应在其账单日结计其账务，并按月按双方约定的方式向持卡人提供对账服务；但若自</w:t>
      </w:r>
      <w:proofErr w:type="gramStart"/>
      <w:r w:rsidR="000669B2" w:rsidRPr="00664107">
        <w:rPr>
          <w:rFonts w:ascii="方正仿宋_GBK" w:eastAsia="方正仿宋_GBK" w:hAnsi="宋体" w:cs="宋体" w:hint="eastAsia"/>
          <w:kern w:val="0"/>
          <w:sz w:val="32"/>
          <w:szCs w:val="32"/>
        </w:rPr>
        <w:t>上月账期后</w:t>
      </w:r>
      <w:proofErr w:type="gramEnd"/>
      <w:r w:rsidR="000669B2" w:rsidRPr="00664107">
        <w:rPr>
          <w:rFonts w:ascii="方正仿宋_GBK" w:eastAsia="方正仿宋_GBK" w:hAnsi="宋体" w:cs="宋体" w:hint="eastAsia"/>
          <w:kern w:val="0"/>
          <w:sz w:val="32"/>
          <w:szCs w:val="32"/>
        </w:rPr>
        <w:t>，没有任何交易或费用发生且</w:t>
      </w:r>
      <w:r w:rsidRPr="00664107">
        <w:rPr>
          <w:rFonts w:ascii="方正仿宋_GBK" w:eastAsia="方正仿宋_GBK" w:hAnsi="宋体" w:cs="宋体" w:hint="eastAsia"/>
          <w:kern w:val="0"/>
          <w:sz w:val="32"/>
          <w:szCs w:val="32"/>
        </w:rPr>
        <w:t>账户</w:t>
      </w:r>
      <w:r w:rsidR="000669B2" w:rsidRPr="00664107">
        <w:rPr>
          <w:rFonts w:ascii="方正仿宋_GBK" w:eastAsia="方正仿宋_GBK" w:hAnsi="宋体" w:cs="宋体" w:hint="eastAsia"/>
          <w:kern w:val="0"/>
          <w:sz w:val="32"/>
          <w:szCs w:val="32"/>
        </w:rPr>
        <w:t>没有任何</w:t>
      </w:r>
      <w:proofErr w:type="gramStart"/>
      <w:r w:rsidR="000669B2" w:rsidRPr="00664107">
        <w:rPr>
          <w:rFonts w:ascii="方正仿宋_GBK" w:eastAsia="方正仿宋_GBK" w:hAnsi="宋体" w:cs="宋体" w:hint="eastAsia"/>
          <w:kern w:val="0"/>
          <w:sz w:val="32"/>
          <w:szCs w:val="32"/>
        </w:rPr>
        <w:t>未偿</w:t>
      </w:r>
      <w:proofErr w:type="gramEnd"/>
      <w:r w:rsidR="000669B2" w:rsidRPr="00664107">
        <w:rPr>
          <w:rFonts w:ascii="方正仿宋_GBK" w:eastAsia="方正仿宋_GBK" w:hAnsi="宋体" w:cs="宋体" w:hint="eastAsia"/>
          <w:kern w:val="0"/>
          <w:sz w:val="32"/>
          <w:szCs w:val="32"/>
        </w:rPr>
        <w:t>还余额或发卡银行与持卡人另有约定时，可仅向持卡人提供特定渠道的对账服务。持卡人因对账务变动情况有疑义而提出查询或更正要求的，发卡银行应及时给予答复。</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（三）发卡银行应对申请人的资料保密，但法律法规另有规定的除外。</w:t>
      </w:r>
    </w:p>
    <w:p w:rsidR="0025142E" w:rsidRPr="00664107" w:rsidRDefault="000669B2" w:rsidP="00664107">
      <w:pPr>
        <w:widowControl/>
        <w:snapToGrid w:val="0"/>
        <w:spacing w:line="600" w:lineRule="exact"/>
        <w:ind w:firstLineChars="200" w:firstLine="640"/>
        <w:rPr>
          <w:rFonts w:ascii="方正仿宋_GBK" w:eastAsia="方正仿宋_GBK"/>
          <w:sz w:val="32"/>
          <w:szCs w:val="32"/>
        </w:rPr>
      </w:pPr>
      <w:r w:rsidRPr="00664107">
        <w:rPr>
          <w:rFonts w:ascii="方正仿宋_GBK" w:eastAsia="方正仿宋_GBK" w:hAnsi="宋体" w:cs="宋体" w:hint="eastAsia"/>
          <w:kern w:val="0"/>
          <w:sz w:val="32"/>
          <w:szCs w:val="32"/>
        </w:rPr>
        <w:t>（四）</w:t>
      </w:r>
      <w:r w:rsidRPr="00664107">
        <w:rPr>
          <w:rFonts w:ascii="方正仿宋_GBK" w:eastAsia="方正仿宋_GBK" w:hint="eastAsia"/>
          <w:sz w:val="32"/>
          <w:szCs w:val="32"/>
        </w:rPr>
        <w:t>信用卡未经持卡人激活，发卡银行不扣收任何费用。在特殊情况下，持卡人以书面、客户服务电话录音、电子签名、持卡人和发卡银行双方均认可的方式单独授权扣收的费用，以及换卡时已形成的债权债务关系除外。</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（五）发卡银行应设立</w:t>
      </w:r>
      <w:r w:rsidRPr="00664107">
        <w:rPr>
          <w:rFonts w:ascii="Times New Roman" w:eastAsia="方正仿宋_GBK" w:hAnsi="Times New Roman"/>
          <w:kern w:val="0"/>
          <w:sz w:val="32"/>
          <w:szCs w:val="32"/>
        </w:rPr>
        <w:t>24</w:t>
      </w:r>
      <w:r w:rsidRPr="00664107">
        <w:rPr>
          <w:rFonts w:ascii="方正仿宋_GBK" w:eastAsia="方正仿宋_GBK" w:hAnsi="宋体" w:cs="宋体" w:hint="eastAsia"/>
          <w:kern w:val="0"/>
          <w:sz w:val="32"/>
          <w:szCs w:val="32"/>
        </w:rPr>
        <w:t>小时客户服务电话，向持卡人提供业务咨询、</w:t>
      </w:r>
      <w:r w:rsidR="00617749" w:rsidRPr="00664107">
        <w:rPr>
          <w:rFonts w:ascii="方正仿宋_GBK" w:eastAsia="方正仿宋_GBK" w:hAnsi="宋体" w:cs="宋体" w:hint="eastAsia"/>
          <w:kern w:val="0"/>
          <w:sz w:val="32"/>
          <w:szCs w:val="32"/>
        </w:rPr>
        <w:t>账户</w:t>
      </w:r>
      <w:r w:rsidRPr="00664107">
        <w:rPr>
          <w:rFonts w:ascii="方正仿宋_GBK" w:eastAsia="方正仿宋_GBK" w:hAnsi="宋体" w:cs="宋体" w:hint="eastAsia"/>
          <w:kern w:val="0"/>
          <w:sz w:val="32"/>
          <w:szCs w:val="32"/>
        </w:rPr>
        <w:t>查询、投诉受理及挂失办理等服务。</w:t>
      </w:r>
    </w:p>
    <w:p w:rsidR="0025142E" w:rsidRPr="00664107" w:rsidRDefault="0025142E" w:rsidP="00664107">
      <w:pPr>
        <w:widowControl/>
        <w:snapToGrid w:val="0"/>
        <w:spacing w:line="600" w:lineRule="exact"/>
        <w:ind w:firstLineChars="200" w:firstLine="640"/>
        <w:rPr>
          <w:rFonts w:ascii="方正黑体_GBK" w:eastAsia="方正黑体_GBK" w:hAnsi="宋体" w:cs="宋体"/>
          <w:kern w:val="0"/>
          <w:sz w:val="32"/>
          <w:szCs w:val="32"/>
        </w:rPr>
      </w:pPr>
    </w:p>
    <w:p w:rsidR="0025142E" w:rsidRPr="00664107" w:rsidRDefault="000669B2" w:rsidP="00664107">
      <w:pPr>
        <w:widowControl/>
        <w:snapToGrid w:val="0"/>
        <w:spacing w:line="600" w:lineRule="exact"/>
        <w:ind w:firstLineChars="200" w:firstLine="640"/>
        <w:jc w:val="center"/>
        <w:rPr>
          <w:rFonts w:ascii="方正黑体_GBK" w:eastAsia="方正黑体_GBK" w:hAnsi="宋体" w:cs="宋体"/>
          <w:kern w:val="0"/>
          <w:sz w:val="32"/>
          <w:szCs w:val="32"/>
        </w:rPr>
      </w:pPr>
      <w:r w:rsidRPr="00664107">
        <w:rPr>
          <w:rFonts w:ascii="方正黑体_GBK" w:eastAsia="方正黑体_GBK" w:hAnsi="宋体" w:cs="宋体" w:hint="eastAsia"/>
          <w:kern w:val="0"/>
          <w:sz w:val="32"/>
          <w:szCs w:val="32"/>
        </w:rPr>
        <w:t>第六章</w:t>
      </w:r>
      <w:r w:rsidRPr="00664107">
        <w:rPr>
          <w:rFonts w:ascii="方正黑体_GBK" w:eastAsia="方正黑体_GBK" w:hAnsi="宋体" w:cs="宋体" w:hint="eastAsia"/>
          <w:kern w:val="0"/>
          <w:sz w:val="32"/>
          <w:szCs w:val="32"/>
        </w:rPr>
        <w:t> </w:t>
      </w:r>
      <w:r w:rsidRPr="00664107">
        <w:rPr>
          <w:rFonts w:ascii="方正黑体_GBK" w:eastAsia="方正黑体_GBK" w:hAnsi="宋体" w:cs="宋体" w:hint="eastAsia"/>
          <w:kern w:val="0"/>
          <w:sz w:val="32"/>
          <w:szCs w:val="32"/>
        </w:rPr>
        <w:t>持卡人的权利和义务</w:t>
      </w:r>
    </w:p>
    <w:p w:rsidR="0025142E" w:rsidRPr="00664107" w:rsidRDefault="000669B2" w:rsidP="00664107">
      <w:pPr>
        <w:tabs>
          <w:tab w:val="left" w:pos="1354"/>
        </w:tabs>
        <w:snapToGrid w:val="0"/>
        <w:spacing w:line="600" w:lineRule="exact"/>
        <w:ind w:firstLineChars="200" w:firstLine="640"/>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第三十五条</w:t>
      </w:r>
      <w:r w:rsidRPr="00664107">
        <w:rPr>
          <w:rFonts w:ascii="方正仿宋_GBK" w:eastAsia="方正仿宋_GBK" w:hAnsi="宋体" w:cs="宋体" w:hint="eastAsia"/>
          <w:kern w:val="0"/>
          <w:sz w:val="32"/>
          <w:szCs w:val="32"/>
        </w:rPr>
        <w:t xml:space="preserve"> 持卡人的权利：</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（一）持卡人有权享有发卡银行承诺的各项服务，监督其服务质量，并对与承诺不符的服务进行投诉。</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（二）持卡人在用卡交易后，有权向通过发卡银行提供的客户服务热线以及其他渠道了解其账务变动情况；对账务变动情况有疑义的，有权在规定时间内向发卡银行提出查询</w:t>
      </w:r>
      <w:r w:rsidRPr="00664107">
        <w:rPr>
          <w:rFonts w:ascii="方正仿宋_GBK" w:eastAsia="方正仿宋_GBK" w:hAnsi="宋体" w:cs="宋体" w:hint="eastAsia"/>
          <w:kern w:val="0"/>
          <w:sz w:val="32"/>
          <w:szCs w:val="32"/>
        </w:rPr>
        <w:lastRenderedPageBreak/>
        <w:t>或更正要求，必要时还可申请调阅签购单的服务，如调阅签购单后查明交易确为持卡人本人所为，持卡人须按发卡银行的规定承担签购单调阅手续费（免签购单调阅手续费的卡种除外）。</w:t>
      </w:r>
    </w:p>
    <w:p w:rsidR="0025142E" w:rsidRPr="00664107" w:rsidRDefault="00617749" w:rsidP="00664107">
      <w:pPr>
        <w:widowControl/>
        <w:snapToGrid w:val="0"/>
        <w:spacing w:line="600" w:lineRule="exact"/>
        <w:ind w:firstLineChars="200" w:firstLine="640"/>
        <w:rPr>
          <w:rFonts w:ascii="方正仿宋_GBK" w:eastAsia="方正仿宋_GBK" w:hAnsi="宋体" w:cs="宋体"/>
          <w:b/>
          <w:kern w:val="0"/>
          <w:sz w:val="32"/>
          <w:szCs w:val="32"/>
        </w:rPr>
      </w:pPr>
      <w:r w:rsidRPr="00664107">
        <w:rPr>
          <w:rFonts w:ascii="方正仿宋_GBK" w:eastAsia="方正仿宋_GBK" w:hAnsi="宋体" w:cs="宋体" w:hint="eastAsia"/>
          <w:kern w:val="0"/>
          <w:sz w:val="32"/>
          <w:szCs w:val="32"/>
        </w:rPr>
        <w:t>（三）</w:t>
      </w:r>
      <w:r w:rsidRPr="00664107">
        <w:rPr>
          <w:rFonts w:ascii="方正仿宋_GBK" w:eastAsia="方正仿宋_GBK" w:hAnsi="宋体" w:cs="宋体" w:hint="eastAsia"/>
          <w:b/>
          <w:kern w:val="0"/>
          <w:sz w:val="32"/>
          <w:szCs w:val="32"/>
        </w:rPr>
        <w:t>持卡人有权知晓信用卡的功能、使用方法、收费项目、利率及有关计算公式。</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（四）持卡人不承担其信用卡挂失生效后因该卡被伪冒、盗用所产生的经济损失，国家有权机关依法扣划卡内资金除外。</w:t>
      </w:r>
    </w:p>
    <w:p w:rsidR="0025142E" w:rsidRPr="00664107" w:rsidRDefault="00617749" w:rsidP="00664107">
      <w:pPr>
        <w:tabs>
          <w:tab w:val="left" w:pos="1354"/>
        </w:tabs>
        <w:snapToGrid w:val="0"/>
        <w:spacing w:line="600" w:lineRule="exact"/>
        <w:ind w:firstLineChars="200" w:firstLine="640"/>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第三十六条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持卡人的义务：</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（一）信用卡只能由持卡人本人使用，因出租、转让或转借信用卡而导致的经济责任及产生的风险损失由持卡人承担。</w:t>
      </w:r>
    </w:p>
    <w:p w:rsidR="0025142E" w:rsidRPr="00664107" w:rsidRDefault="00617749" w:rsidP="00664107">
      <w:pPr>
        <w:widowControl/>
        <w:snapToGrid w:val="0"/>
        <w:spacing w:line="600" w:lineRule="exact"/>
        <w:ind w:firstLineChars="200" w:firstLine="640"/>
        <w:rPr>
          <w:rFonts w:ascii="方正仿宋_GBK" w:eastAsia="方正仿宋_GBK" w:hAnsi="宋体" w:cs="宋体"/>
          <w:b/>
          <w:kern w:val="0"/>
          <w:sz w:val="32"/>
          <w:szCs w:val="32"/>
        </w:rPr>
      </w:pPr>
      <w:r w:rsidRPr="00664107">
        <w:rPr>
          <w:rFonts w:ascii="方正仿宋_GBK" w:eastAsia="方正仿宋_GBK" w:hAnsi="宋体" w:cs="宋体" w:hint="eastAsia"/>
          <w:kern w:val="0"/>
          <w:sz w:val="32"/>
          <w:szCs w:val="32"/>
        </w:rPr>
        <w:t>（二）</w:t>
      </w:r>
      <w:r w:rsidRPr="00664107">
        <w:rPr>
          <w:rFonts w:ascii="方正仿宋_GBK" w:eastAsia="方正仿宋_GBK" w:hAnsi="宋体" w:cs="宋体" w:hint="eastAsia"/>
          <w:b/>
          <w:kern w:val="0"/>
          <w:sz w:val="32"/>
          <w:szCs w:val="32"/>
        </w:rPr>
        <w:t>为了保护自己的</w:t>
      </w:r>
      <w:proofErr w:type="gramStart"/>
      <w:r w:rsidRPr="00664107">
        <w:rPr>
          <w:rFonts w:ascii="方正仿宋_GBK" w:eastAsia="方正仿宋_GBK" w:hAnsi="宋体" w:cs="宋体" w:hint="eastAsia"/>
          <w:b/>
          <w:kern w:val="0"/>
          <w:sz w:val="32"/>
          <w:szCs w:val="32"/>
        </w:rPr>
        <w:t>合法用</w:t>
      </w:r>
      <w:proofErr w:type="gramEnd"/>
      <w:r w:rsidRPr="00664107">
        <w:rPr>
          <w:rFonts w:ascii="方正仿宋_GBK" w:eastAsia="方正仿宋_GBK" w:hAnsi="宋体" w:cs="宋体" w:hint="eastAsia"/>
          <w:b/>
          <w:kern w:val="0"/>
          <w:sz w:val="32"/>
          <w:szCs w:val="32"/>
        </w:rPr>
        <w:t>卡权益不受侵犯，持卡人在收到信用卡卡片后，应立即在卡片背面的签名栏内签上与申请表的申请人声明及签名栏内相同的签名，并在用卡交易时使用此签名。因卡片未签名导致的交易责任及损失由持卡人承担。</w:t>
      </w:r>
    </w:p>
    <w:p w:rsidR="0025142E" w:rsidRPr="00664107" w:rsidRDefault="00617749" w:rsidP="00664107">
      <w:pPr>
        <w:widowControl/>
        <w:snapToGrid w:val="0"/>
        <w:spacing w:line="600" w:lineRule="exact"/>
        <w:ind w:firstLineChars="200" w:firstLine="640"/>
        <w:rPr>
          <w:rFonts w:ascii="方正仿宋_GBK" w:eastAsia="方正仿宋_GBK" w:hAnsi="宋体" w:cs="宋体"/>
          <w:b/>
          <w:kern w:val="0"/>
          <w:sz w:val="32"/>
          <w:szCs w:val="32"/>
        </w:rPr>
      </w:pPr>
      <w:r w:rsidRPr="00664107">
        <w:rPr>
          <w:rFonts w:ascii="方正仿宋_GBK" w:eastAsia="方正仿宋_GBK" w:hAnsi="宋体" w:cs="宋体" w:hint="eastAsia"/>
          <w:kern w:val="0"/>
          <w:sz w:val="32"/>
          <w:szCs w:val="32"/>
        </w:rPr>
        <w:t>（三）</w:t>
      </w:r>
      <w:r w:rsidRPr="00664107">
        <w:rPr>
          <w:rFonts w:ascii="方正仿宋_GBK" w:eastAsia="方正仿宋_GBK" w:hAnsi="宋体" w:cs="宋体" w:hint="eastAsia"/>
          <w:b/>
          <w:kern w:val="0"/>
          <w:sz w:val="32"/>
          <w:szCs w:val="32"/>
        </w:rPr>
        <w:t>持卡人应妥善保管自己的信用卡及卡号、有效期、</w:t>
      </w:r>
      <w:r w:rsidRPr="00664107">
        <w:rPr>
          <w:rFonts w:ascii="Times New Roman" w:eastAsia="方正仿宋_GBK" w:hAnsi="Times New Roman"/>
          <w:b/>
          <w:kern w:val="0"/>
          <w:sz w:val="32"/>
          <w:szCs w:val="32"/>
        </w:rPr>
        <w:t>CVV2</w:t>
      </w:r>
      <w:r w:rsidRPr="00664107">
        <w:rPr>
          <w:rFonts w:ascii="方正仿宋_GBK" w:eastAsia="方正仿宋_GBK" w:hAnsi="宋体" w:cs="宋体" w:hint="eastAsia"/>
          <w:b/>
          <w:kern w:val="0"/>
          <w:sz w:val="32"/>
          <w:szCs w:val="32"/>
        </w:rPr>
        <w:t>等卡片信息和密码。凡使用密码进行的交易，发卡银行均视为持卡人本人所为。若因信用卡、或相关卡片信息、或密码保管不善等原因造成的损失，由持卡人自行承担。</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lastRenderedPageBreak/>
        <w:t>（四）持卡人应在发卡银行核定的授信额度内用款，并在最后还款日（含）前偿还全部应还款额或最低还款额。持卡人选择约定账户</w:t>
      </w:r>
      <w:r w:rsidR="000669B2" w:rsidRPr="00664107">
        <w:rPr>
          <w:rFonts w:ascii="方正仿宋_GBK" w:eastAsia="方正仿宋_GBK" w:hAnsi="宋体" w:cs="宋体" w:hint="eastAsia"/>
          <w:kern w:val="0"/>
          <w:sz w:val="32"/>
          <w:szCs w:val="32"/>
        </w:rPr>
        <w:t>自动还款方式的，应当在指定还款</w:t>
      </w:r>
      <w:r w:rsidRPr="00976EE7">
        <w:rPr>
          <w:rFonts w:ascii="方正仿宋_GBK" w:eastAsia="方正仿宋_GBK" w:hAnsi="宋体" w:cs="宋体" w:hint="eastAsia"/>
          <w:kern w:val="0"/>
          <w:sz w:val="32"/>
          <w:szCs w:val="32"/>
        </w:rPr>
        <w:t>账户</w:t>
      </w:r>
      <w:r w:rsidR="000669B2" w:rsidRPr="00664107">
        <w:rPr>
          <w:rFonts w:ascii="方正仿宋_GBK" w:eastAsia="方正仿宋_GBK" w:hAnsi="宋体" w:cs="宋体" w:hint="eastAsia"/>
          <w:kern w:val="0"/>
          <w:sz w:val="32"/>
          <w:szCs w:val="32"/>
        </w:rPr>
        <w:t>中保留足够的余额。</w:t>
      </w:r>
    </w:p>
    <w:p w:rsidR="0025142E" w:rsidRPr="00664107" w:rsidRDefault="000669B2"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五）持卡人用卡后应妥善保管交易凭证，以防卡片资料被他人盗取；注意查收对账单，如未按时收到对账单，应及时向发卡银行查询。持卡人不能以未收到对账单为由拒绝向发卡银行支付欠款（包括但不限于相应的滞纳金、违约金、利息等）。</w:t>
      </w:r>
    </w:p>
    <w:p w:rsidR="0025142E" w:rsidRPr="00664107" w:rsidRDefault="000669B2" w:rsidP="00664107">
      <w:pPr>
        <w:widowControl/>
        <w:snapToGrid w:val="0"/>
        <w:spacing w:line="600" w:lineRule="exact"/>
        <w:ind w:firstLineChars="200" w:firstLine="640"/>
        <w:rPr>
          <w:rFonts w:ascii="方正仿宋_GBK" w:eastAsia="方正仿宋_GBK" w:hAnsi="宋体" w:cs="宋体"/>
          <w:b/>
          <w:kern w:val="0"/>
          <w:sz w:val="32"/>
          <w:szCs w:val="32"/>
        </w:rPr>
      </w:pPr>
      <w:r w:rsidRPr="00664107">
        <w:rPr>
          <w:rFonts w:ascii="方正仿宋_GBK" w:eastAsia="方正仿宋_GBK" w:hAnsi="宋体" w:cs="宋体" w:hint="eastAsia"/>
          <w:kern w:val="0"/>
          <w:sz w:val="32"/>
          <w:szCs w:val="32"/>
        </w:rPr>
        <w:t>（六）</w:t>
      </w:r>
      <w:r w:rsidRPr="00664107">
        <w:rPr>
          <w:rFonts w:ascii="方正仿宋_GBK" w:eastAsia="方正仿宋_GBK" w:hAnsi="宋体" w:cs="宋体" w:hint="eastAsia"/>
          <w:b/>
          <w:kern w:val="0"/>
          <w:sz w:val="32"/>
          <w:szCs w:val="32"/>
        </w:rPr>
        <w:t>持卡人和保证人如个人资料、联系地址、通讯方式、单位及住宅住址等发生变动，应在</w:t>
      </w:r>
      <w:r w:rsidR="00617749" w:rsidRPr="00664107">
        <w:rPr>
          <w:rFonts w:ascii="方正仿宋_GBK" w:eastAsia="方正仿宋_GBK" w:hAnsi="宋体" w:cs="宋体" w:hint="eastAsia"/>
          <w:b/>
          <w:kern w:val="0"/>
          <w:sz w:val="32"/>
          <w:szCs w:val="32"/>
        </w:rPr>
        <w:t>变动后立即以书面或发卡银行认可的其他形式通知发卡银行，否则，由此产生的损失和法律后果发卡银行不承担责任。</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（七）持卡人应妥善保管所持信用卡卡片，如卡片遗失或被盗，应立即通过发卡银行提供的客户服务热线、营业网点柜面或发卡银行认可的其他渠道办理挂失。</w:t>
      </w:r>
    </w:p>
    <w:p w:rsidR="0025142E" w:rsidRPr="00664107" w:rsidRDefault="00617749" w:rsidP="00664107">
      <w:pPr>
        <w:widowControl/>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（八）持卡人对其信用卡账户</w:t>
      </w:r>
      <w:r w:rsidR="000669B2" w:rsidRPr="00664107">
        <w:rPr>
          <w:rFonts w:ascii="方正仿宋_GBK" w:eastAsia="方正仿宋_GBK" w:hAnsi="宋体" w:cs="宋体" w:hint="eastAsia"/>
          <w:kern w:val="0"/>
          <w:sz w:val="32"/>
          <w:szCs w:val="32"/>
        </w:rPr>
        <w:t>正式结清前发生的所有有效交易款项及相应的利息、费用等均负有清偿责任。</w:t>
      </w:r>
    </w:p>
    <w:p w:rsidR="0025142E" w:rsidRPr="00664107" w:rsidRDefault="000669B2" w:rsidP="00664107">
      <w:pPr>
        <w:snapToGrid w:val="0"/>
        <w:spacing w:line="600" w:lineRule="exact"/>
        <w:ind w:firstLineChars="200" w:firstLine="640"/>
        <w:rPr>
          <w:rFonts w:ascii="方正仿宋_GBK" w:eastAsia="方正仿宋_GBK" w:hAnsi="宋体" w:cs="宋体"/>
          <w:kern w:val="0"/>
          <w:sz w:val="32"/>
          <w:szCs w:val="32"/>
        </w:rPr>
      </w:pPr>
      <w:r w:rsidRPr="00664107">
        <w:rPr>
          <w:rFonts w:ascii="方正仿宋_GBK" w:eastAsia="方正仿宋_GBK" w:hAnsi="宋体" w:cs="宋体" w:hint="eastAsia"/>
          <w:kern w:val="0"/>
          <w:sz w:val="32"/>
          <w:szCs w:val="32"/>
        </w:rPr>
        <w:t>（九）持卡人债务包含</w:t>
      </w:r>
      <w:r w:rsidRPr="00664107">
        <w:rPr>
          <w:rFonts w:ascii="方正仿宋_GBK" w:eastAsia="方正仿宋_GBK" w:hAnsi="宋体" w:cs="宋体"/>
          <w:kern w:val="0"/>
          <w:sz w:val="32"/>
          <w:szCs w:val="32"/>
        </w:rPr>
        <w:t>本金、利息（包括罚息</w:t>
      </w:r>
      <w:r w:rsidRPr="00664107">
        <w:rPr>
          <w:rFonts w:ascii="方正仿宋_GBK" w:eastAsia="方正仿宋_GBK" w:hAnsi="宋体" w:cs="宋体" w:hint="eastAsia"/>
          <w:kern w:val="0"/>
          <w:sz w:val="32"/>
          <w:szCs w:val="32"/>
        </w:rPr>
        <w:t>和</w:t>
      </w:r>
      <w:r w:rsidRPr="00664107">
        <w:rPr>
          <w:rFonts w:ascii="方正仿宋_GBK" w:eastAsia="方正仿宋_GBK" w:hAnsi="宋体" w:cs="宋体"/>
          <w:kern w:val="0"/>
          <w:sz w:val="32"/>
          <w:szCs w:val="32"/>
        </w:rPr>
        <w:t>复利）、</w:t>
      </w:r>
      <w:r w:rsidRPr="00664107">
        <w:rPr>
          <w:rFonts w:ascii="方正仿宋_GBK" w:eastAsia="方正仿宋_GBK" w:hAnsi="宋体" w:cs="宋体" w:hint="eastAsia"/>
          <w:kern w:val="0"/>
          <w:sz w:val="32"/>
          <w:szCs w:val="32"/>
        </w:rPr>
        <w:t>年费、</w:t>
      </w:r>
      <w:r w:rsidRPr="00664107">
        <w:rPr>
          <w:rFonts w:ascii="方正仿宋_GBK" w:eastAsia="方正仿宋_GBK" w:hAnsi="宋体" w:cs="宋体"/>
          <w:kern w:val="0"/>
          <w:sz w:val="32"/>
          <w:szCs w:val="32"/>
        </w:rPr>
        <w:t>违约金、</w:t>
      </w:r>
      <w:r w:rsidRPr="00664107">
        <w:rPr>
          <w:rFonts w:ascii="方正仿宋_GBK" w:eastAsia="方正仿宋_GBK" w:hAnsi="宋体" w:cs="宋体" w:hint="eastAsia"/>
          <w:kern w:val="0"/>
          <w:sz w:val="32"/>
          <w:szCs w:val="32"/>
        </w:rPr>
        <w:t>滞纳金、</w:t>
      </w:r>
      <w:r w:rsidRPr="00664107">
        <w:rPr>
          <w:rFonts w:ascii="方正仿宋_GBK" w:eastAsia="方正仿宋_GBK" w:hAnsi="宋体" w:cs="宋体"/>
          <w:kern w:val="0"/>
          <w:sz w:val="32"/>
          <w:szCs w:val="32"/>
        </w:rPr>
        <w:t>赔偿金</w:t>
      </w:r>
      <w:r w:rsidRPr="00664107">
        <w:rPr>
          <w:rFonts w:ascii="方正仿宋_GBK" w:eastAsia="方正仿宋_GBK" w:hAnsi="宋体" w:cs="宋体" w:hint="eastAsia"/>
          <w:kern w:val="0"/>
          <w:sz w:val="32"/>
          <w:szCs w:val="32"/>
        </w:rPr>
        <w:t>、各类手续费以及发卡银行为实现</w:t>
      </w:r>
      <w:r w:rsidR="00617749" w:rsidRPr="00664107">
        <w:rPr>
          <w:rFonts w:ascii="方正仿宋_GBK" w:eastAsia="方正仿宋_GBK" w:hAnsi="宋体" w:cs="宋体"/>
          <w:kern w:val="0"/>
          <w:sz w:val="32"/>
          <w:szCs w:val="32"/>
        </w:rPr>
        <w:t>债权</w:t>
      </w:r>
      <w:r w:rsidR="00617749" w:rsidRPr="00664107">
        <w:rPr>
          <w:rFonts w:ascii="方正仿宋_GBK" w:eastAsia="方正仿宋_GBK" w:hAnsi="宋体" w:cs="宋体" w:hint="eastAsia"/>
          <w:kern w:val="0"/>
          <w:sz w:val="32"/>
          <w:szCs w:val="32"/>
        </w:rPr>
        <w:t>产生</w:t>
      </w:r>
      <w:r w:rsidR="00617749" w:rsidRPr="00664107">
        <w:rPr>
          <w:rFonts w:ascii="方正仿宋_GBK" w:eastAsia="方正仿宋_GBK" w:hAnsi="宋体" w:cs="宋体"/>
          <w:kern w:val="0"/>
          <w:sz w:val="32"/>
          <w:szCs w:val="32"/>
        </w:rPr>
        <w:t>的</w:t>
      </w:r>
      <w:r w:rsidR="00617749" w:rsidRPr="00664107">
        <w:rPr>
          <w:rFonts w:ascii="方正仿宋_GBK" w:eastAsia="方正仿宋_GBK" w:hAnsi="宋体" w:cs="宋体" w:hint="eastAsia"/>
          <w:kern w:val="0"/>
          <w:sz w:val="32"/>
          <w:szCs w:val="32"/>
        </w:rPr>
        <w:t>全部</w:t>
      </w:r>
      <w:r w:rsidR="00617749" w:rsidRPr="00664107">
        <w:rPr>
          <w:rFonts w:ascii="方正仿宋_GBK" w:eastAsia="方正仿宋_GBK" w:hAnsi="宋体" w:cs="宋体"/>
          <w:kern w:val="0"/>
          <w:sz w:val="32"/>
          <w:szCs w:val="32"/>
        </w:rPr>
        <w:t>费用（包括但不限于诉讼费、仲裁费、财产保全费、执行费、评估费、拍卖费</w:t>
      </w:r>
      <w:r w:rsidR="00617749" w:rsidRPr="00664107">
        <w:rPr>
          <w:rFonts w:ascii="方正仿宋_GBK" w:eastAsia="方正仿宋_GBK" w:hAnsi="宋体" w:cs="宋体" w:hint="eastAsia"/>
          <w:kern w:val="0"/>
          <w:sz w:val="32"/>
          <w:szCs w:val="32"/>
        </w:rPr>
        <w:t>、律师代理费</w:t>
      </w:r>
      <w:r w:rsidR="00617749" w:rsidRPr="00664107">
        <w:rPr>
          <w:rFonts w:ascii="方正仿宋_GBK" w:eastAsia="方正仿宋_GBK" w:hAnsi="宋体" w:cs="宋体"/>
          <w:kern w:val="0"/>
          <w:sz w:val="32"/>
          <w:szCs w:val="32"/>
        </w:rPr>
        <w:t>等）。</w:t>
      </w:r>
    </w:p>
    <w:p w:rsidR="0025142E" w:rsidRPr="00664107" w:rsidRDefault="00617749" w:rsidP="00664107">
      <w:pPr>
        <w:widowControl/>
        <w:snapToGrid w:val="0"/>
        <w:spacing w:line="600" w:lineRule="exact"/>
        <w:ind w:firstLineChars="200" w:firstLine="640"/>
        <w:rPr>
          <w:rFonts w:ascii="方正仿宋_GBK" w:eastAsia="方正仿宋_GBK" w:hAnsi="宋体" w:cs="宋体"/>
          <w:b/>
          <w:kern w:val="0"/>
          <w:sz w:val="32"/>
          <w:szCs w:val="32"/>
        </w:rPr>
      </w:pPr>
      <w:r w:rsidRPr="00664107">
        <w:rPr>
          <w:rFonts w:ascii="方正仿宋_GBK" w:eastAsia="方正仿宋_GBK" w:hAnsi="宋体" w:cs="宋体" w:hint="eastAsia"/>
          <w:kern w:val="0"/>
          <w:sz w:val="32"/>
          <w:szCs w:val="32"/>
        </w:rPr>
        <w:lastRenderedPageBreak/>
        <w:t>（十）</w:t>
      </w:r>
      <w:r w:rsidRPr="00664107">
        <w:rPr>
          <w:rFonts w:ascii="方正仿宋_GBK" w:eastAsia="方正仿宋_GBK" w:hAnsi="宋体" w:cs="宋体" w:hint="eastAsia"/>
          <w:b/>
          <w:kern w:val="0"/>
          <w:sz w:val="32"/>
          <w:szCs w:val="32"/>
        </w:rPr>
        <w:t>持卡人与特约商户之间发生的任何交易纠纷，均由双方自行解决，发卡银行不承担任何责任，持卡人不应以此为由拒绝向发卡银行偿还所欠款项。</w:t>
      </w:r>
    </w:p>
    <w:p w:rsidR="0025142E" w:rsidRPr="00664107" w:rsidRDefault="00617749" w:rsidP="00664107">
      <w:pPr>
        <w:widowControl/>
        <w:snapToGrid w:val="0"/>
        <w:spacing w:line="600" w:lineRule="exact"/>
        <w:ind w:firstLineChars="200" w:firstLine="640"/>
        <w:rPr>
          <w:rFonts w:ascii="FangSong_GB2312" w:eastAsia="FangSong_GB2312" w:hAnsi="宋体" w:cs="宋体"/>
          <w:kern w:val="0"/>
          <w:sz w:val="32"/>
          <w:szCs w:val="32"/>
        </w:rPr>
      </w:pPr>
      <w:r w:rsidRPr="00664107">
        <w:rPr>
          <w:rFonts w:ascii="方正仿宋_GBK" w:eastAsia="方正仿宋_GBK" w:hAnsi="宋体" w:cs="宋体" w:hint="eastAsia"/>
          <w:kern w:val="0"/>
          <w:sz w:val="32"/>
          <w:szCs w:val="32"/>
        </w:rPr>
        <w:t>（十一）发卡银行根据有权机关的冻结指令冻结持卡人信用卡账户</w:t>
      </w:r>
      <w:r w:rsidR="000669B2" w:rsidRPr="00664107">
        <w:rPr>
          <w:rFonts w:ascii="方正仿宋_GBK" w:eastAsia="方正仿宋_GBK" w:hAnsi="宋体" w:cs="宋体" w:hint="eastAsia"/>
          <w:kern w:val="0"/>
          <w:sz w:val="32"/>
          <w:szCs w:val="32"/>
        </w:rPr>
        <w:t>的，如</w:t>
      </w:r>
      <w:r w:rsidRPr="00664107">
        <w:rPr>
          <w:rFonts w:ascii="方正仿宋_GBK" w:eastAsia="方正仿宋_GBK" w:hAnsi="宋体" w:cs="宋体" w:hint="eastAsia"/>
          <w:kern w:val="0"/>
          <w:sz w:val="32"/>
          <w:szCs w:val="32"/>
        </w:rPr>
        <w:t>账户</w:t>
      </w:r>
      <w:r w:rsidR="000669B2" w:rsidRPr="00664107">
        <w:rPr>
          <w:rFonts w:ascii="方正仿宋_GBK" w:eastAsia="方正仿宋_GBK" w:hAnsi="宋体" w:cs="宋体" w:hint="eastAsia"/>
          <w:kern w:val="0"/>
          <w:sz w:val="32"/>
          <w:szCs w:val="32"/>
        </w:rPr>
        <w:t>冻结期间因非发卡银行的原因</w:t>
      </w:r>
      <w:proofErr w:type="gramStart"/>
      <w:r w:rsidR="000669B2" w:rsidRPr="00664107">
        <w:rPr>
          <w:rFonts w:ascii="方正仿宋_GBK" w:eastAsia="方正仿宋_GBK" w:hAnsi="宋体" w:cs="宋体" w:hint="eastAsia"/>
          <w:kern w:val="0"/>
          <w:sz w:val="32"/>
          <w:szCs w:val="32"/>
        </w:rPr>
        <w:t>导致仍</w:t>
      </w:r>
      <w:proofErr w:type="gramEnd"/>
      <w:r w:rsidR="000669B2" w:rsidRPr="00664107">
        <w:rPr>
          <w:rFonts w:ascii="方正仿宋_GBK" w:eastAsia="方正仿宋_GBK" w:hAnsi="宋体" w:cs="宋体" w:hint="eastAsia"/>
          <w:kern w:val="0"/>
          <w:sz w:val="32"/>
          <w:szCs w:val="32"/>
        </w:rPr>
        <w:t>有交易发生的，持卡人对相应</w:t>
      </w:r>
      <w:proofErr w:type="gramStart"/>
      <w:r w:rsidR="000669B2" w:rsidRPr="00664107">
        <w:rPr>
          <w:rFonts w:ascii="方正仿宋_GBK" w:eastAsia="方正仿宋_GBK" w:hAnsi="宋体" w:cs="宋体" w:hint="eastAsia"/>
          <w:kern w:val="0"/>
          <w:sz w:val="32"/>
          <w:szCs w:val="32"/>
        </w:rPr>
        <w:t>欠款仍</w:t>
      </w:r>
      <w:proofErr w:type="gramEnd"/>
      <w:r w:rsidR="000669B2" w:rsidRPr="00664107">
        <w:rPr>
          <w:rFonts w:ascii="方正仿宋_GBK" w:eastAsia="方正仿宋_GBK" w:hAnsi="宋体" w:cs="宋体" w:hint="eastAsia"/>
          <w:kern w:val="0"/>
          <w:sz w:val="32"/>
          <w:szCs w:val="32"/>
        </w:rPr>
        <w:t>负有清偿责任。</w:t>
      </w:r>
    </w:p>
    <w:p w:rsidR="0025142E" w:rsidRPr="00664107" w:rsidRDefault="0025142E" w:rsidP="00664107">
      <w:pPr>
        <w:widowControl/>
        <w:snapToGrid w:val="0"/>
        <w:spacing w:line="600" w:lineRule="exact"/>
        <w:ind w:firstLineChars="1000" w:firstLine="3200"/>
        <w:jc w:val="left"/>
        <w:rPr>
          <w:rFonts w:ascii="方正黑体_GBK" w:eastAsia="方正黑体_GBK" w:hAnsi="宋体" w:cs="宋体"/>
          <w:kern w:val="0"/>
          <w:sz w:val="32"/>
          <w:szCs w:val="32"/>
        </w:rPr>
      </w:pPr>
    </w:p>
    <w:p w:rsidR="0025142E" w:rsidRPr="00664107" w:rsidRDefault="000669B2" w:rsidP="00664107">
      <w:pPr>
        <w:widowControl/>
        <w:snapToGrid w:val="0"/>
        <w:spacing w:line="600" w:lineRule="exact"/>
        <w:ind w:firstLineChars="1000" w:firstLine="3200"/>
        <w:jc w:val="left"/>
        <w:rPr>
          <w:rFonts w:ascii="方正黑体_GBK" w:eastAsia="方正黑体_GBK" w:hAnsi="宋体" w:cs="宋体"/>
          <w:kern w:val="0"/>
          <w:sz w:val="32"/>
          <w:szCs w:val="32"/>
        </w:rPr>
      </w:pPr>
      <w:r w:rsidRPr="00664107">
        <w:rPr>
          <w:rFonts w:ascii="方正黑体_GBK" w:eastAsia="方正黑体_GBK" w:hAnsi="宋体" w:cs="宋体" w:hint="eastAsia"/>
          <w:kern w:val="0"/>
          <w:sz w:val="32"/>
          <w:szCs w:val="32"/>
        </w:rPr>
        <w:t>第七章</w:t>
      </w:r>
      <w:r w:rsidRPr="00664107">
        <w:rPr>
          <w:rFonts w:ascii="方正黑体_GBK" w:eastAsia="方正黑体_GBK" w:hAnsi="宋体" w:cs="宋体" w:hint="eastAsia"/>
          <w:kern w:val="0"/>
          <w:sz w:val="32"/>
          <w:szCs w:val="32"/>
        </w:rPr>
        <w:t> </w:t>
      </w:r>
      <w:r w:rsidRPr="00664107">
        <w:rPr>
          <w:rFonts w:ascii="方正黑体_GBK" w:eastAsia="方正黑体_GBK" w:hAnsi="宋体" w:cs="宋体" w:hint="eastAsia"/>
          <w:kern w:val="0"/>
          <w:sz w:val="32"/>
          <w:szCs w:val="32"/>
        </w:rPr>
        <w:t>附</w:t>
      </w:r>
      <w:r w:rsidRPr="00664107">
        <w:rPr>
          <w:rFonts w:ascii="方正黑体_GBK" w:eastAsia="方正黑体_GBK" w:hAnsi="宋体" w:cs="宋体" w:hint="eastAsia"/>
          <w:kern w:val="0"/>
          <w:sz w:val="32"/>
          <w:szCs w:val="32"/>
        </w:rPr>
        <w:t> </w:t>
      </w:r>
      <w:r w:rsidRPr="00664107">
        <w:rPr>
          <w:rFonts w:ascii="方正黑体_GBK" w:eastAsia="方正黑体_GBK" w:hAnsi="宋体" w:cs="宋体" w:hint="eastAsia"/>
          <w:kern w:val="0"/>
          <w:sz w:val="32"/>
          <w:szCs w:val="32"/>
        </w:rPr>
        <w:t>则</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第三十七条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本章程未尽事宜，按照国家有关法律、法规、规章及信用卡领用合约执行，如发卡银行与持卡人另有约定的，遵从双方约定。持卡人用卡交易过程中涉及境外机构的，有关争议处理按照中国银联、</w:t>
      </w:r>
      <w:r w:rsidRPr="00664107">
        <w:rPr>
          <w:rFonts w:ascii="Times New Roman" w:eastAsia="方正仿宋_GBK" w:hAnsi="Times New Roman"/>
          <w:kern w:val="0"/>
          <w:sz w:val="32"/>
          <w:szCs w:val="32"/>
        </w:rPr>
        <w:t>VISA</w:t>
      </w:r>
      <w:r w:rsidRPr="00664107">
        <w:rPr>
          <w:rFonts w:ascii="方正仿宋_GBK" w:eastAsia="方正仿宋_GBK" w:hAnsi="宋体" w:cs="宋体" w:hint="eastAsia"/>
          <w:kern w:val="0"/>
          <w:sz w:val="32"/>
          <w:szCs w:val="32"/>
        </w:rPr>
        <w:t>等银行</w:t>
      </w:r>
      <w:proofErr w:type="gramStart"/>
      <w:r w:rsidRPr="00664107">
        <w:rPr>
          <w:rFonts w:ascii="方正仿宋_GBK" w:eastAsia="方正仿宋_GBK" w:hAnsi="宋体" w:cs="宋体" w:hint="eastAsia"/>
          <w:kern w:val="0"/>
          <w:sz w:val="32"/>
          <w:szCs w:val="32"/>
        </w:rPr>
        <w:t>卡组织</w:t>
      </w:r>
      <w:proofErr w:type="gramEnd"/>
      <w:r w:rsidRPr="00664107">
        <w:rPr>
          <w:rFonts w:ascii="方正仿宋_GBK" w:eastAsia="方正仿宋_GBK" w:hAnsi="宋体" w:cs="宋体" w:hint="eastAsia"/>
          <w:kern w:val="0"/>
          <w:sz w:val="32"/>
          <w:szCs w:val="32"/>
        </w:rPr>
        <w:t>的规定执行。</w:t>
      </w:r>
    </w:p>
    <w:p w:rsidR="0025142E" w:rsidRPr="00664107" w:rsidRDefault="00617749" w:rsidP="00664107">
      <w:pPr>
        <w:tabs>
          <w:tab w:val="left" w:pos="1354"/>
        </w:tabs>
        <w:snapToGrid w:val="0"/>
        <w:spacing w:line="600" w:lineRule="exact"/>
        <w:ind w:firstLineChars="200" w:firstLine="640"/>
        <w:jc w:val="left"/>
        <w:rPr>
          <w:rFonts w:ascii="方正仿宋_GBK" w:eastAsia="方正仿宋_GBK" w:hAnsi="宋体" w:cs="宋体"/>
          <w:kern w:val="0"/>
          <w:sz w:val="32"/>
          <w:szCs w:val="32"/>
        </w:rPr>
      </w:pPr>
      <w:r w:rsidRPr="00664107">
        <w:rPr>
          <w:rFonts w:ascii="方正黑体_GBK" w:eastAsia="方正黑体_GBK" w:hAnsi="宋体" w:cs="宋体" w:hint="eastAsia"/>
          <w:kern w:val="0"/>
          <w:sz w:val="32"/>
          <w:szCs w:val="32"/>
        </w:rPr>
        <w:t>第三十八条</w:t>
      </w:r>
      <w:r w:rsidRPr="00664107">
        <w:rPr>
          <w:rFonts w:ascii="方正仿宋_GBK" w:eastAsia="方正仿宋_GBK" w:hAnsi="宋体" w:cs="宋体"/>
          <w:kern w:val="0"/>
          <w:sz w:val="32"/>
          <w:szCs w:val="32"/>
        </w:rPr>
        <w:t xml:space="preserve"> </w:t>
      </w:r>
      <w:r w:rsidRPr="00664107">
        <w:rPr>
          <w:rFonts w:ascii="方正仿宋_GBK" w:eastAsia="方正仿宋_GBK" w:hAnsi="宋体" w:cs="宋体" w:hint="eastAsia"/>
          <w:kern w:val="0"/>
          <w:sz w:val="32"/>
          <w:szCs w:val="32"/>
        </w:rPr>
        <w:t>本章程由重庆农村商业银行依</w:t>
      </w:r>
      <w:r w:rsidR="000669B2" w:rsidRPr="00664107">
        <w:rPr>
          <w:rFonts w:ascii="方正仿宋_GBK" w:eastAsia="方正仿宋_GBK" w:hAnsi="宋体" w:cs="宋体" w:hint="eastAsia"/>
          <w:kern w:val="0"/>
          <w:sz w:val="32"/>
          <w:szCs w:val="32"/>
        </w:rPr>
        <w:t>法制定，报经金融监管机构备案并通过发卡银行网站公告。本章程自公告中载明的生效日期或监管机构规定的时间开始生效，原《重庆农村商业银行信用卡章程（</w:t>
      </w:r>
      <w:r w:rsidR="000669B2" w:rsidRPr="00664107">
        <w:rPr>
          <w:rFonts w:ascii="Times New Roman" w:eastAsia="方正仿宋_GBK" w:hAnsi="Times New Roman"/>
          <w:kern w:val="0"/>
          <w:sz w:val="32"/>
          <w:szCs w:val="32"/>
        </w:rPr>
        <w:t>201</w:t>
      </w:r>
      <w:r w:rsidR="000669B2" w:rsidRPr="00664107">
        <w:rPr>
          <w:rFonts w:ascii="Times New Roman" w:eastAsia="方正仿宋_GBK" w:hAnsi="Times New Roman" w:hint="eastAsia"/>
          <w:kern w:val="0"/>
          <w:sz w:val="32"/>
          <w:szCs w:val="32"/>
        </w:rPr>
        <w:t>9</w:t>
      </w:r>
      <w:r w:rsidR="000669B2" w:rsidRPr="00664107">
        <w:rPr>
          <w:rFonts w:ascii="方正仿宋_GBK" w:eastAsia="方正仿宋_GBK" w:hAnsi="宋体" w:cs="宋体" w:hint="eastAsia"/>
          <w:kern w:val="0"/>
          <w:sz w:val="32"/>
          <w:szCs w:val="32"/>
        </w:rPr>
        <w:t>年</w:t>
      </w:r>
      <w:r w:rsidR="000669B2" w:rsidRPr="00664107">
        <w:rPr>
          <w:rFonts w:ascii="Times New Roman" w:eastAsia="方正仿宋_GBK" w:hAnsi="Times New Roman" w:hint="eastAsia"/>
          <w:kern w:val="0"/>
          <w:sz w:val="32"/>
          <w:szCs w:val="32"/>
        </w:rPr>
        <w:t>7</w:t>
      </w:r>
      <w:r w:rsidR="000669B2" w:rsidRPr="00664107">
        <w:rPr>
          <w:rFonts w:ascii="方正仿宋_GBK" w:eastAsia="方正仿宋_GBK" w:hAnsi="宋体" w:cs="宋体" w:hint="eastAsia"/>
          <w:kern w:val="0"/>
          <w:sz w:val="32"/>
          <w:szCs w:val="32"/>
        </w:rPr>
        <w:t>月版）》同时废止。本章程自然适用于原重庆农村商业银行信用卡持卡人。</w:t>
      </w:r>
    </w:p>
    <w:p w:rsidR="0025142E" w:rsidRPr="00664107" w:rsidRDefault="000669B2" w:rsidP="00664107">
      <w:pPr>
        <w:tabs>
          <w:tab w:val="left" w:pos="1354"/>
        </w:tabs>
        <w:snapToGrid w:val="0"/>
        <w:spacing w:line="600" w:lineRule="exact"/>
        <w:ind w:firstLineChars="200" w:firstLine="640"/>
        <w:jc w:val="left"/>
        <w:rPr>
          <w:rFonts w:ascii="方正仿宋_GBK" w:eastAsia="方正仿宋_GBK" w:hAnsi="宋体" w:cs="宋体"/>
          <w:b/>
          <w:kern w:val="0"/>
          <w:sz w:val="32"/>
          <w:szCs w:val="32"/>
        </w:rPr>
      </w:pPr>
      <w:r w:rsidRPr="00664107">
        <w:rPr>
          <w:rFonts w:ascii="方正黑体_GBK" w:eastAsia="方正黑体_GBK" w:hAnsi="宋体" w:cs="宋体" w:hint="eastAsia"/>
          <w:kern w:val="0"/>
          <w:sz w:val="32"/>
          <w:szCs w:val="32"/>
        </w:rPr>
        <w:t>第三十九条</w:t>
      </w:r>
      <w:r w:rsidRPr="00664107">
        <w:rPr>
          <w:rFonts w:ascii="方正仿宋_GBK" w:eastAsia="方正仿宋_GBK" w:hAnsi="宋体" w:cs="宋体" w:hint="eastAsia"/>
          <w:kern w:val="0"/>
          <w:sz w:val="32"/>
          <w:szCs w:val="32"/>
        </w:rPr>
        <w:t xml:space="preserve"> </w:t>
      </w:r>
      <w:r w:rsidRPr="00664107">
        <w:rPr>
          <w:rFonts w:ascii="方正仿宋_GBK" w:eastAsia="方正仿宋_GBK" w:hAnsi="宋体" w:cs="宋体" w:hint="eastAsia"/>
          <w:b/>
          <w:kern w:val="0"/>
          <w:sz w:val="32"/>
          <w:szCs w:val="32"/>
        </w:rPr>
        <w:t>重庆农村商业银行保留根据国家法律和规定修改本章程的权利，本章程的修改或调整，发卡银行报经金融监管机构备案并通过发卡银行网站公告，相关修改或</w:t>
      </w:r>
      <w:proofErr w:type="gramStart"/>
      <w:r w:rsidRPr="00664107">
        <w:rPr>
          <w:rFonts w:ascii="方正仿宋_GBK" w:eastAsia="方正仿宋_GBK" w:hAnsi="宋体" w:cs="宋体" w:hint="eastAsia"/>
          <w:b/>
          <w:kern w:val="0"/>
          <w:sz w:val="32"/>
          <w:szCs w:val="32"/>
        </w:rPr>
        <w:t>调整自</w:t>
      </w:r>
      <w:proofErr w:type="gramEnd"/>
      <w:r w:rsidRPr="00664107">
        <w:rPr>
          <w:rFonts w:ascii="方正仿宋_GBK" w:eastAsia="方正仿宋_GBK" w:hAnsi="宋体" w:cs="宋体" w:hint="eastAsia"/>
          <w:b/>
          <w:kern w:val="0"/>
          <w:sz w:val="32"/>
          <w:szCs w:val="32"/>
        </w:rPr>
        <w:t>载明的生</w:t>
      </w:r>
      <w:bookmarkStart w:id="0" w:name="_GoBack"/>
      <w:bookmarkEnd w:id="0"/>
      <w:r w:rsidRPr="00664107">
        <w:rPr>
          <w:rFonts w:ascii="方正仿宋_GBK" w:eastAsia="方正仿宋_GBK" w:hAnsi="宋体" w:cs="宋体" w:hint="eastAsia"/>
          <w:b/>
          <w:kern w:val="0"/>
          <w:sz w:val="32"/>
          <w:szCs w:val="32"/>
        </w:rPr>
        <w:t>效日期或监管机构规定的时间开始生效，无须另行单独向持卡人通知。持卡人有权在公告期内选择是否同</w:t>
      </w:r>
      <w:r w:rsidRPr="00664107">
        <w:rPr>
          <w:rFonts w:ascii="方正仿宋_GBK" w:eastAsia="方正仿宋_GBK" w:hAnsi="宋体" w:cs="宋体" w:hint="eastAsia"/>
          <w:b/>
          <w:kern w:val="0"/>
          <w:sz w:val="32"/>
          <w:szCs w:val="32"/>
        </w:rPr>
        <w:lastRenderedPageBreak/>
        <w:t>意相关修改或调整。如不接受相关修改或调整，持卡人应公告生效前终止使用信用卡，并按照规定办理销户手续，否则视为持卡人同意相关修改或调整，变更后的内容对持卡人具有法律约束力。</w:t>
      </w:r>
    </w:p>
    <w:sectPr w:rsidR="0025142E" w:rsidRPr="00664107" w:rsidSect="0025142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980" w:rsidRDefault="000D1980" w:rsidP="00B70DE3">
      <w:r>
        <w:separator/>
      </w:r>
    </w:p>
  </w:endnote>
  <w:endnote w:type="continuationSeparator" w:id="0">
    <w:p w:rsidR="000D1980" w:rsidRDefault="000D1980" w:rsidP="00B70D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FangSong_GB2312">
    <w:altName w:val="MS Gothic"/>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980" w:rsidRDefault="000D1980" w:rsidP="00B70DE3">
      <w:r>
        <w:separator/>
      </w:r>
    </w:p>
  </w:footnote>
  <w:footnote w:type="continuationSeparator" w:id="0">
    <w:p w:rsidR="000D1980" w:rsidRDefault="000D1980" w:rsidP="00B70D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5D6F"/>
    <w:rsid w:val="00010104"/>
    <w:rsid w:val="00035825"/>
    <w:rsid w:val="00035D01"/>
    <w:rsid w:val="00044BB7"/>
    <w:rsid w:val="000565F2"/>
    <w:rsid w:val="000669B2"/>
    <w:rsid w:val="00073815"/>
    <w:rsid w:val="00080A05"/>
    <w:rsid w:val="00082532"/>
    <w:rsid w:val="000A04D7"/>
    <w:rsid w:val="000B6F98"/>
    <w:rsid w:val="000C2306"/>
    <w:rsid w:val="000C2C22"/>
    <w:rsid w:val="000D1980"/>
    <w:rsid w:val="000E69E5"/>
    <w:rsid w:val="000F5E20"/>
    <w:rsid w:val="00115BC4"/>
    <w:rsid w:val="00137230"/>
    <w:rsid w:val="00143A88"/>
    <w:rsid w:val="0015234D"/>
    <w:rsid w:val="0017223E"/>
    <w:rsid w:val="00184C03"/>
    <w:rsid w:val="001A036B"/>
    <w:rsid w:val="001A61F7"/>
    <w:rsid w:val="001B0283"/>
    <w:rsid w:val="001B0799"/>
    <w:rsid w:val="001B1DE6"/>
    <w:rsid w:val="001D5E29"/>
    <w:rsid w:val="001D62A4"/>
    <w:rsid w:val="001E1A39"/>
    <w:rsid w:val="001E6465"/>
    <w:rsid w:val="001F0812"/>
    <w:rsid w:val="002008F2"/>
    <w:rsid w:val="0020590A"/>
    <w:rsid w:val="00217634"/>
    <w:rsid w:val="00225B5B"/>
    <w:rsid w:val="00241203"/>
    <w:rsid w:val="00241CB9"/>
    <w:rsid w:val="0025142E"/>
    <w:rsid w:val="00271BF6"/>
    <w:rsid w:val="00283E81"/>
    <w:rsid w:val="00285C78"/>
    <w:rsid w:val="00293E41"/>
    <w:rsid w:val="002B3BB2"/>
    <w:rsid w:val="002B3DB6"/>
    <w:rsid w:val="002B4F1E"/>
    <w:rsid w:val="002B574A"/>
    <w:rsid w:val="002B60F1"/>
    <w:rsid w:val="002C2A47"/>
    <w:rsid w:val="002F1A53"/>
    <w:rsid w:val="003016A7"/>
    <w:rsid w:val="003019DC"/>
    <w:rsid w:val="00302E05"/>
    <w:rsid w:val="003053D8"/>
    <w:rsid w:val="00314CEB"/>
    <w:rsid w:val="00321701"/>
    <w:rsid w:val="00330B5E"/>
    <w:rsid w:val="00332BB0"/>
    <w:rsid w:val="00336DFF"/>
    <w:rsid w:val="003429D1"/>
    <w:rsid w:val="0035282E"/>
    <w:rsid w:val="0039333D"/>
    <w:rsid w:val="003A1EAC"/>
    <w:rsid w:val="003A3046"/>
    <w:rsid w:val="003B13AA"/>
    <w:rsid w:val="003D3186"/>
    <w:rsid w:val="003D3ABF"/>
    <w:rsid w:val="003F0656"/>
    <w:rsid w:val="003F4884"/>
    <w:rsid w:val="003F773F"/>
    <w:rsid w:val="00405E00"/>
    <w:rsid w:val="00415E08"/>
    <w:rsid w:val="00432B63"/>
    <w:rsid w:val="00446A49"/>
    <w:rsid w:val="004510D5"/>
    <w:rsid w:val="0045198B"/>
    <w:rsid w:val="004575B5"/>
    <w:rsid w:val="0046153A"/>
    <w:rsid w:val="00472C2F"/>
    <w:rsid w:val="00492655"/>
    <w:rsid w:val="00492AEE"/>
    <w:rsid w:val="0049592D"/>
    <w:rsid w:val="004978EA"/>
    <w:rsid w:val="004B106B"/>
    <w:rsid w:val="004B1C01"/>
    <w:rsid w:val="004B3926"/>
    <w:rsid w:val="004D2EF0"/>
    <w:rsid w:val="004D4E7C"/>
    <w:rsid w:val="004D59D2"/>
    <w:rsid w:val="004D628E"/>
    <w:rsid w:val="004E3A56"/>
    <w:rsid w:val="004F34E3"/>
    <w:rsid w:val="004F359E"/>
    <w:rsid w:val="00505533"/>
    <w:rsid w:val="00512C0D"/>
    <w:rsid w:val="00541A85"/>
    <w:rsid w:val="0054780A"/>
    <w:rsid w:val="00553A95"/>
    <w:rsid w:val="00554EA1"/>
    <w:rsid w:val="005718C8"/>
    <w:rsid w:val="00573526"/>
    <w:rsid w:val="00573F64"/>
    <w:rsid w:val="00574CD9"/>
    <w:rsid w:val="00575A56"/>
    <w:rsid w:val="00597AFD"/>
    <w:rsid w:val="005E06DC"/>
    <w:rsid w:val="005E75C6"/>
    <w:rsid w:val="005F26D3"/>
    <w:rsid w:val="005F4468"/>
    <w:rsid w:val="006000B7"/>
    <w:rsid w:val="00606E1B"/>
    <w:rsid w:val="00615D6F"/>
    <w:rsid w:val="00617749"/>
    <w:rsid w:val="00617B23"/>
    <w:rsid w:val="00625272"/>
    <w:rsid w:val="00641F91"/>
    <w:rsid w:val="00647F41"/>
    <w:rsid w:val="00651C81"/>
    <w:rsid w:val="0065642D"/>
    <w:rsid w:val="00660F34"/>
    <w:rsid w:val="00664107"/>
    <w:rsid w:val="00674F72"/>
    <w:rsid w:val="00681FCD"/>
    <w:rsid w:val="006945FD"/>
    <w:rsid w:val="006A1F2D"/>
    <w:rsid w:val="006A3F91"/>
    <w:rsid w:val="006B44DD"/>
    <w:rsid w:val="006E1F30"/>
    <w:rsid w:val="006F760E"/>
    <w:rsid w:val="007063A0"/>
    <w:rsid w:val="00706856"/>
    <w:rsid w:val="00717E12"/>
    <w:rsid w:val="00721FD3"/>
    <w:rsid w:val="00726C9F"/>
    <w:rsid w:val="00734152"/>
    <w:rsid w:val="007346E1"/>
    <w:rsid w:val="0074109B"/>
    <w:rsid w:val="00745A66"/>
    <w:rsid w:val="0075666B"/>
    <w:rsid w:val="00763E33"/>
    <w:rsid w:val="0076694F"/>
    <w:rsid w:val="007836BE"/>
    <w:rsid w:val="00786B02"/>
    <w:rsid w:val="007A4B3E"/>
    <w:rsid w:val="007A75D5"/>
    <w:rsid w:val="007B2A19"/>
    <w:rsid w:val="007B5B6C"/>
    <w:rsid w:val="007B7B17"/>
    <w:rsid w:val="007C3EDE"/>
    <w:rsid w:val="007D30F1"/>
    <w:rsid w:val="007D3409"/>
    <w:rsid w:val="007D50BA"/>
    <w:rsid w:val="007E133F"/>
    <w:rsid w:val="007E73BD"/>
    <w:rsid w:val="007F4F37"/>
    <w:rsid w:val="00801459"/>
    <w:rsid w:val="0080242E"/>
    <w:rsid w:val="00802984"/>
    <w:rsid w:val="00815BD7"/>
    <w:rsid w:val="0082396B"/>
    <w:rsid w:val="008301ED"/>
    <w:rsid w:val="0084262F"/>
    <w:rsid w:val="00845B03"/>
    <w:rsid w:val="00846AC2"/>
    <w:rsid w:val="00851E39"/>
    <w:rsid w:val="0085617A"/>
    <w:rsid w:val="00856CD5"/>
    <w:rsid w:val="008572EC"/>
    <w:rsid w:val="008751C9"/>
    <w:rsid w:val="008A125F"/>
    <w:rsid w:val="008C1DE7"/>
    <w:rsid w:val="008E32F1"/>
    <w:rsid w:val="008E3F2A"/>
    <w:rsid w:val="008F3048"/>
    <w:rsid w:val="009049E0"/>
    <w:rsid w:val="009125C0"/>
    <w:rsid w:val="00921D8F"/>
    <w:rsid w:val="00954EF9"/>
    <w:rsid w:val="0097280E"/>
    <w:rsid w:val="00976EE7"/>
    <w:rsid w:val="00977A90"/>
    <w:rsid w:val="009857C2"/>
    <w:rsid w:val="00987406"/>
    <w:rsid w:val="009A5A56"/>
    <w:rsid w:val="009B760C"/>
    <w:rsid w:val="009C306E"/>
    <w:rsid w:val="009C4336"/>
    <w:rsid w:val="009C49E7"/>
    <w:rsid w:val="009E277A"/>
    <w:rsid w:val="009E2F0F"/>
    <w:rsid w:val="009F3EDF"/>
    <w:rsid w:val="00A009EB"/>
    <w:rsid w:val="00A03F2D"/>
    <w:rsid w:val="00A32B36"/>
    <w:rsid w:val="00A3576A"/>
    <w:rsid w:val="00A41FE5"/>
    <w:rsid w:val="00A879CD"/>
    <w:rsid w:val="00A92FD5"/>
    <w:rsid w:val="00A93883"/>
    <w:rsid w:val="00AB1CD5"/>
    <w:rsid w:val="00AB5058"/>
    <w:rsid w:val="00AC5818"/>
    <w:rsid w:val="00AD5BAD"/>
    <w:rsid w:val="00AF181E"/>
    <w:rsid w:val="00AF2164"/>
    <w:rsid w:val="00AF7F4B"/>
    <w:rsid w:val="00B15298"/>
    <w:rsid w:val="00B15443"/>
    <w:rsid w:val="00B17CF7"/>
    <w:rsid w:val="00B3092C"/>
    <w:rsid w:val="00B3672F"/>
    <w:rsid w:val="00B44CF1"/>
    <w:rsid w:val="00B65D3D"/>
    <w:rsid w:val="00B70DE3"/>
    <w:rsid w:val="00B812F7"/>
    <w:rsid w:val="00B97486"/>
    <w:rsid w:val="00BA4F67"/>
    <w:rsid w:val="00BA773D"/>
    <w:rsid w:val="00BC5737"/>
    <w:rsid w:val="00BC69F7"/>
    <w:rsid w:val="00BD135B"/>
    <w:rsid w:val="00BD6067"/>
    <w:rsid w:val="00BE2CE4"/>
    <w:rsid w:val="00C04009"/>
    <w:rsid w:val="00C15224"/>
    <w:rsid w:val="00C26BF5"/>
    <w:rsid w:val="00C35159"/>
    <w:rsid w:val="00C36F9E"/>
    <w:rsid w:val="00C42997"/>
    <w:rsid w:val="00C576D5"/>
    <w:rsid w:val="00C660D8"/>
    <w:rsid w:val="00C70A1C"/>
    <w:rsid w:val="00C90A87"/>
    <w:rsid w:val="00C91814"/>
    <w:rsid w:val="00C92A3A"/>
    <w:rsid w:val="00CA32DB"/>
    <w:rsid w:val="00CA3CFA"/>
    <w:rsid w:val="00CC3902"/>
    <w:rsid w:val="00CC63FF"/>
    <w:rsid w:val="00CD29B8"/>
    <w:rsid w:val="00CD35F7"/>
    <w:rsid w:val="00CE00F9"/>
    <w:rsid w:val="00CE1A13"/>
    <w:rsid w:val="00CE1FB1"/>
    <w:rsid w:val="00CE7418"/>
    <w:rsid w:val="00D1634A"/>
    <w:rsid w:val="00D31031"/>
    <w:rsid w:val="00D43ED3"/>
    <w:rsid w:val="00D51AF6"/>
    <w:rsid w:val="00D526D0"/>
    <w:rsid w:val="00D91D2C"/>
    <w:rsid w:val="00DC2896"/>
    <w:rsid w:val="00DD4814"/>
    <w:rsid w:val="00DE15A0"/>
    <w:rsid w:val="00DE391C"/>
    <w:rsid w:val="00DE791E"/>
    <w:rsid w:val="00DF2292"/>
    <w:rsid w:val="00DF7794"/>
    <w:rsid w:val="00E00D90"/>
    <w:rsid w:val="00E05CF0"/>
    <w:rsid w:val="00E201BF"/>
    <w:rsid w:val="00E263AE"/>
    <w:rsid w:val="00E3592E"/>
    <w:rsid w:val="00E54A16"/>
    <w:rsid w:val="00E609C5"/>
    <w:rsid w:val="00E70F93"/>
    <w:rsid w:val="00E72ACA"/>
    <w:rsid w:val="00E735D5"/>
    <w:rsid w:val="00E766CE"/>
    <w:rsid w:val="00E77959"/>
    <w:rsid w:val="00E954B0"/>
    <w:rsid w:val="00EA46EA"/>
    <w:rsid w:val="00EC4C40"/>
    <w:rsid w:val="00ED6B2F"/>
    <w:rsid w:val="00EE0453"/>
    <w:rsid w:val="00F02C99"/>
    <w:rsid w:val="00F43D41"/>
    <w:rsid w:val="00F5009D"/>
    <w:rsid w:val="00F64A59"/>
    <w:rsid w:val="00F81830"/>
    <w:rsid w:val="00F93A2E"/>
    <w:rsid w:val="00FB0314"/>
    <w:rsid w:val="00FB05FE"/>
    <w:rsid w:val="00FB493F"/>
    <w:rsid w:val="00FB62BE"/>
    <w:rsid w:val="00FC0236"/>
    <w:rsid w:val="00FC3024"/>
    <w:rsid w:val="00FC7464"/>
    <w:rsid w:val="133E6849"/>
    <w:rsid w:val="3798532B"/>
    <w:rsid w:val="39FA11DD"/>
    <w:rsid w:val="44626327"/>
    <w:rsid w:val="49910D15"/>
    <w:rsid w:val="6DC26979"/>
    <w:rsid w:val="70270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semiHidden="0" w:qFormat="1"/>
    <w:lsdException w:name="Normal Table" w:semiHidden="0" w:qFormat="1"/>
    <w:lsdException w:name="annotation subject" w:semiHidden="0"/>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2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25142E"/>
    <w:rPr>
      <w:b/>
      <w:bCs/>
    </w:rPr>
  </w:style>
  <w:style w:type="paragraph" w:styleId="a4">
    <w:name w:val="annotation text"/>
    <w:basedOn w:val="a"/>
    <w:link w:val="Char0"/>
    <w:uiPriority w:val="99"/>
    <w:unhideWhenUsed/>
    <w:rsid w:val="0025142E"/>
    <w:pPr>
      <w:jc w:val="left"/>
    </w:pPr>
  </w:style>
  <w:style w:type="paragraph" w:styleId="a5">
    <w:name w:val="Balloon Text"/>
    <w:basedOn w:val="a"/>
    <w:link w:val="Char1"/>
    <w:uiPriority w:val="99"/>
    <w:unhideWhenUsed/>
    <w:rsid w:val="0025142E"/>
    <w:rPr>
      <w:sz w:val="18"/>
      <w:szCs w:val="18"/>
    </w:rPr>
  </w:style>
  <w:style w:type="paragraph" w:styleId="a6">
    <w:name w:val="footer"/>
    <w:basedOn w:val="a"/>
    <w:link w:val="Char2"/>
    <w:uiPriority w:val="99"/>
    <w:unhideWhenUsed/>
    <w:rsid w:val="0025142E"/>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5142E"/>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25142E"/>
    <w:rPr>
      <w:b/>
      <w:bCs/>
    </w:rPr>
  </w:style>
  <w:style w:type="character" w:styleId="HTML">
    <w:name w:val="HTML Typewriter"/>
    <w:basedOn w:val="a0"/>
    <w:uiPriority w:val="99"/>
    <w:unhideWhenUsed/>
    <w:qFormat/>
    <w:rsid w:val="0025142E"/>
    <w:rPr>
      <w:rFonts w:ascii="宋体" w:eastAsia="宋体" w:hAnsi="宋体" w:cs="宋体"/>
      <w:sz w:val="24"/>
      <w:szCs w:val="24"/>
    </w:rPr>
  </w:style>
  <w:style w:type="character" w:styleId="a9">
    <w:name w:val="annotation reference"/>
    <w:basedOn w:val="a0"/>
    <w:uiPriority w:val="99"/>
    <w:unhideWhenUsed/>
    <w:qFormat/>
    <w:rsid w:val="0025142E"/>
    <w:rPr>
      <w:sz w:val="21"/>
      <w:szCs w:val="21"/>
    </w:rPr>
  </w:style>
  <w:style w:type="paragraph" w:customStyle="1" w:styleId="Default">
    <w:name w:val="Default"/>
    <w:qFormat/>
    <w:rsid w:val="0025142E"/>
    <w:pPr>
      <w:widowControl w:val="0"/>
      <w:autoSpaceDE w:val="0"/>
      <w:autoSpaceDN w:val="0"/>
      <w:adjustRightInd w:val="0"/>
    </w:pPr>
    <w:rPr>
      <w:rFonts w:ascii="宋体" w:eastAsia="宋体" w:hAnsi="Calibri" w:cs="宋体"/>
      <w:color w:val="000000"/>
      <w:sz w:val="24"/>
      <w:szCs w:val="24"/>
    </w:rPr>
  </w:style>
  <w:style w:type="character" w:customStyle="1" w:styleId="Char3">
    <w:name w:val="页眉 Char"/>
    <w:basedOn w:val="a0"/>
    <w:link w:val="a7"/>
    <w:uiPriority w:val="99"/>
    <w:qFormat/>
    <w:rsid w:val="0025142E"/>
    <w:rPr>
      <w:rFonts w:ascii="Calibri" w:eastAsia="宋体" w:hAnsi="Calibri" w:cs="Times New Roman"/>
      <w:sz w:val="18"/>
      <w:szCs w:val="18"/>
    </w:rPr>
  </w:style>
  <w:style w:type="character" w:customStyle="1" w:styleId="Char2">
    <w:name w:val="页脚 Char"/>
    <w:basedOn w:val="a0"/>
    <w:link w:val="a6"/>
    <w:uiPriority w:val="99"/>
    <w:qFormat/>
    <w:rsid w:val="0025142E"/>
    <w:rPr>
      <w:rFonts w:ascii="Calibri" w:eastAsia="宋体" w:hAnsi="Calibri" w:cs="Times New Roman"/>
      <w:sz w:val="18"/>
      <w:szCs w:val="18"/>
    </w:rPr>
  </w:style>
  <w:style w:type="character" w:customStyle="1" w:styleId="Char0">
    <w:name w:val="批注文字 Char"/>
    <w:basedOn w:val="a0"/>
    <w:link w:val="a4"/>
    <w:uiPriority w:val="99"/>
    <w:semiHidden/>
    <w:qFormat/>
    <w:rsid w:val="0025142E"/>
    <w:rPr>
      <w:rFonts w:ascii="Calibri" w:eastAsia="宋体" w:hAnsi="Calibri" w:cs="Times New Roman"/>
    </w:rPr>
  </w:style>
  <w:style w:type="character" w:customStyle="1" w:styleId="Char">
    <w:name w:val="批注主题 Char"/>
    <w:basedOn w:val="Char0"/>
    <w:link w:val="a3"/>
    <w:uiPriority w:val="99"/>
    <w:semiHidden/>
    <w:qFormat/>
    <w:rsid w:val="0025142E"/>
    <w:rPr>
      <w:rFonts w:ascii="Calibri" w:eastAsia="宋体" w:hAnsi="Calibri" w:cs="Times New Roman"/>
      <w:b/>
      <w:bCs/>
    </w:rPr>
  </w:style>
  <w:style w:type="character" w:customStyle="1" w:styleId="Char1">
    <w:name w:val="批注框文本 Char"/>
    <w:basedOn w:val="a0"/>
    <w:link w:val="a5"/>
    <w:uiPriority w:val="99"/>
    <w:semiHidden/>
    <w:qFormat/>
    <w:rsid w:val="0025142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04B5-28CA-4ED5-8136-D2E5E994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1147</Words>
  <Characters>6540</Characters>
  <Application>Microsoft Office Word</Application>
  <DocSecurity>0</DocSecurity>
  <Lines>54</Lines>
  <Paragraphs>15</Paragraphs>
  <ScaleCrop>false</ScaleCrop>
  <Company>Microsoft</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袁壹</dc:creator>
  <cp:lastModifiedBy>袁壹</cp:lastModifiedBy>
  <cp:revision>7</cp:revision>
  <cp:lastPrinted>2020-05-21T06:46:00Z</cp:lastPrinted>
  <dcterms:created xsi:type="dcterms:W3CDTF">2020-09-27T09:25:00Z</dcterms:created>
  <dcterms:modified xsi:type="dcterms:W3CDTF">2020-09-29T01:51:00Z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