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2389D">
      <w:pPr>
        <w:spacing w:before="169" w:line="36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z w:val="56"/>
          <w:szCs w:val="56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重庆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渝银金融科技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有限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责任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公司</w:t>
      </w:r>
    </w:p>
    <w:p w14:paraId="51C28AEF">
      <w:pPr>
        <w:spacing w:line="360" w:lineRule="auto"/>
        <w:rPr>
          <w:rFonts w:hint="eastAsia" w:ascii="方正小标宋_GBK" w:hAnsi="方正小标宋_GBK" w:eastAsia="方正小标宋_GBK" w:cs="方正小标宋_GBK"/>
          <w:sz w:val="21"/>
        </w:rPr>
      </w:pPr>
    </w:p>
    <w:p w14:paraId="2E1AF7AD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sz w:val="28"/>
          <w:szCs w:val="36"/>
        </w:rPr>
      </w:pPr>
    </w:p>
    <w:p w14:paraId="5A19BD92">
      <w:pPr>
        <w:spacing w:line="360" w:lineRule="auto"/>
        <w:jc w:val="center"/>
        <w:rPr>
          <w:rFonts w:hint="default" w:ascii="方正小标宋_GBK" w:hAnsi="方正小标宋_GBK" w:eastAsia="方正小标宋_GBK" w:cs="方正小标宋_GBK"/>
          <w:spacing w:val="-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  <w:lang w:val="en-US" w:eastAsia="zh-CN"/>
        </w:rPr>
        <w:t>生态平台业务合作伙伴征集资料</w:t>
      </w:r>
      <w:bookmarkStart w:id="191" w:name="_GoBack"/>
      <w:bookmarkEnd w:id="191"/>
    </w:p>
    <w:p w14:paraId="1ADB4432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  <w:lang w:val="en-US" w:eastAsia="zh-CN"/>
        </w:rPr>
      </w:pPr>
    </w:p>
    <w:p w14:paraId="74FA0EF0">
      <w:pPr>
        <w:numPr>
          <w:ilvl w:val="0"/>
          <w:numId w:val="0"/>
        </w:numPr>
        <w:jc w:val="both"/>
        <w:rPr>
          <w:rFonts w:hint="eastAsia"/>
          <w:sz w:val="48"/>
          <w:szCs w:val="48"/>
          <w:lang w:val="en-US" w:eastAsia="zh-CN"/>
        </w:rPr>
      </w:pPr>
    </w:p>
    <w:p w14:paraId="65906D4B">
      <w:pPr>
        <w:numPr>
          <w:ilvl w:val="0"/>
          <w:numId w:val="0"/>
        </w:numPr>
        <w:jc w:val="center"/>
        <w:rPr>
          <w:rFonts w:hint="eastAsia"/>
          <w:sz w:val="48"/>
          <w:szCs w:val="48"/>
          <w:lang w:val="en-US" w:eastAsia="zh-CN"/>
        </w:rPr>
      </w:pPr>
    </w:p>
    <w:p w14:paraId="384AD214">
      <w:pPr>
        <w:numPr>
          <w:ilvl w:val="0"/>
          <w:numId w:val="0"/>
        </w:numPr>
        <w:jc w:val="center"/>
        <w:rPr>
          <w:rFonts w:hint="eastAsia"/>
          <w:sz w:val="48"/>
          <w:szCs w:val="48"/>
          <w:lang w:val="en-US" w:eastAsia="zh-CN"/>
        </w:rPr>
      </w:pPr>
    </w:p>
    <w:p w14:paraId="708DA16E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156E0BE8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C5B21BF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528969E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5128C0E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4AED3447">
      <w:pPr>
        <w:spacing w:before="0" w:beforeLines="0" w:after="0" w:afterLines="0" w:line="240" w:lineRule="auto"/>
        <w:ind w:left="0" w:leftChars="0" w:right="0" w:rightChars="0" w:firstLine="0" w:firstLineChars="0"/>
        <w:jc w:val="both"/>
        <w:rPr>
          <w:rFonts w:ascii="宋体" w:hAnsi="宋体" w:eastAsia="宋体"/>
          <w:sz w:val="21"/>
        </w:rPr>
        <w:sectPr>
          <w:headerReference r:id="rId3" w:type="default"/>
          <w:pgSz w:w="11906" w:h="16838"/>
          <w:pgMar w:top="1417" w:right="1417" w:bottom="1417" w:left="1417" w:header="850" w:footer="992" w:gutter="0"/>
          <w:cols w:space="720" w:num="1"/>
          <w:docGrid w:type="lines" w:linePitch="312" w:charSpace="0"/>
        </w:sectPr>
      </w:pPr>
    </w:p>
    <w:p w14:paraId="628F9E8F">
      <w:pPr>
        <w:bidi w:val="0"/>
        <w:jc w:val="center"/>
      </w:pPr>
      <w:r>
        <w:t>目录</w:t>
      </w:r>
    </w:p>
    <w:p w14:paraId="5EDFAC45">
      <w:pPr>
        <w:pStyle w:val="17"/>
        <w:tabs>
          <w:tab w:val="right" w:leader="dot" w:pos="9072"/>
        </w:tabs>
      </w:pP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TOC \o "1-3" \h \u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Fonts w:hint="eastAsia"/>
          <w:szCs w:val="24"/>
          <w:lang w:val="en-US" w:eastAsia="zh-CN"/>
        </w:rPr>
        <w:fldChar w:fldCharType="begin"/>
      </w:r>
      <w:r>
        <w:rPr>
          <w:rFonts w:hint="eastAsia"/>
          <w:szCs w:val="24"/>
          <w:lang w:val="en-US" w:eastAsia="zh-CN"/>
        </w:rPr>
        <w:instrText xml:space="preserve"> HYPERLINK \l _Toc25583 </w:instrText>
      </w:r>
      <w:r>
        <w:rPr>
          <w:rFonts w:hint="eastAsia"/>
          <w:szCs w:val="24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一、公司简介</w:t>
      </w:r>
      <w:r>
        <w:tab/>
      </w:r>
      <w:r>
        <w:fldChar w:fldCharType="begin"/>
      </w:r>
      <w:r>
        <w:instrText xml:space="preserve"> PAGEREF _Toc25583 \h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  <w:szCs w:val="24"/>
          <w:lang w:val="en-US" w:eastAsia="zh-CN"/>
        </w:rPr>
        <w:fldChar w:fldCharType="end"/>
      </w:r>
    </w:p>
    <w:p w14:paraId="062B1041">
      <w:pPr>
        <w:pStyle w:val="18"/>
        <w:tabs>
          <w:tab w:val="right" w:leader="dot" w:pos="9072"/>
        </w:tabs>
      </w:pPr>
      <w:r>
        <w:rPr>
          <w:rFonts w:hint="eastAsia"/>
          <w:szCs w:val="24"/>
          <w:lang w:val="en-US" w:eastAsia="zh-CN"/>
        </w:rPr>
        <w:fldChar w:fldCharType="begin"/>
      </w:r>
      <w:r>
        <w:rPr>
          <w:rFonts w:hint="eastAsia"/>
          <w:szCs w:val="24"/>
          <w:lang w:val="en-US" w:eastAsia="zh-CN"/>
        </w:rPr>
        <w:instrText xml:space="preserve"> HYPERLINK \l _Toc32591 </w:instrText>
      </w:r>
      <w:r>
        <w:rPr>
          <w:rFonts w:hint="eastAsia"/>
          <w:szCs w:val="24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（一）企业介绍</w:t>
      </w:r>
      <w:r>
        <w:tab/>
      </w:r>
      <w:r>
        <w:fldChar w:fldCharType="begin"/>
      </w:r>
      <w:r>
        <w:instrText xml:space="preserve"> PAGEREF _Toc32591 \h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  <w:szCs w:val="24"/>
          <w:lang w:val="en-US" w:eastAsia="zh-CN"/>
        </w:rPr>
        <w:fldChar w:fldCharType="end"/>
      </w:r>
    </w:p>
    <w:p w14:paraId="44A68601">
      <w:pPr>
        <w:pStyle w:val="18"/>
        <w:tabs>
          <w:tab w:val="right" w:leader="dot" w:pos="9072"/>
        </w:tabs>
      </w:pPr>
      <w:r>
        <w:rPr>
          <w:rFonts w:hint="eastAsia"/>
          <w:szCs w:val="24"/>
          <w:lang w:val="en-US" w:eastAsia="zh-CN"/>
        </w:rPr>
        <w:fldChar w:fldCharType="begin"/>
      </w:r>
      <w:r>
        <w:rPr>
          <w:rFonts w:hint="eastAsia"/>
          <w:szCs w:val="24"/>
          <w:lang w:val="en-US" w:eastAsia="zh-CN"/>
        </w:rPr>
        <w:instrText xml:space="preserve"> HYPERLINK \l _Toc26666 </w:instrText>
      </w:r>
      <w:r>
        <w:rPr>
          <w:rFonts w:hint="eastAsia"/>
          <w:szCs w:val="24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（二）基本信息</w:t>
      </w:r>
      <w:r>
        <w:tab/>
      </w:r>
      <w:r>
        <w:fldChar w:fldCharType="begin"/>
      </w:r>
      <w:r>
        <w:instrText xml:space="preserve"> PAGEREF _Toc26666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/>
          <w:szCs w:val="24"/>
          <w:lang w:val="en-US" w:eastAsia="zh-CN"/>
        </w:rPr>
        <w:fldChar w:fldCharType="end"/>
      </w:r>
    </w:p>
    <w:p w14:paraId="10FA7EAD">
      <w:pPr>
        <w:pStyle w:val="18"/>
        <w:tabs>
          <w:tab w:val="right" w:leader="dot" w:pos="9072"/>
        </w:tabs>
      </w:pPr>
      <w:r>
        <w:rPr>
          <w:rFonts w:hint="eastAsia"/>
          <w:szCs w:val="24"/>
          <w:lang w:val="en-US" w:eastAsia="zh-CN"/>
        </w:rPr>
        <w:fldChar w:fldCharType="begin"/>
      </w:r>
      <w:r>
        <w:rPr>
          <w:rFonts w:hint="eastAsia"/>
          <w:szCs w:val="24"/>
          <w:lang w:val="en-US" w:eastAsia="zh-CN"/>
        </w:rPr>
        <w:instrText xml:space="preserve"> HYPERLINK \l _Toc17753 </w:instrText>
      </w:r>
      <w:r>
        <w:rPr>
          <w:rFonts w:hint="eastAsia"/>
          <w:szCs w:val="24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（三）企业组织架构</w:t>
      </w:r>
      <w:r>
        <w:tab/>
      </w:r>
      <w:r>
        <w:fldChar w:fldCharType="begin"/>
      </w:r>
      <w:r>
        <w:instrText xml:space="preserve"> PAGEREF _Toc17753 \h </w:instrText>
      </w:r>
      <w:r>
        <w:fldChar w:fldCharType="separate"/>
      </w:r>
      <w:r>
        <w:t>4</w:t>
      </w:r>
      <w:r>
        <w:fldChar w:fldCharType="end"/>
      </w:r>
      <w:r>
        <w:rPr>
          <w:rFonts w:hint="eastAsia"/>
          <w:szCs w:val="24"/>
          <w:lang w:val="en-US" w:eastAsia="zh-CN"/>
        </w:rPr>
        <w:fldChar w:fldCharType="end"/>
      </w:r>
    </w:p>
    <w:p w14:paraId="08F33AF9">
      <w:pPr>
        <w:pStyle w:val="18"/>
        <w:tabs>
          <w:tab w:val="right" w:leader="dot" w:pos="9072"/>
        </w:tabs>
      </w:pPr>
      <w:r>
        <w:rPr>
          <w:rFonts w:hint="eastAsia"/>
          <w:szCs w:val="24"/>
          <w:lang w:val="en-US" w:eastAsia="zh-CN"/>
        </w:rPr>
        <w:fldChar w:fldCharType="begin"/>
      </w:r>
      <w:r>
        <w:rPr>
          <w:rFonts w:hint="eastAsia"/>
          <w:szCs w:val="24"/>
          <w:lang w:val="en-US" w:eastAsia="zh-CN"/>
        </w:rPr>
        <w:instrText xml:space="preserve"> HYPERLINK \l _Toc19577 </w:instrText>
      </w:r>
      <w:r>
        <w:rPr>
          <w:rFonts w:hint="eastAsia"/>
          <w:szCs w:val="24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（四）营业执照（三证合一）</w:t>
      </w:r>
      <w:r>
        <w:tab/>
      </w:r>
      <w:r>
        <w:fldChar w:fldCharType="begin"/>
      </w:r>
      <w:r>
        <w:instrText xml:space="preserve"> PAGEREF _Toc19577 \h </w:instrText>
      </w:r>
      <w:r>
        <w:fldChar w:fldCharType="separate"/>
      </w:r>
      <w:r>
        <w:t>5</w:t>
      </w:r>
      <w:r>
        <w:fldChar w:fldCharType="end"/>
      </w:r>
      <w:r>
        <w:rPr>
          <w:rFonts w:hint="eastAsia"/>
          <w:szCs w:val="24"/>
          <w:lang w:val="en-US" w:eastAsia="zh-CN"/>
        </w:rPr>
        <w:fldChar w:fldCharType="end"/>
      </w:r>
    </w:p>
    <w:p w14:paraId="5ADFEE04">
      <w:pPr>
        <w:pStyle w:val="18"/>
        <w:tabs>
          <w:tab w:val="right" w:leader="dot" w:pos="9072"/>
        </w:tabs>
      </w:pPr>
      <w:r>
        <w:rPr>
          <w:rFonts w:hint="eastAsia"/>
          <w:szCs w:val="24"/>
          <w:lang w:val="en-US" w:eastAsia="zh-CN"/>
        </w:rPr>
        <w:fldChar w:fldCharType="begin"/>
      </w:r>
      <w:r>
        <w:rPr>
          <w:rFonts w:hint="eastAsia"/>
          <w:szCs w:val="24"/>
          <w:lang w:val="en-US" w:eastAsia="zh-CN"/>
        </w:rPr>
        <w:instrText xml:space="preserve"> HYPERLINK \l _Toc26944 </w:instrText>
      </w:r>
      <w:r>
        <w:rPr>
          <w:rFonts w:hint="eastAsia"/>
          <w:szCs w:val="24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（五）财务及人员状况</w:t>
      </w:r>
      <w:r>
        <w:tab/>
      </w:r>
      <w:r>
        <w:fldChar w:fldCharType="begin"/>
      </w:r>
      <w:r>
        <w:instrText xml:space="preserve"> PAGEREF _Toc26944 \h </w:instrText>
      </w:r>
      <w:r>
        <w:fldChar w:fldCharType="separate"/>
      </w:r>
      <w:r>
        <w:t>6</w:t>
      </w:r>
      <w:r>
        <w:fldChar w:fldCharType="end"/>
      </w:r>
      <w:r>
        <w:rPr>
          <w:rFonts w:hint="eastAsia"/>
          <w:szCs w:val="24"/>
          <w:lang w:val="en-US" w:eastAsia="zh-CN"/>
        </w:rPr>
        <w:fldChar w:fldCharType="end"/>
      </w:r>
    </w:p>
    <w:p w14:paraId="2AFA6961">
      <w:pPr>
        <w:pStyle w:val="17"/>
        <w:tabs>
          <w:tab w:val="right" w:leader="dot" w:pos="9072"/>
        </w:tabs>
      </w:pPr>
      <w:r>
        <w:rPr>
          <w:rFonts w:hint="eastAsia"/>
          <w:szCs w:val="24"/>
          <w:lang w:val="en-US" w:eastAsia="zh-CN"/>
        </w:rPr>
        <w:fldChar w:fldCharType="begin"/>
      </w:r>
      <w:r>
        <w:rPr>
          <w:rFonts w:hint="eastAsia"/>
          <w:szCs w:val="24"/>
          <w:lang w:val="en-US" w:eastAsia="zh-CN"/>
        </w:rPr>
        <w:instrText xml:space="preserve"> HYPERLINK \l _Toc4582 </w:instrText>
      </w:r>
      <w:r>
        <w:rPr>
          <w:rFonts w:hint="eastAsia"/>
          <w:szCs w:val="24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二、资质证明</w:t>
      </w:r>
      <w:r>
        <w:tab/>
      </w:r>
      <w:r>
        <w:fldChar w:fldCharType="begin"/>
      </w:r>
      <w:r>
        <w:instrText xml:space="preserve"> PAGEREF _Toc4582 \h </w:instrText>
      </w:r>
      <w:r>
        <w:fldChar w:fldCharType="separate"/>
      </w:r>
      <w:r>
        <w:t>7</w:t>
      </w:r>
      <w:r>
        <w:fldChar w:fldCharType="end"/>
      </w:r>
      <w:r>
        <w:rPr>
          <w:rFonts w:hint="eastAsia"/>
          <w:szCs w:val="24"/>
          <w:lang w:val="en-US" w:eastAsia="zh-CN"/>
        </w:rPr>
        <w:fldChar w:fldCharType="end"/>
      </w:r>
    </w:p>
    <w:p w14:paraId="228E74A3">
      <w:pPr>
        <w:pStyle w:val="18"/>
        <w:tabs>
          <w:tab w:val="right" w:leader="dot" w:pos="9072"/>
        </w:tabs>
      </w:pPr>
      <w:r>
        <w:rPr>
          <w:rFonts w:hint="eastAsia"/>
          <w:szCs w:val="24"/>
          <w:lang w:val="en-US" w:eastAsia="zh-CN"/>
        </w:rPr>
        <w:fldChar w:fldCharType="begin"/>
      </w:r>
      <w:r>
        <w:rPr>
          <w:rFonts w:hint="eastAsia"/>
          <w:szCs w:val="24"/>
          <w:lang w:val="en-US" w:eastAsia="zh-CN"/>
        </w:rPr>
        <w:instrText xml:space="preserve"> HYPERLINK \l _Toc6831 </w:instrText>
      </w:r>
      <w:r>
        <w:rPr>
          <w:rFonts w:hint="eastAsia"/>
          <w:szCs w:val="24"/>
          <w:lang w:val="en-US" w:eastAsia="zh-CN"/>
        </w:rPr>
        <w:fldChar w:fldCharType="separate"/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t>资质证书</w:t>
      </w:r>
      <w:r>
        <w:rPr>
          <w:rFonts w:hint="eastAsia"/>
          <w:lang w:val="en-US" w:eastAsia="zh-CN"/>
        </w:rPr>
        <w:t>一览表</w:t>
      </w:r>
      <w:r>
        <w:tab/>
      </w:r>
      <w:r>
        <w:fldChar w:fldCharType="begin"/>
      </w:r>
      <w:r>
        <w:instrText xml:space="preserve"> PAGEREF _Toc6831 \h </w:instrText>
      </w:r>
      <w:r>
        <w:fldChar w:fldCharType="separate"/>
      </w:r>
      <w:r>
        <w:t>7</w:t>
      </w:r>
      <w:r>
        <w:fldChar w:fldCharType="end"/>
      </w:r>
      <w:r>
        <w:rPr>
          <w:rFonts w:hint="eastAsia"/>
          <w:szCs w:val="24"/>
          <w:lang w:val="en-US" w:eastAsia="zh-CN"/>
        </w:rPr>
        <w:fldChar w:fldCharType="end"/>
      </w:r>
    </w:p>
    <w:p w14:paraId="4F2162FC">
      <w:pPr>
        <w:pStyle w:val="18"/>
        <w:tabs>
          <w:tab w:val="right" w:leader="dot" w:pos="9072"/>
        </w:tabs>
      </w:pPr>
      <w:r>
        <w:rPr>
          <w:rFonts w:hint="eastAsia"/>
          <w:szCs w:val="24"/>
          <w:lang w:val="en-US" w:eastAsia="zh-CN"/>
        </w:rPr>
        <w:fldChar w:fldCharType="begin"/>
      </w:r>
      <w:r>
        <w:rPr>
          <w:rFonts w:hint="eastAsia"/>
          <w:szCs w:val="24"/>
          <w:lang w:val="en-US" w:eastAsia="zh-CN"/>
        </w:rPr>
        <w:instrText xml:space="preserve"> HYPERLINK \l _Toc14610 </w:instrText>
      </w:r>
      <w:r>
        <w:rPr>
          <w:rFonts w:hint="eastAsia"/>
          <w:szCs w:val="24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（二）资质证书复印件</w:t>
      </w:r>
      <w:r>
        <w:tab/>
      </w:r>
      <w:r>
        <w:fldChar w:fldCharType="begin"/>
      </w:r>
      <w:r>
        <w:instrText xml:space="preserve"> PAGEREF _Toc14610 \h </w:instrText>
      </w:r>
      <w:r>
        <w:fldChar w:fldCharType="separate"/>
      </w:r>
      <w:r>
        <w:t>8</w:t>
      </w:r>
      <w:r>
        <w:fldChar w:fldCharType="end"/>
      </w:r>
      <w:r>
        <w:rPr>
          <w:rFonts w:hint="eastAsia"/>
          <w:szCs w:val="24"/>
          <w:lang w:val="en-US" w:eastAsia="zh-CN"/>
        </w:rPr>
        <w:fldChar w:fldCharType="end"/>
      </w:r>
    </w:p>
    <w:p w14:paraId="11D92EDB">
      <w:pPr>
        <w:pStyle w:val="14"/>
        <w:tabs>
          <w:tab w:val="right" w:leader="dot" w:pos="9072"/>
        </w:tabs>
      </w:pPr>
      <w:r>
        <w:rPr>
          <w:rFonts w:hint="eastAsia"/>
          <w:szCs w:val="24"/>
          <w:lang w:val="en-US" w:eastAsia="zh-CN"/>
        </w:rPr>
        <w:fldChar w:fldCharType="begin"/>
      </w:r>
      <w:r>
        <w:rPr>
          <w:rFonts w:hint="eastAsia"/>
          <w:szCs w:val="24"/>
          <w:lang w:val="en-US" w:eastAsia="zh-CN"/>
        </w:rPr>
        <w:instrText xml:space="preserve"> HYPERLINK \l _Toc12514 </w:instrText>
      </w:r>
      <w:r>
        <w:rPr>
          <w:rFonts w:hint="eastAsia"/>
          <w:szCs w:val="24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1.XX证书</w:t>
      </w:r>
      <w:r>
        <w:tab/>
      </w:r>
      <w:r>
        <w:fldChar w:fldCharType="begin"/>
      </w:r>
      <w:r>
        <w:instrText xml:space="preserve"> PAGEREF _Toc12514 \h </w:instrText>
      </w:r>
      <w:r>
        <w:fldChar w:fldCharType="separate"/>
      </w:r>
      <w:r>
        <w:t>8</w:t>
      </w:r>
      <w:r>
        <w:fldChar w:fldCharType="end"/>
      </w:r>
      <w:r>
        <w:rPr>
          <w:rFonts w:hint="eastAsia"/>
          <w:szCs w:val="24"/>
          <w:lang w:val="en-US" w:eastAsia="zh-CN"/>
        </w:rPr>
        <w:fldChar w:fldCharType="end"/>
      </w:r>
    </w:p>
    <w:p w14:paraId="05F9A1C7">
      <w:pPr>
        <w:pStyle w:val="17"/>
        <w:tabs>
          <w:tab w:val="right" w:leader="dot" w:pos="9072"/>
        </w:tabs>
      </w:pPr>
      <w:r>
        <w:rPr>
          <w:rFonts w:hint="eastAsia"/>
          <w:szCs w:val="24"/>
          <w:lang w:val="en-US" w:eastAsia="zh-CN"/>
        </w:rPr>
        <w:fldChar w:fldCharType="begin"/>
      </w:r>
      <w:r>
        <w:rPr>
          <w:rFonts w:hint="eastAsia"/>
          <w:szCs w:val="24"/>
          <w:lang w:val="en-US" w:eastAsia="zh-CN"/>
        </w:rPr>
        <w:instrText xml:space="preserve"> HYPERLINK \l _Toc6394 </w:instrText>
      </w:r>
      <w:r>
        <w:rPr>
          <w:rFonts w:hint="eastAsia"/>
          <w:szCs w:val="24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三、实施案例</w:t>
      </w:r>
      <w:r>
        <w:tab/>
      </w:r>
      <w:r>
        <w:fldChar w:fldCharType="begin"/>
      </w:r>
      <w:r>
        <w:instrText xml:space="preserve"> PAGEREF _Toc6394 \h </w:instrText>
      </w:r>
      <w:r>
        <w:fldChar w:fldCharType="separate"/>
      </w:r>
      <w:r>
        <w:t>9</w:t>
      </w:r>
      <w:r>
        <w:fldChar w:fldCharType="end"/>
      </w:r>
      <w:r>
        <w:rPr>
          <w:rFonts w:hint="eastAsia"/>
          <w:szCs w:val="24"/>
          <w:lang w:val="en-US" w:eastAsia="zh-CN"/>
        </w:rPr>
        <w:fldChar w:fldCharType="end"/>
      </w:r>
    </w:p>
    <w:p w14:paraId="5539AC43">
      <w:pPr>
        <w:pStyle w:val="18"/>
        <w:tabs>
          <w:tab w:val="right" w:leader="dot" w:pos="9072"/>
        </w:tabs>
      </w:pPr>
      <w:r>
        <w:rPr>
          <w:rFonts w:hint="eastAsia"/>
          <w:szCs w:val="24"/>
          <w:lang w:val="en-US" w:eastAsia="zh-CN"/>
        </w:rPr>
        <w:fldChar w:fldCharType="begin"/>
      </w:r>
      <w:r>
        <w:rPr>
          <w:rFonts w:hint="eastAsia"/>
          <w:szCs w:val="24"/>
          <w:lang w:val="en-US" w:eastAsia="zh-CN"/>
        </w:rPr>
        <w:instrText xml:space="preserve"> HYPERLINK \l _Toc22724 </w:instrText>
      </w:r>
      <w:r>
        <w:rPr>
          <w:rFonts w:hint="eastAsia"/>
          <w:szCs w:val="24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（一）实施案例一览表</w:t>
      </w:r>
      <w:r>
        <w:tab/>
      </w:r>
      <w:r>
        <w:fldChar w:fldCharType="begin"/>
      </w:r>
      <w:r>
        <w:instrText xml:space="preserve"> PAGEREF _Toc22724 \h </w:instrText>
      </w:r>
      <w:r>
        <w:fldChar w:fldCharType="separate"/>
      </w:r>
      <w:r>
        <w:t>9</w:t>
      </w:r>
      <w:r>
        <w:fldChar w:fldCharType="end"/>
      </w:r>
      <w:r>
        <w:rPr>
          <w:rFonts w:hint="eastAsia"/>
          <w:szCs w:val="24"/>
          <w:lang w:val="en-US" w:eastAsia="zh-CN"/>
        </w:rPr>
        <w:fldChar w:fldCharType="end"/>
      </w:r>
    </w:p>
    <w:p w14:paraId="091F68AE">
      <w:pPr>
        <w:pStyle w:val="18"/>
        <w:tabs>
          <w:tab w:val="right" w:leader="dot" w:pos="9072"/>
        </w:tabs>
      </w:pPr>
      <w:r>
        <w:rPr>
          <w:rFonts w:hint="eastAsia"/>
          <w:szCs w:val="24"/>
          <w:lang w:val="en-US" w:eastAsia="zh-CN"/>
        </w:rPr>
        <w:fldChar w:fldCharType="begin"/>
      </w:r>
      <w:r>
        <w:rPr>
          <w:rFonts w:hint="eastAsia"/>
          <w:szCs w:val="24"/>
          <w:lang w:val="en-US" w:eastAsia="zh-CN"/>
        </w:rPr>
        <w:instrText xml:space="preserve"> HYPERLINK \l _Toc15647 </w:instrText>
      </w:r>
      <w:r>
        <w:rPr>
          <w:rFonts w:hint="eastAsia"/>
          <w:szCs w:val="24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（二）部分案例证明材料</w:t>
      </w:r>
      <w:r>
        <w:tab/>
      </w:r>
      <w:r>
        <w:fldChar w:fldCharType="begin"/>
      </w:r>
      <w:r>
        <w:instrText xml:space="preserve"> PAGEREF _Toc15647 \h </w:instrText>
      </w:r>
      <w:r>
        <w:fldChar w:fldCharType="separate"/>
      </w:r>
      <w:r>
        <w:t>10</w:t>
      </w:r>
      <w:r>
        <w:fldChar w:fldCharType="end"/>
      </w:r>
      <w:r>
        <w:rPr>
          <w:rFonts w:hint="eastAsia"/>
          <w:szCs w:val="24"/>
          <w:lang w:val="en-US" w:eastAsia="zh-CN"/>
        </w:rPr>
        <w:fldChar w:fldCharType="end"/>
      </w:r>
    </w:p>
    <w:p w14:paraId="195D8217">
      <w:pPr>
        <w:pStyle w:val="14"/>
        <w:tabs>
          <w:tab w:val="right" w:leader="dot" w:pos="9072"/>
        </w:tabs>
      </w:pPr>
      <w:r>
        <w:rPr>
          <w:rFonts w:hint="eastAsia"/>
          <w:szCs w:val="24"/>
          <w:lang w:val="en-US" w:eastAsia="zh-CN"/>
        </w:rPr>
        <w:fldChar w:fldCharType="begin"/>
      </w:r>
      <w:r>
        <w:rPr>
          <w:rFonts w:hint="eastAsia"/>
          <w:szCs w:val="24"/>
          <w:lang w:val="en-US" w:eastAsia="zh-CN"/>
        </w:rPr>
        <w:instrText xml:space="preserve"> HYPERLINK \l _Toc16659 </w:instrText>
      </w:r>
      <w:r>
        <w:rPr>
          <w:rFonts w:hint="eastAsia"/>
          <w:szCs w:val="24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1.XX</w:t>
      </w:r>
      <w:r>
        <w:rPr>
          <w:rFonts w:hint="eastAsia"/>
        </w:rPr>
        <w:t>项目</w:t>
      </w:r>
      <w:r>
        <w:tab/>
      </w:r>
      <w:r>
        <w:fldChar w:fldCharType="begin"/>
      </w:r>
      <w:r>
        <w:instrText xml:space="preserve"> PAGEREF _Toc16659 \h </w:instrText>
      </w:r>
      <w:r>
        <w:fldChar w:fldCharType="separate"/>
      </w:r>
      <w:r>
        <w:t>10</w:t>
      </w:r>
      <w:r>
        <w:fldChar w:fldCharType="end"/>
      </w:r>
      <w:r>
        <w:rPr>
          <w:rFonts w:hint="eastAsia"/>
          <w:szCs w:val="24"/>
          <w:lang w:val="en-US" w:eastAsia="zh-CN"/>
        </w:rPr>
        <w:fldChar w:fldCharType="end"/>
      </w:r>
    </w:p>
    <w:p w14:paraId="0252E1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Cs w:val="24"/>
          <w:lang w:val="en-US" w:eastAsia="zh-CN"/>
        </w:rPr>
        <w:fldChar w:fldCharType="end"/>
      </w:r>
    </w:p>
    <w:p w14:paraId="1D9255AA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5558E419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6D724ED2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61E02D46">
      <w:pPr>
        <w:pStyle w:val="2"/>
        <w:numPr>
          <w:ilvl w:val="0"/>
          <w:numId w:val="0"/>
        </w:numPr>
        <w:bidi w:val="0"/>
        <w:spacing w:before="0" w:beforeLines="0" w:beforeAutospacing="0" w:after="0" w:afterLines="0" w:afterAutospacing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  <w:bookmarkStart w:id="0" w:name="_Toc25583"/>
      <w:r>
        <w:rPr>
          <w:rFonts w:hint="eastAsia"/>
          <w:lang w:val="en-US" w:eastAsia="zh-CN"/>
        </w:rPr>
        <w:t>一、公司简介</w:t>
      </w:r>
      <w:bookmarkEnd w:id="0"/>
    </w:p>
    <w:p w14:paraId="03497843">
      <w:pPr>
        <w:pStyle w:val="3"/>
        <w:numPr>
          <w:ilvl w:val="1"/>
          <w:numId w:val="0"/>
        </w:numPr>
        <w:bidi w:val="0"/>
        <w:spacing w:before="0" w:beforeLines="0" w:beforeAutospacing="0" w:after="0" w:afterLines="0" w:afterAutospacing="0"/>
        <w:ind w:leftChars="0"/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</w:rPr>
      </w:pPr>
      <w:bookmarkStart w:id="1" w:name="_Toc32591"/>
      <w:r>
        <w:rPr>
          <w:rFonts w:hint="eastAsia"/>
          <w:lang w:val="en-US" w:eastAsia="zh-CN"/>
        </w:rPr>
        <w:t>（一）企业介绍</w:t>
      </w:r>
      <w:bookmarkEnd w:id="1"/>
    </w:p>
    <w:p w14:paraId="4CC8A07A">
      <w:pPr>
        <w:bidi w:val="0"/>
        <w:rPr>
          <w:rFonts w:hint="eastAsia"/>
          <w:b w:val="0"/>
          <w:bCs w:val="0"/>
          <w:color w:val="FF0000"/>
          <w:lang w:val="en-US" w:eastAsia="zh-CN"/>
        </w:rPr>
      </w:pPr>
      <w:r>
        <w:rPr>
          <w:rFonts w:hint="eastAsia"/>
          <w:b w:val="0"/>
          <w:bCs w:val="0"/>
          <w:color w:val="FF0000"/>
          <w:lang w:val="en-US" w:eastAsia="zh-CN"/>
        </w:rPr>
        <w:t>企业简介+公司前台照片+办公室员工照片</w:t>
      </w:r>
    </w:p>
    <w:p w14:paraId="391248FA">
      <w:pPr>
        <w:rPr>
          <w:rFonts w:hint="default" w:ascii="宋体" w:hAnsi="宋体" w:eastAsia="宋体" w:cs="宋体"/>
          <w:b/>
          <w:bCs/>
          <w:i w:val="0"/>
          <w:iCs w:val="0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FF0000"/>
          <w:sz w:val="24"/>
          <w:szCs w:val="24"/>
          <w:lang w:val="en-US" w:eastAsia="zh-CN"/>
        </w:rPr>
        <w:br w:type="page"/>
      </w:r>
    </w:p>
    <w:p w14:paraId="758B3B50">
      <w:pPr>
        <w:pStyle w:val="3"/>
        <w:numPr>
          <w:ilvl w:val="1"/>
          <w:numId w:val="0"/>
        </w:numPr>
        <w:bidi w:val="0"/>
        <w:ind w:leftChars="0"/>
        <w:rPr>
          <w:rFonts w:hint="default"/>
          <w:lang w:val="en-US" w:eastAsia="zh-CN"/>
        </w:rPr>
      </w:pPr>
      <w:bookmarkStart w:id="2" w:name="_Toc26666"/>
      <w:r>
        <w:rPr>
          <w:rFonts w:hint="eastAsia"/>
          <w:lang w:val="en-US" w:eastAsia="zh-CN"/>
        </w:rPr>
        <w:t>（二）基本信息</w:t>
      </w:r>
      <w:bookmarkEnd w:id="2"/>
    </w:p>
    <w:tbl>
      <w:tblPr>
        <w:tblStyle w:val="22"/>
        <w:tblW w:w="5788" w:type="pct"/>
        <w:tblInd w:w="-7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2269"/>
        <w:gridCol w:w="1559"/>
        <w:gridCol w:w="1865"/>
        <w:gridCol w:w="798"/>
        <w:gridCol w:w="1790"/>
      </w:tblGrid>
      <w:tr w14:paraId="16836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C8E7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公司名称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6050">
            <w:pPr>
              <w:bidi w:val="0"/>
              <w:rPr>
                <w:rFonts w:hint="default"/>
                <w:sz w:val="21"/>
                <w:szCs w:val="18"/>
                <w:lang w:val="en-US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XXX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D05E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成立时间</w:t>
            </w:r>
          </w:p>
        </w:tc>
        <w:tc>
          <w:tcPr>
            <w:tcW w:w="20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0388">
            <w:pPr>
              <w:bidi w:val="0"/>
              <w:rPr>
                <w:rFonts w:hint="default"/>
                <w:sz w:val="21"/>
                <w:szCs w:val="18"/>
                <w:lang w:val="en-US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XXXX/XX/XX</w:t>
            </w:r>
          </w:p>
        </w:tc>
      </w:tr>
      <w:tr w14:paraId="4F10A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5641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公司地址</w:t>
            </w:r>
          </w:p>
        </w:tc>
        <w:tc>
          <w:tcPr>
            <w:tcW w:w="385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D516">
            <w:pPr>
              <w:bidi w:val="0"/>
              <w:rPr>
                <w:rFonts w:hint="default"/>
                <w:sz w:val="21"/>
                <w:szCs w:val="18"/>
                <w:lang w:val="en-US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XXX</w:t>
            </w:r>
          </w:p>
        </w:tc>
      </w:tr>
      <w:tr w14:paraId="2DEEB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924E7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企业登记注册类型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F811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外/内资企业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D9C0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公司类型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6C45">
            <w:pPr>
              <w:bidi w:val="0"/>
              <w:rPr>
                <w:rFonts w:hint="default"/>
                <w:sz w:val="21"/>
                <w:szCs w:val="18"/>
                <w:lang w:val="en-US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XXX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642E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国别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BDE2">
            <w:pPr>
              <w:bidi w:val="0"/>
              <w:rPr>
                <w:rFonts w:hint="default"/>
                <w:sz w:val="21"/>
                <w:szCs w:val="18"/>
                <w:lang w:val="en-US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XX</w:t>
            </w:r>
          </w:p>
        </w:tc>
      </w:tr>
      <w:tr w14:paraId="4837B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0A25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注册资本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6F6D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XX元整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A463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法人代表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41AF">
            <w:pPr>
              <w:bidi w:val="0"/>
              <w:rPr>
                <w:rFonts w:hint="default"/>
                <w:sz w:val="21"/>
                <w:szCs w:val="18"/>
                <w:lang w:val="en-US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XXX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A965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上级机构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6B53">
            <w:pPr>
              <w:bidi w:val="0"/>
              <w:rPr>
                <w:rFonts w:hint="default"/>
                <w:sz w:val="21"/>
                <w:szCs w:val="18"/>
                <w:lang w:val="en-US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XXX</w:t>
            </w:r>
          </w:p>
        </w:tc>
      </w:tr>
      <w:tr w14:paraId="20CFF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E224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统一信用证代码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020B">
            <w:pPr>
              <w:bidi w:val="0"/>
              <w:rPr>
                <w:rFonts w:hint="default"/>
                <w:sz w:val="21"/>
                <w:szCs w:val="18"/>
                <w:lang w:val="en-US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XXX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0056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纳税人识别号</w:t>
            </w:r>
          </w:p>
        </w:tc>
        <w:tc>
          <w:tcPr>
            <w:tcW w:w="20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C1B6">
            <w:pPr>
              <w:bidi w:val="0"/>
              <w:rPr>
                <w:rFonts w:hint="default"/>
                <w:sz w:val="21"/>
                <w:szCs w:val="18"/>
                <w:lang w:val="en-US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XXX</w:t>
            </w:r>
          </w:p>
        </w:tc>
      </w:tr>
      <w:tr w14:paraId="356A6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2849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被执行情况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6196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信息来源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B038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是否被列为被执行人</w:t>
            </w:r>
          </w:p>
        </w:tc>
        <w:tc>
          <w:tcPr>
            <w:tcW w:w="20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BA4F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执行标的</w:t>
            </w:r>
          </w:p>
        </w:tc>
      </w:tr>
      <w:tr w14:paraId="39BC2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8A8C">
            <w:pPr>
              <w:bidi w:val="0"/>
              <w:rPr>
                <w:rFonts w:hint="eastAsia"/>
                <w:sz w:val="21"/>
                <w:szCs w:val="18"/>
              </w:rPr>
            </w:pP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4CCD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裁判文书网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41B9E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□是□否</w:t>
            </w:r>
          </w:p>
        </w:tc>
        <w:tc>
          <w:tcPr>
            <w:tcW w:w="20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D977">
            <w:pPr>
              <w:bidi w:val="0"/>
              <w:rPr>
                <w:rFonts w:hint="eastAsia"/>
                <w:sz w:val="21"/>
                <w:szCs w:val="18"/>
              </w:rPr>
            </w:pPr>
          </w:p>
        </w:tc>
      </w:tr>
      <w:tr w14:paraId="0BA8F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5D0E">
            <w:pPr>
              <w:bidi w:val="0"/>
              <w:rPr>
                <w:rFonts w:hint="eastAsia"/>
                <w:sz w:val="21"/>
                <w:szCs w:val="18"/>
              </w:rPr>
            </w:pP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8826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信用中国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FE8B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□是□否</w:t>
            </w:r>
          </w:p>
        </w:tc>
        <w:tc>
          <w:tcPr>
            <w:tcW w:w="20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A8ED">
            <w:pPr>
              <w:bidi w:val="0"/>
              <w:rPr>
                <w:rFonts w:hint="eastAsia"/>
                <w:sz w:val="21"/>
                <w:szCs w:val="18"/>
              </w:rPr>
            </w:pPr>
          </w:p>
        </w:tc>
      </w:tr>
      <w:tr w14:paraId="7632D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A4C4">
            <w:pPr>
              <w:bidi w:val="0"/>
              <w:rPr>
                <w:rFonts w:hint="eastAsia"/>
                <w:sz w:val="21"/>
                <w:szCs w:val="18"/>
              </w:rPr>
            </w:pP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E60E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其他来源（请在此处注明具体的来源）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5F5D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□是□否</w:t>
            </w:r>
          </w:p>
        </w:tc>
        <w:tc>
          <w:tcPr>
            <w:tcW w:w="20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EE4D">
            <w:pPr>
              <w:bidi w:val="0"/>
              <w:rPr>
                <w:rFonts w:hint="eastAsia"/>
                <w:sz w:val="21"/>
                <w:szCs w:val="18"/>
              </w:rPr>
            </w:pPr>
          </w:p>
        </w:tc>
      </w:tr>
      <w:tr w14:paraId="5A38D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A53F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公司主营业务</w:t>
            </w:r>
          </w:p>
        </w:tc>
        <w:tc>
          <w:tcPr>
            <w:tcW w:w="385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985D">
            <w:pPr>
              <w:bidi w:val="0"/>
              <w:rPr>
                <w:rFonts w:hint="default"/>
                <w:sz w:val="21"/>
                <w:szCs w:val="18"/>
                <w:lang w:val="en-US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经营范围包括：XXXX</w:t>
            </w:r>
          </w:p>
        </w:tc>
      </w:tr>
    </w:tbl>
    <w:p w14:paraId="2836793F">
      <w:pPr>
        <w:rPr>
          <w:rFonts w:hint="default"/>
          <w:lang w:val="en-US" w:eastAsia="zh-CN"/>
        </w:rPr>
        <w:sectPr>
          <w:footerReference r:id="rId4" w:type="default"/>
          <w:pgSz w:w="11906" w:h="16838"/>
          <w:pgMar w:top="1417" w:right="1417" w:bottom="1417" w:left="1417" w:header="851" w:footer="992" w:gutter="0"/>
          <w:pgNumType w:start="1"/>
          <w:cols w:space="720" w:num="1"/>
          <w:docGrid w:type="lines" w:linePitch="312" w:charSpace="0"/>
        </w:sectPr>
      </w:pPr>
    </w:p>
    <w:p w14:paraId="66250541">
      <w:pPr>
        <w:pStyle w:val="3"/>
        <w:numPr>
          <w:ilvl w:val="1"/>
          <w:numId w:val="0"/>
        </w:numPr>
        <w:bidi w:val="0"/>
        <w:ind w:leftChars="0"/>
        <w:rPr>
          <w:rFonts w:hint="eastAsia"/>
          <w:lang w:val="en-US" w:eastAsia="zh-CN"/>
        </w:rPr>
      </w:pPr>
      <w:bookmarkStart w:id="3" w:name="_Toc17753"/>
      <w:r>
        <w:rPr>
          <w:rFonts w:hint="eastAsia"/>
          <w:lang w:val="en-US" w:eastAsia="zh-CN"/>
        </w:rPr>
        <w:t>（三）企业组织架构</w:t>
      </w:r>
      <w:bookmarkEnd w:id="3"/>
    </w:p>
    <w:p w14:paraId="5404B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/>
        <w:jc w:val="center"/>
        <w:textAlignment w:val="auto"/>
        <w:rPr>
          <w:rFonts w:hint="eastAsia" w:eastAsia="宋体"/>
          <w:lang w:eastAsia="zh-CN"/>
        </w:rPr>
      </w:pPr>
    </w:p>
    <w:p w14:paraId="4BBE0F48">
      <w:pPr>
        <w:pStyle w:val="19"/>
        <w:jc w:val="center"/>
        <w:rPr>
          <w:rFonts w:hint="eastAsia"/>
          <w:lang w:val="en-US" w:eastAsia="zh-CN"/>
        </w:rPr>
        <w:sectPr>
          <w:pgSz w:w="16838" w:h="11906" w:orient="landscape"/>
          <w:pgMar w:top="1417" w:right="1417" w:bottom="1417" w:left="1417" w:header="851" w:footer="992" w:gutter="0"/>
          <w:cols w:space="720" w:num="1"/>
          <w:docGrid w:type="lines" w:linePitch="312" w:charSpace="0"/>
        </w:sectPr>
      </w:pPr>
    </w:p>
    <w:p w14:paraId="47E94F8D">
      <w:pPr>
        <w:pStyle w:val="3"/>
        <w:numPr>
          <w:ilvl w:val="1"/>
          <w:numId w:val="0"/>
        </w:numPr>
        <w:bidi w:val="0"/>
        <w:ind w:leftChars="0"/>
        <w:rPr>
          <w:rFonts w:hint="eastAsia"/>
          <w:lang w:val="en-US" w:eastAsia="zh-CN"/>
        </w:rPr>
      </w:pPr>
      <w:bookmarkStart w:id="4" w:name="_Toc19577"/>
      <w:r>
        <w:rPr>
          <w:rFonts w:hint="eastAsia"/>
          <w:lang w:val="en-US" w:eastAsia="zh-CN"/>
        </w:rPr>
        <w:t>（四）营业执照（三证合一）</w:t>
      </w:r>
      <w:bookmarkEnd w:id="4"/>
    </w:p>
    <w:p w14:paraId="695D38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64CD0C54">
      <w:pPr>
        <w:pStyle w:val="3"/>
        <w:numPr>
          <w:ilvl w:val="1"/>
          <w:numId w:val="0"/>
        </w:numPr>
        <w:bidi w:val="0"/>
        <w:ind w:leftChars="0"/>
        <w:rPr>
          <w:rFonts w:hint="default"/>
          <w:sz w:val="40"/>
          <w:szCs w:val="32"/>
          <w:lang w:val="en-US" w:eastAsia="zh-CN"/>
        </w:rPr>
      </w:pPr>
      <w:bookmarkStart w:id="5" w:name="_Toc26944"/>
      <w:r>
        <w:rPr>
          <w:rFonts w:hint="eastAsia"/>
          <w:lang w:val="en-US" w:eastAsia="zh-CN"/>
        </w:rPr>
        <w:t>（五）财务及人员状况</w:t>
      </w:r>
      <w:bookmarkEnd w:id="5"/>
    </w:p>
    <w:tbl>
      <w:tblPr>
        <w:tblStyle w:val="22"/>
        <w:tblW w:w="5516" w:type="pct"/>
        <w:tblInd w:w="-4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296"/>
        <w:gridCol w:w="1046"/>
        <w:gridCol w:w="1068"/>
        <w:gridCol w:w="1020"/>
        <w:gridCol w:w="1152"/>
        <w:gridCol w:w="1104"/>
        <w:gridCol w:w="1116"/>
        <w:gridCol w:w="779"/>
      </w:tblGrid>
      <w:tr w14:paraId="421A0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9053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前年财务状况</w:t>
            </w:r>
          </w:p>
        </w:tc>
        <w:tc>
          <w:tcPr>
            <w:tcW w:w="6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D742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sz w:val="21"/>
                <w:szCs w:val="18"/>
                <w:lang w:val="en-US" w:eastAsia="zh-CN"/>
              </w:rPr>
              <w:t>总收入</w:t>
            </w:r>
            <w:r>
              <w:rPr>
                <w:sz w:val="21"/>
                <w:szCs w:val="18"/>
                <w:lang w:val="en-US" w:eastAsia="zh-CN"/>
              </w:rPr>
              <w:br w:type="textWrapping"/>
            </w:r>
            <w:r>
              <w:rPr>
                <w:sz w:val="21"/>
                <w:szCs w:val="18"/>
                <w:lang w:val="en-US" w:eastAsia="zh-CN"/>
              </w:rPr>
              <w:t>（万元）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2340">
            <w:pPr>
              <w:bidi w:val="0"/>
              <w:rPr>
                <w:rFonts w:hint="default"/>
                <w:sz w:val="21"/>
                <w:szCs w:val="18"/>
                <w:lang w:val="en-US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XX</w:t>
            </w:r>
          </w:p>
        </w:tc>
        <w:tc>
          <w:tcPr>
            <w:tcW w:w="5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6633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sz w:val="21"/>
                <w:szCs w:val="18"/>
                <w:lang w:val="en-US" w:eastAsia="zh-CN"/>
              </w:rPr>
              <w:t>净利润</w:t>
            </w:r>
            <w:r>
              <w:rPr>
                <w:sz w:val="21"/>
                <w:szCs w:val="18"/>
                <w:lang w:val="en-US" w:eastAsia="zh-CN"/>
              </w:rPr>
              <w:br w:type="textWrapping"/>
            </w:r>
            <w:r>
              <w:rPr>
                <w:sz w:val="21"/>
                <w:szCs w:val="18"/>
                <w:lang w:val="en-US" w:eastAsia="zh-CN"/>
              </w:rPr>
              <w:t>（万元）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5670">
            <w:pPr>
              <w:bidi w:val="0"/>
              <w:rPr>
                <w:rFonts w:hint="default"/>
                <w:sz w:val="21"/>
                <w:szCs w:val="18"/>
                <w:lang w:val="en-US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XX</w:t>
            </w:r>
          </w:p>
        </w:tc>
        <w:tc>
          <w:tcPr>
            <w:tcW w:w="5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2FB1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sz w:val="21"/>
                <w:szCs w:val="18"/>
                <w:lang w:val="en-US" w:eastAsia="zh-CN"/>
              </w:rPr>
              <w:t>资产总额</w:t>
            </w:r>
            <w:r>
              <w:rPr>
                <w:sz w:val="21"/>
                <w:szCs w:val="18"/>
                <w:lang w:val="en-US" w:eastAsia="zh-CN"/>
              </w:rPr>
              <w:br w:type="textWrapping"/>
            </w:r>
            <w:r>
              <w:rPr>
                <w:sz w:val="21"/>
                <w:szCs w:val="18"/>
                <w:lang w:val="en-US" w:eastAsia="zh-CN"/>
              </w:rPr>
              <w:t>（万元）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DD01">
            <w:pPr>
              <w:bidi w:val="0"/>
              <w:rPr>
                <w:rFonts w:hint="default"/>
                <w:sz w:val="21"/>
                <w:szCs w:val="18"/>
                <w:lang w:val="en-US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XX</w:t>
            </w:r>
          </w:p>
        </w:tc>
        <w:tc>
          <w:tcPr>
            <w:tcW w:w="5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EDB0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负债率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EB04">
            <w:pPr>
              <w:bidi w:val="0"/>
              <w:rPr>
                <w:rFonts w:hint="default"/>
                <w:sz w:val="21"/>
                <w:szCs w:val="18"/>
                <w:lang w:val="en-US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XX</w:t>
            </w:r>
          </w:p>
        </w:tc>
      </w:tr>
      <w:tr w14:paraId="30236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041F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上年财务状况</w:t>
            </w:r>
          </w:p>
        </w:tc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AD27">
            <w:pPr>
              <w:bidi w:val="0"/>
              <w:rPr>
                <w:rFonts w:hint="eastAsia"/>
                <w:sz w:val="21"/>
                <w:szCs w:val="18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3FBD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XX</w:t>
            </w: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4C38">
            <w:pPr>
              <w:bidi w:val="0"/>
              <w:rPr>
                <w:rFonts w:hint="eastAsia"/>
                <w:sz w:val="21"/>
                <w:szCs w:val="18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78A4">
            <w:pPr>
              <w:bidi w:val="0"/>
              <w:rPr>
                <w:rFonts w:hint="default"/>
                <w:sz w:val="21"/>
                <w:szCs w:val="18"/>
                <w:lang w:val="en-US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XX</w:t>
            </w:r>
          </w:p>
        </w:tc>
        <w:tc>
          <w:tcPr>
            <w:tcW w:w="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87AB">
            <w:pPr>
              <w:bidi w:val="0"/>
              <w:rPr>
                <w:rFonts w:hint="eastAsia"/>
                <w:sz w:val="21"/>
                <w:szCs w:val="18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38CB">
            <w:pPr>
              <w:bidi w:val="0"/>
              <w:rPr>
                <w:rFonts w:hint="default"/>
                <w:sz w:val="21"/>
                <w:szCs w:val="18"/>
                <w:lang w:val="en-US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XX</w:t>
            </w:r>
          </w:p>
        </w:tc>
        <w:tc>
          <w:tcPr>
            <w:tcW w:w="5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BBC3D">
            <w:pPr>
              <w:bidi w:val="0"/>
              <w:rPr>
                <w:rFonts w:hint="eastAsia"/>
                <w:sz w:val="21"/>
                <w:szCs w:val="18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C883">
            <w:pPr>
              <w:bidi w:val="0"/>
              <w:rPr>
                <w:rFonts w:hint="default"/>
                <w:sz w:val="21"/>
                <w:szCs w:val="18"/>
                <w:lang w:val="en-US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XX</w:t>
            </w:r>
          </w:p>
        </w:tc>
      </w:tr>
      <w:tr w14:paraId="5268B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BF5F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本年度上季度财务状况</w:t>
            </w:r>
          </w:p>
        </w:tc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211E">
            <w:pPr>
              <w:bidi w:val="0"/>
              <w:rPr>
                <w:rFonts w:hint="eastAsia"/>
                <w:sz w:val="21"/>
                <w:szCs w:val="18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BF57">
            <w:pPr>
              <w:bidi w:val="0"/>
              <w:rPr>
                <w:rFonts w:hint="default"/>
                <w:sz w:val="21"/>
                <w:szCs w:val="18"/>
                <w:lang w:val="en-US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XX</w:t>
            </w: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D6F7">
            <w:pPr>
              <w:bidi w:val="0"/>
              <w:rPr>
                <w:rFonts w:hint="eastAsia"/>
                <w:sz w:val="21"/>
                <w:szCs w:val="18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7D14">
            <w:pPr>
              <w:bidi w:val="0"/>
              <w:rPr>
                <w:rFonts w:hint="default"/>
                <w:sz w:val="21"/>
                <w:szCs w:val="18"/>
                <w:lang w:val="en-US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XX</w:t>
            </w:r>
          </w:p>
        </w:tc>
        <w:tc>
          <w:tcPr>
            <w:tcW w:w="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50BE">
            <w:pPr>
              <w:bidi w:val="0"/>
              <w:rPr>
                <w:rFonts w:hint="eastAsia"/>
                <w:sz w:val="21"/>
                <w:szCs w:val="18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8877">
            <w:pPr>
              <w:bidi w:val="0"/>
              <w:rPr>
                <w:rFonts w:hint="default"/>
                <w:sz w:val="21"/>
                <w:szCs w:val="18"/>
                <w:lang w:val="en-US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XX</w:t>
            </w:r>
          </w:p>
        </w:tc>
        <w:tc>
          <w:tcPr>
            <w:tcW w:w="5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AFEF">
            <w:pPr>
              <w:bidi w:val="0"/>
              <w:rPr>
                <w:rFonts w:hint="eastAsia"/>
                <w:sz w:val="21"/>
                <w:szCs w:val="18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082E">
            <w:pPr>
              <w:bidi w:val="0"/>
              <w:rPr>
                <w:rFonts w:hint="default"/>
                <w:sz w:val="21"/>
                <w:szCs w:val="18"/>
                <w:lang w:val="en-US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XX</w:t>
            </w:r>
          </w:p>
        </w:tc>
      </w:tr>
      <w:tr w14:paraId="22FA8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3906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目前公司</w:t>
            </w:r>
          </w:p>
          <w:p w14:paraId="34B99B71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总人数</w:t>
            </w:r>
            <w:r>
              <w:rPr>
                <w:rFonts w:hint="eastAsia"/>
                <w:sz w:val="21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18"/>
                <w:lang w:val="en-US" w:eastAsia="zh-CN"/>
              </w:rPr>
              <w:t>（共XX人）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09A7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本科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EE44">
            <w:pPr>
              <w:bidi w:val="0"/>
              <w:rPr>
                <w:rFonts w:hint="default"/>
                <w:sz w:val="21"/>
                <w:szCs w:val="18"/>
                <w:lang w:val="en-US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XX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4C29A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硕士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ECF0">
            <w:pPr>
              <w:bidi w:val="0"/>
              <w:rPr>
                <w:rFonts w:hint="default"/>
                <w:sz w:val="21"/>
                <w:szCs w:val="18"/>
                <w:lang w:val="en-US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XX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7BE2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博士以上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560E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X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B797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留学生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78B4">
            <w:pPr>
              <w:bidi w:val="0"/>
              <w:rPr>
                <w:rFonts w:hint="default"/>
                <w:sz w:val="21"/>
                <w:szCs w:val="18"/>
                <w:lang w:val="en-US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XX</w:t>
            </w:r>
          </w:p>
        </w:tc>
      </w:tr>
      <w:tr w14:paraId="0B7FD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B65D">
            <w:pPr>
              <w:bidi w:val="0"/>
              <w:rPr>
                <w:rFonts w:hint="eastAsia"/>
                <w:sz w:val="21"/>
                <w:szCs w:val="18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696B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管理人员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C7D2">
            <w:pPr>
              <w:bidi w:val="0"/>
              <w:rPr>
                <w:rFonts w:hint="default"/>
                <w:sz w:val="21"/>
                <w:szCs w:val="18"/>
                <w:lang w:val="en-US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XX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132A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市场</w:t>
            </w:r>
          </w:p>
          <w:p w14:paraId="6910E7C3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人员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AA30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X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42B3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研发团队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4F24">
            <w:pPr>
              <w:bidi w:val="0"/>
              <w:rPr>
                <w:rFonts w:hint="default"/>
                <w:sz w:val="21"/>
                <w:szCs w:val="18"/>
                <w:lang w:val="en-US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XX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D1DB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运维团队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E3C6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X</w:t>
            </w:r>
          </w:p>
        </w:tc>
      </w:tr>
    </w:tbl>
    <w:p w14:paraId="26DF37F5">
      <w:pPr>
        <w:rPr>
          <w:rFonts w:hint="default"/>
          <w:lang w:val="en-US" w:eastAsia="zh-CN"/>
        </w:rPr>
      </w:pPr>
    </w:p>
    <w:p w14:paraId="23F60F67">
      <w:pPr>
        <w:bidi w:val="0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附件：近一年财务报表关键页（包含近一年营业收入，资产负债率）</w:t>
      </w:r>
    </w:p>
    <w:p w14:paraId="637C1C1C">
      <w:pPr>
        <w:pStyle w:val="2"/>
        <w:numPr>
          <w:ilvl w:val="0"/>
          <w:numId w:val="0"/>
        </w:numPr>
        <w:bidi w:val="0"/>
        <w:spacing w:before="0" w:beforeLines="0" w:beforeAutospacing="0" w:after="0" w:afterLines="0" w:afterAutospacing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  <w:bookmarkStart w:id="6" w:name="_Toc4582"/>
      <w:r>
        <w:rPr>
          <w:rFonts w:hint="eastAsia"/>
          <w:lang w:val="en-US" w:eastAsia="zh-CN"/>
        </w:rPr>
        <w:t>二、资质证明</w:t>
      </w:r>
      <w:bookmarkEnd w:id="6"/>
    </w:p>
    <w:p w14:paraId="6545D08E">
      <w:pPr>
        <w:pStyle w:val="3"/>
        <w:numPr>
          <w:ilvl w:val="1"/>
          <w:numId w:val="0"/>
        </w:numPr>
        <w:bidi w:val="0"/>
        <w:ind w:leftChars="0"/>
      </w:pPr>
      <w:bookmarkStart w:id="7" w:name="_Toc6831"/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t>资质证书</w:t>
      </w:r>
      <w:r>
        <w:rPr>
          <w:rFonts w:hint="eastAsia"/>
          <w:lang w:val="en-US" w:eastAsia="zh-CN"/>
        </w:rPr>
        <w:t>一览表</w:t>
      </w:r>
      <w:bookmarkEnd w:id="7"/>
    </w:p>
    <w:tbl>
      <w:tblPr>
        <w:tblStyle w:val="23"/>
        <w:tblW w:w="5074" w:type="pct"/>
        <w:tblInd w:w="-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2076"/>
        <w:gridCol w:w="1761"/>
        <w:gridCol w:w="1329"/>
        <w:gridCol w:w="2105"/>
        <w:gridCol w:w="1501"/>
      </w:tblGrid>
      <w:tr w14:paraId="6BA2D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" w:type="pct"/>
            <w:noWrap w:val="0"/>
            <w:vAlign w:val="top"/>
          </w:tcPr>
          <w:p w14:paraId="1B683D7E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序号</w:t>
            </w:r>
          </w:p>
        </w:tc>
        <w:tc>
          <w:tcPr>
            <w:tcW w:w="1101" w:type="pct"/>
            <w:noWrap w:val="0"/>
            <w:vAlign w:val="top"/>
          </w:tcPr>
          <w:p w14:paraId="4D8BEC79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名称</w:t>
            </w:r>
          </w:p>
        </w:tc>
        <w:tc>
          <w:tcPr>
            <w:tcW w:w="934" w:type="pct"/>
            <w:noWrap w:val="0"/>
            <w:vAlign w:val="top"/>
          </w:tcPr>
          <w:p w14:paraId="18C7F7E2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证书编号</w:t>
            </w:r>
          </w:p>
        </w:tc>
        <w:tc>
          <w:tcPr>
            <w:tcW w:w="704" w:type="pct"/>
            <w:noWrap w:val="0"/>
            <w:vAlign w:val="top"/>
          </w:tcPr>
          <w:p w14:paraId="556AE5E5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发证日期</w:t>
            </w:r>
          </w:p>
        </w:tc>
        <w:tc>
          <w:tcPr>
            <w:tcW w:w="1116" w:type="pct"/>
            <w:noWrap w:val="0"/>
            <w:vAlign w:val="top"/>
          </w:tcPr>
          <w:p w14:paraId="2B3A5EE4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发证单位</w:t>
            </w:r>
          </w:p>
        </w:tc>
        <w:tc>
          <w:tcPr>
            <w:tcW w:w="796" w:type="pct"/>
            <w:noWrap w:val="0"/>
            <w:vAlign w:val="top"/>
          </w:tcPr>
          <w:p w14:paraId="2C710E76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有效期</w:t>
            </w:r>
          </w:p>
        </w:tc>
      </w:tr>
      <w:tr w14:paraId="76E3C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7" w:type="pct"/>
            <w:noWrap w:val="0"/>
            <w:vAlign w:val="top"/>
          </w:tcPr>
          <w:p w14:paraId="47EC3496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1</w:t>
            </w:r>
          </w:p>
        </w:tc>
        <w:tc>
          <w:tcPr>
            <w:tcW w:w="1101" w:type="pct"/>
            <w:noWrap w:val="0"/>
            <w:vAlign w:val="top"/>
          </w:tcPr>
          <w:p w14:paraId="49ED388E">
            <w:pPr>
              <w:bidi w:val="0"/>
              <w:rPr>
                <w:rFonts w:hint="default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例：XX证书</w:t>
            </w:r>
          </w:p>
        </w:tc>
        <w:tc>
          <w:tcPr>
            <w:tcW w:w="934" w:type="pct"/>
            <w:noWrap w:val="0"/>
            <w:vAlign w:val="top"/>
          </w:tcPr>
          <w:p w14:paraId="232D4665">
            <w:pPr>
              <w:bidi w:val="0"/>
              <w:rPr>
                <w:rFonts w:hint="default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XXXXX</w:t>
            </w:r>
          </w:p>
        </w:tc>
        <w:tc>
          <w:tcPr>
            <w:tcW w:w="704" w:type="pct"/>
            <w:noWrap w:val="0"/>
            <w:vAlign w:val="top"/>
          </w:tcPr>
          <w:p w14:paraId="3B8EDC55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20XX年XX月XX日</w:t>
            </w:r>
          </w:p>
        </w:tc>
        <w:tc>
          <w:tcPr>
            <w:tcW w:w="1116" w:type="pct"/>
            <w:noWrap w:val="0"/>
            <w:vAlign w:val="top"/>
          </w:tcPr>
          <w:p w14:paraId="179E725D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XX局</w:t>
            </w:r>
          </w:p>
        </w:tc>
        <w:tc>
          <w:tcPr>
            <w:tcW w:w="796" w:type="pct"/>
            <w:noWrap w:val="0"/>
            <w:vAlign w:val="top"/>
          </w:tcPr>
          <w:p w14:paraId="1E407BAF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20XX年XX月XX日</w:t>
            </w:r>
          </w:p>
        </w:tc>
      </w:tr>
      <w:tr w14:paraId="30344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" w:type="pct"/>
            <w:noWrap w:val="0"/>
            <w:vAlign w:val="top"/>
          </w:tcPr>
          <w:p w14:paraId="4D9AAEA6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2</w:t>
            </w:r>
          </w:p>
        </w:tc>
        <w:tc>
          <w:tcPr>
            <w:tcW w:w="1101" w:type="pct"/>
            <w:noWrap w:val="0"/>
            <w:vAlign w:val="top"/>
          </w:tcPr>
          <w:p w14:paraId="3FA8A379">
            <w:pPr>
              <w:bidi w:val="0"/>
              <w:rPr>
                <w:rFonts w:hint="default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934" w:type="pct"/>
            <w:noWrap w:val="0"/>
            <w:vAlign w:val="top"/>
          </w:tcPr>
          <w:p w14:paraId="53D88837">
            <w:pPr>
              <w:bidi w:val="0"/>
              <w:rPr>
                <w:rFonts w:hint="default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04" w:type="pct"/>
            <w:noWrap w:val="0"/>
            <w:vAlign w:val="top"/>
          </w:tcPr>
          <w:p w14:paraId="1DF9694F">
            <w:pPr>
              <w:bidi w:val="0"/>
              <w:rPr>
                <w:rFonts w:hint="default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116" w:type="pct"/>
            <w:noWrap w:val="0"/>
            <w:vAlign w:val="top"/>
          </w:tcPr>
          <w:p w14:paraId="0FDF4BD8">
            <w:pPr>
              <w:bidi w:val="0"/>
              <w:rPr>
                <w:rFonts w:hint="default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96" w:type="pct"/>
            <w:noWrap w:val="0"/>
            <w:vAlign w:val="top"/>
          </w:tcPr>
          <w:p w14:paraId="7473B4DC">
            <w:pPr>
              <w:bidi w:val="0"/>
              <w:rPr>
                <w:rFonts w:hint="default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</w:tr>
      <w:tr w14:paraId="7E790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7" w:type="pct"/>
            <w:noWrap w:val="0"/>
            <w:vAlign w:val="top"/>
          </w:tcPr>
          <w:p w14:paraId="355833DA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3</w:t>
            </w:r>
          </w:p>
        </w:tc>
        <w:tc>
          <w:tcPr>
            <w:tcW w:w="1101" w:type="pct"/>
            <w:noWrap w:val="0"/>
            <w:vAlign w:val="top"/>
          </w:tcPr>
          <w:p w14:paraId="4D7320CF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934" w:type="pct"/>
            <w:noWrap w:val="0"/>
            <w:vAlign w:val="top"/>
          </w:tcPr>
          <w:p w14:paraId="10743D95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04" w:type="pct"/>
            <w:noWrap w:val="0"/>
            <w:vAlign w:val="top"/>
          </w:tcPr>
          <w:p w14:paraId="084B5D0C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116" w:type="pct"/>
            <w:noWrap w:val="0"/>
            <w:vAlign w:val="top"/>
          </w:tcPr>
          <w:p w14:paraId="0DED75BC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96" w:type="pct"/>
            <w:noWrap w:val="0"/>
            <w:vAlign w:val="top"/>
          </w:tcPr>
          <w:p w14:paraId="1EBA6860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</w:tr>
      <w:tr w14:paraId="7BA7D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" w:type="pct"/>
            <w:noWrap w:val="0"/>
            <w:vAlign w:val="top"/>
          </w:tcPr>
          <w:p w14:paraId="6EB8E2E5">
            <w:pPr>
              <w:bidi w:val="0"/>
              <w:rPr>
                <w:rFonts w:hint="default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4</w:t>
            </w:r>
          </w:p>
        </w:tc>
        <w:tc>
          <w:tcPr>
            <w:tcW w:w="1101" w:type="pct"/>
            <w:noWrap w:val="0"/>
            <w:vAlign w:val="top"/>
          </w:tcPr>
          <w:p w14:paraId="16B4087E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934" w:type="pct"/>
            <w:noWrap w:val="0"/>
            <w:vAlign w:val="top"/>
          </w:tcPr>
          <w:p w14:paraId="5D426060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04" w:type="pct"/>
            <w:noWrap w:val="0"/>
            <w:vAlign w:val="top"/>
          </w:tcPr>
          <w:p w14:paraId="7DDD9E71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116" w:type="pct"/>
            <w:noWrap w:val="0"/>
            <w:vAlign w:val="top"/>
          </w:tcPr>
          <w:p w14:paraId="068B554D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96" w:type="pct"/>
            <w:noWrap w:val="0"/>
            <w:vAlign w:val="top"/>
          </w:tcPr>
          <w:p w14:paraId="0D8EB35F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</w:tr>
      <w:tr w14:paraId="61566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" w:type="pct"/>
            <w:noWrap w:val="0"/>
            <w:vAlign w:val="top"/>
          </w:tcPr>
          <w:p w14:paraId="4E528467">
            <w:pPr>
              <w:bidi w:val="0"/>
              <w:rPr>
                <w:rFonts w:hint="default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5</w:t>
            </w:r>
          </w:p>
        </w:tc>
        <w:tc>
          <w:tcPr>
            <w:tcW w:w="1101" w:type="pct"/>
            <w:noWrap w:val="0"/>
            <w:vAlign w:val="top"/>
          </w:tcPr>
          <w:p w14:paraId="4E62414A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934" w:type="pct"/>
            <w:noWrap w:val="0"/>
            <w:vAlign w:val="top"/>
          </w:tcPr>
          <w:p w14:paraId="18E83390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04" w:type="pct"/>
            <w:noWrap w:val="0"/>
            <w:vAlign w:val="top"/>
          </w:tcPr>
          <w:p w14:paraId="35DC5631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116" w:type="pct"/>
            <w:noWrap w:val="0"/>
            <w:vAlign w:val="top"/>
          </w:tcPr>
          <w:p w14:paraId="426A1905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96" w:type="pct"/>
            <w:noWrap w:val="0"/>
            <w:vAlign w:val="top"/>
          </w:tcPr>
          <w:p w14:paraId="3CA52072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</w:tr>
      <w:tr w14:paraId="5DC18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7" w:type="pct"/>
            <w:noWrap w:val="0"/>
            <w:vAlign w:val="top"/>
          </w:tcPr>
          <w:p w14:paraId="196FDBE8">
            <w:pPr>
              <w:bidi w:val="0"/>
              <w:rPr>
                <w:rFonts w:hint="default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6</w:t>
            </w:r>
          </w:p>
        </w:tc>
        <w:tc>
          <w:tcPr>
            <w:tcW w:w="1101" w:type="pct"/>
            <w:noWrap w:val="0"/>
            <w:vAlign w:val="top"/>
          </w:tcPr>
          <w:p w14:paraId="11403461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934" w:type="pct"/>
            <w:noWrap w:val="0"/>
            <w:vAlign w:val="top"/>
          </w:tcPr>
          <w:p w14:paraId="5EE4BBA1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04" w:type="pct"/>
            <w:noWrap w:val="0"/>
            <w:vAlign w:val="top"/>
          </w:tcPr>
          <w:p w14:paraId="5CFA0F39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116" w:type="pct"/>
            <w:noWrap w:val="0"/>
            <w:vAlign w:val="top"/>
          </w:tcPr>
          <w:p w14:paraId="6330E704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96" w:type="pct"/>
            <w:noWrap w:val="0"/>
            <w:vAlign w:val="top"/>
          </w:tcPr>
          <w:p w14:paraId="66A27F17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</w:tr>
      <w:tr w14:paraId="1CCE6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" w:type="pct"/>
            <w:noWrap w:val="0"/>
            <w:vAlign w:val="top"/>
          </w:tcPr>
          <w:p w14:paraId="51FE1868">
            <w:pPr>
              <w:bidi w:val="0"/>
              <w:rPr>
                <w:rFonts w:hint="default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7</w:t>
            </w:r>
          </w:p>
        </w:tc>
        <w:tc>
          <w:tcPr>
            <w:tcW w:w="1101" w:type="pct"/>
            <w:noWrap w:val="0"/>
            <w:vAlign w:val="top"/>
          </w:tcPr>
          <w:p w14:paraId="0F755003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934" w:type="pct"/>
            <w:noWrap w:val="0"/>
            <w:vAlign w:val="top"/>
          </w:tcPr>
          <w:p w14:paraId="7E3A2866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04" w:type="pct"/>
            <w:noWrap w:val="0"/>
            <w:vAlign w:val="top"/>
          </w:tcPr>
          <w:p w14:paraId="06B0B688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116" w:type="pct"/>
            <w:noWrap w:val="0"/>
            <w:vAlign w:val="top"/>
          </w:tcPr>
          <w:p w14:paraId="23516A98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96" w:type="pct"/>
            <w:noWrap w:val="0"/>
            <w:vAlign w:val="top"/>
          </w:tcPr>
          <w:p w14:paraId="0C593B39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</w:tr>
      <w:tr w14:paraId="6B875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47" w:type="pct"/>
            <w:noWrap w:val="0"/>
            <w:vAlign w:val="top"/>
          </w:tcPr>
          <w:p w14:paraId="7AA0D92D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8</w:t>
            </w:r>
          </w:p>
        </w:tc>
        <w:tc>
          <w:tcPr>
            <w:tcW w:w="1101" w:type="pct"/>
            <w:noWrap w:val="0"/>
            <w:vAlign w:val="top"/>
          </w:tcPr>
          <w:p w14:paraId="69B338D4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934" w:type="pct"/>
            <w:noWrap w:val="0"/>
            <w:vAlign w:val="top"/>
          </w:tcPr>
          <w:p w14:paraId="0255C3F6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04" w:type="pct"/>
            <w:noWrap w:val="0"/>
            <w:vAlign w:val="top"/>
          </w:tcPr>
          <w:p w14:paraId="7623898F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116" w:type="pct"/>
            <w:noWrap w:val="0"/>
            <w:vAlign w:val="top"/>
          </w:tcPr>
          <w:p w14:paraId="47B0C685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96" w:type="pct"/>
            <w:noWrap w:val="0"/>
            <w:vAlign w:val="top"/>
          </w:tcPr>
          <w:p w14:paraId="1DB35141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</w:tr>
      <w:tr w14:paraId="2AD7B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" w:type="pct"/>
            <w:noWrap w:val="0"/>
            <w:vAlign w:val="top"/>
          </w:tcPr>
          <w:p w14:paraId="5D4B7647">
            <w:pPr>
              <w:bidi w:val="0"/>
              <w:rPr>
                <w:rFonts w:hint="default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9</w:t>
            </w:r>
          </w:p>
        </w:tc>
        <w:tc>
          <w:tcPr>
            <w:tcW w:w="1101" w:type="pct"/>
            <w:noWrap w:val="0"/>
            <w:vAlign w:val="top"/>
          </w:tcPr>
          <w:p w14:paraId="709E87F9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934" w:type="pct"/>
            <w:noWrap w:val="0"/>
            <w:vAlign w:val="top"/>
          </w:tcPr>
          <w:p w14:paraId="3D598876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04" w:type="pct"/>
            <w:noWrap w:val="0"/>
            <w:vAlign w:val="top"/>
          </w:tcPr>
          <w:p w14:paraId="6837E11B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116" w:type="pct"/>
            <w:noWrap w:val="0"/>
            <w:vAlign w:val="top"/>
          </w:tcPr>
          <w:p w14:paraId="2C9E0FC1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96" w:type="pct"/>
            <w:noWrap w:val="0"/>
            <w:vAlign w:val="top"/>
          </w:tcPr>
          <w:p w14:paraId="31EE91A7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</w:tr>
      <w:tr w14:paraId="5C013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7" w:type="pct"/>
            <w:noWrap w:val="0"/>
            <w:vAlign w:val="top"/>
          </w:tcPr>
          <w:p w14:paraId="217BFF31">
            <w:pPr>
              <w:bidi w:val="0"/>
              <w:rPr>
                <w:rFonts w:hint="default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10</w:t>
            </w:r>
          </w:p>
        </w:tc>
        <w:tc>
          <w:tcPr>
            <w:tcW w:w="1101" w:type="pct"/>
            <w:noWrap w:val="0"/>
            <w:vAlign w:val="top"/>
          </w:tcPr>
          <w:p w14:paraId="4CDC71B5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934" w:type="pct"/>
            <w:noWrap w:val="0"/>
            <w:vAlign w:val="top"/>
          </w:tcPr>
          <w:p w14:paraId="276F03BC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04" w:type="pct"/>
            <w:noWrap w:val="0"/>
            <w:vAlign w:val="top"/>
          </w:tcPr>
          <w:p w14:paraId="2E556959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116" w:type="pct"/>
            <w:noWrap w:val="0"/>
            <w:vAlign w:val="top"/>
          </w:tcPr>
          <w:p w14:paraId="4D06BDFF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96" w:type="pct"/>
            <w:noWrap w:val="0"/>
            <w:vAlign w:val="top"/>
          </w:tcPr>
          <w:p w14:paraId="55511596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</w:tr>
      <w:tr w14:paraId="7B602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" w:type="pct"/>
            <w:noWrap w:val="0"/>
            <w:vAlign w:val="top"/>
          </w:tcPr>
          <w:p w14:paraId="40353A69">
            <w:pPr>
              <w:bidi w:val="0"/>
              <w:rPr>
                <w:rFonts w:hint="default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11</w:t>
            </w:r>
          </w:p>
        </w:tc>
        <w:tc>
          <w:tcPr>
            <w:tcW w:w="1101" w:type="pct"/>
            <w:noWrap w:val="0"/>
            <w:vAlign w:val="top"/>
          </w:tcPr>
          <w:p w14:paraId="2F73FAA1">
            <w:pPr>
              <w:bidi w:val="0"/>
              <w:rPr>
                <w:rFonts w:hint="default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934" w:type="pct"/>
            <w:noWrap w:val="0"/>
            <w:vAlign w:val="top"/>
          </w:tcPr>
          <w:p w14:paraId="1075FDF0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04" w:type="pct"/>
            <w:noWrap w:val="0"/>
            <w:vAlign w:val="top"/>
          </w:tcPr>
          <w:p w14:paraId="654301B7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116" w:type="pct"/>
            <w:noWrap w:val="0"/>
            <w:vAlign w:val="top"/>
          </w:tcPr>
          <w:p w14:paraId="6CFEE599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96" w:type="pct"/>
            <w:noWrap w:val="0"/>
            <w:vAlign w:val="top"/>
          </w:tcPr>
          <w:p w14:paraId="31FF999C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</w:tr>
      <w:tr w14:paraId="227F7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7" w:type="pct"/>
            <w:noWrap w:val="0"/>
            <w:vAlign w:val="top"/>
          </w:tcPr>
          <w:p w14:paraId="4441710A">
            <w:pPr>
              <w:bidi w:val="0"/>
              <w:rPr>
                <w:rFonts w:hint="default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12</w:t>
            </w:r>
          </w:p>
        </w:tc>
        <w:tc>
          <w:tcPr>
            <w:tcW w:w="1101" w:type="pct"/>
            <w:noWrap w:val="0"/>
            <w:vAlign w:val="top"/>
          </w:tcPr>
          <w:p w14:paraId="74D547D7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934" w:type="pct"/>
            <w:noWrap w:val="0"/>
            <w:vAlign w:val="top"/>
          </w:tcPr>
          <w:p w14:paraId="0AB0C3C0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04" w:type="pct"/>
            <w:noWrap w:val="0"/>
            <w:vAlign w:val="top"/>
          </w:tcPr>
          <w:p w14:paraId="4328CDDD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116" w:type="pct"/>
            <w:noWrap w:val="0"/>
            <w:vAlign w:val="top"/>
          </w:tcPr>
          <w:p w14:paraId="1C809579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96" w:type="pct"/>
            <w:noWrap w:val="0"/>
            <w:vAlign w:val="top"/>
          </w:tcPr>
          <w:p w14:paraId="262490B9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</w:tr>
      <w:tr w14:paraId="4EC97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7" w:type="pct"/>
            <w:noWrap w:val="0"/>
            <w:vAlign w:val="top"/>
          </w:tcPr>
          <w:p w14:paraId="05FA62C8">
            <w:pPr>
              <w:bidi w:val="0"/>
              <w:rPr>
                <w:rFonts w:hint="default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13</w:t>
            </w:r>
          </w:p>
        </w:tc>
        <w:tc>
          <w:tcPr>
            <w:tcW w:w="1101" w:type="pct"/>
            <w:noWrap w:val="0"/>
            <w:vAlign w:val="top"/>
          </w:tcPr>
          <w:p w14:paraId="2F341DD8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934" w:type="pct"/>
            <w:noWrap w:val="0"/>
            <w:vAlign w:val="top"/>
          </w:tcPr>
          <w:p w14:paraId="6CD9EEA4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04" w:type="pct"/>
            <w:noWrap w:val="0"/>
            <w:vAlign w:val="top"/>
          </w:tcPr>
          <w:p w14:paraId="30A6D682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116" w:type="pct"/>
            <w:noWrap w:val="0"/>
            <w:vAlign w:val="top"/>
          </w:tcPr>
          <w:p w14:paraId="0D8822D0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96" w:type="pct"/>
            <w:noWrap w:val="0"/>
            <w:vAlign w:val="top"/>
          </w:tcPr>
          <w:p w14:paraId="0DD4EDC3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</w:tr>
      <w:tr w14:paraId="5D688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" w:type="pct"/>
            <w:noWrap w:val="0"/>
            <w:vAlign w:val="top"/>
          </w:tcPr>
          <w:p w14:paraId="3B6C5A1F">
            <w:pPr>
              <w:bidi w:val="0"/>
              <w:rPr>
                <w:rFonts w:hint="default"/>
                <w:sz w:val="21"/>
                <w:szCs w:val="18"/>
                <w:lang w:val="en-US" w:eastAsia="zh-CN"/>
              </w:rPr>
            </w:pPr>
            <w:r>
              <w:rPr>
                <w:rFonts w:hint="default"/>
                <w:sz w:val="21"/>
                <w:szCs w:val="18"/>
                <w:lang w:val="en-US" w:eastAsia="zh-CN"/>
              </w:rPr>
              <w:t>14</w:t>
            </w:r>
          </w:p>
        </w:tc>
        <w:tc>
          <w:tcPr>
            <w:tcW w:w="1101" w:type="pct"/>
            <w:noWrap w:val="0"/>
            <w:vAlign w:val="top"/>
          </w:tcPr>
          <w:p w14:paraId="79FE0992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934" w:type="pct"/>
            <w:noWrap w:val="0"/>
            <w:vAlign w:val="top"/>
          </w:tcPr>
          <w:p w14:paraId="6342C7FA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04" w:type="pct"/>
            <w:noWrap w:val="0"/>
            <w:vAlign w:val="top"/>
          </w:tcPr>
          <w:p w14:paraId="4A75FFA1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116" w:type="pct"/>
            <w:noWrap w:val="0"/>
            <w:vAlign w:val="top"/>
          </w:tcPr>
          <w:p w14:paraId="60B4E1ED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96" w:type="pct"/>
            <w:noWrap w:val="0"/>
            <w:vAlign w:val="top"/>
          </w:tcPr>
          <w:p w14:paraId="5897A8FC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</w:tr>
      <w:tr w14:paraId="0AD4E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" w:type="pct"/>
            <w:noWrap w:val="0"/>
            <w:vAlign w:val="top"/>
          </w:tcPr>
          <w:p w14:paraId="69755C79">
            <w:pPr>
              <w:bidi w:val="0"/>
              <w:rPr>
                <w:rFonts w:hint="default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15</w:t>
            </w:r>
          </w:p>
        </w:tc>
        <w:tc>
          <w:tcPr>
            <w:tcW w:w="1101" w:type="pct"/>
            <w:noWrap w:val="0"/>
            <w:vAlign w:val="top"/>
          </w:tcPr>
          <w:p w14:paraId="4E942E27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934" w:type="pct"/>
            <w:noWrap w:val="0"/>
            <w:vAlign w:val="top"/>
          </w:tcPr>
          <w:p w14:paraId="134D0BF5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04" w:type="pct"/>
            <w:noWrap w:val="0"/>
            <w:vAlign w:val="top"/>
          </w:tcPr>
          <w:p w14:paraId="09EC4FA1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116" w:type="pct"/>
            <w:noWrap w:val="0"/>
            <w:vAlign w:val="top"/>
          </w:tcPr>
          <w:p w14:paraId="3760BF4B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96" w:type="pct"/>
            <w:noWrap w:val="0"/>
            <w:vAlign w:val="top"/>
          </w:tcPr>
          <w:p w14:paraId="3C303B45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</w:tr>
    </w:tbl>
    <w:p w14:paraId="307A5811">
      <w:pPr>
        <w:rPr>
          <w:rFonts w:hint="eastAsia"/>
          <w:lang w:val="en-US" w:eastAsia="zh-CN"/>
        </w:rPr>
      </w:pPr>
      <w:bookmarkStart w:id="8" w:name="_Toc8667"/>
      <w:bookmarkStart w:id="9" w:name="_Toc14950"/>
      <w:bookmarkStart w:id="10" w:name="_Toc8801"/>
      <w:bookmarkStart w:id="11" w:name="_Toc25888"/>
      <w:bookmarkStart w:id="12" w:name="_Toc13535"/>
      <w:bookmarkStart w:id="13" w:name="_Toc27664"/>
      <w:bookmarkStart w:id="14" w:name="_Toc9527"/>
      <w:bookmarkStart w:id="15" w:name="_Toc27356"/>
      <w:bookmarkStart w:id="16" w:name="_Toc23612"/>
      <w:bookmarkStart w:id="17" w:name="_Toc25982"/>
      <w:bookmarkStart w:id="18" w:name="_Toc3685"/>
      <w:bookmarkStart w:id="19" w:name="_Toc2145"/>
      <w:bookmarkStart w:id="20" w:name="_Toc7780"/>
      <w:bookmarkStart w:id="21" w:name="_Toc21872"/>
      <w:bookmarkStart w:id="22" w:name="_Toc581"/>
      <w:bookmarkStart w:id="23" w:name="_Toc31406"/>
      <w:bookmarkStart w:id="24" w:name="_Toc158"/>
      <w:bookmarkStart w:id="25" w:name="_Toc9471"/>
      <w:bookmarkStart w:id="26" w:name="_Toc28511"/>
      <w:bookmarkStart w:id="27" w:name="_Toc8735"/>
      <w:bookmarkStart w:id="28" w:name="_Toc8252"/>
      <w:bookmarkStart w:id="29" w:name="_Toc16188"/>
      <w:bookmarkStart w:id="30" w:name="_Toc21909"/>
      <w:bookmarkStart w:id="31" w:name="_Toc19714"/>
      <w:bookmarkStart w:id="32" w:name="_Toc1556"/>
      <w:bookmarkStart w:id="33" w:name="_Toc19477"/>
      <w:bookmarkStart w:id="34" w:name="_Toc3706"/>
      <w:bookmarkStart w:id="35" w:name="_Toc21282"/>
      <w:bookmarkStart w:id="36" w:name="_Toc7395"/>
      <w:bookmarkStart w:id="37" w:name="_Toc22934"/>
      <w:bookmarkStart w:id="38" w:name="_Toc14951"/>
      <w:bookmarkStart w:id="39" w:name="_Toc4172"/>
      <w:bookmarkStart w:id="40" w:name="_Toc32234"/>
      <w:bookmarkStart w:id="41" w:name="_Toc24453"/>
      <w:bookmarkStart w:id="42" w:name="_Toc14527"/>
      <w:bookmarkStart w:id="43" w:name="_Toc31568"/>
      <w:bookmarkStart w:id="44" w:name="_Toc3980"/>
      <w:bookmarkStart w:id="45" w:name="_Toc7687"/>
      <w:bookmarkStart w:id="46" w:name="_Toc26769"/>
      <w:bookmarkStart w:id="47" w:name="_Toc29962"/>
      <w:bookmarkStart w:id="48" w:name="_Toc28277"/>
      <w:bookmarkStart w:id="49" w:name="_Toc8265"/>
      <w:bookmarkStart w:id="50" w:name="_Toc22355"/>
      <w:bookmarkStart w:id="51" w:name="_Toc22712"/>
      <w:bookmarkStart w:id="52" w:name="_Toc8388"/>
      <w:bookmarkStart w:id="53" w:name="_Toc29448"/>
      <w:bookmarkStart w:id="54" w:name="_Toc16987"/>
      <w:bookmarkStart w:id="55" w:name="_Toc18608"/>
      <w:bookmarkStart w:id="56" w:name="_Toc14829"/>
      <w:bookmarkStart w:id="57" w:name="_Toc19381"/>
      <w:bookmarkStart w:id="58" w:name="_Toc17610"/>
      <w:bookmarkStart w:id="59" w:name="_Toc12373"/>
      <w:bookmarkStart w:id="60" w:name="_Toc8806"/>
      <w:bookmarkStart w:id="61" w:name="_Toc19241"/>
      <w:bookmarkStart w:id="62" w:name="_Toc4683"/>
      <w:bookmarkStart w:id="63" w:name="_Toc6027"/>
      <w:bookmarkStart w:id="64" w:name="_Toc10377"/>
      <w:bookmarkStart w:id="65" w:name="_Toc6347"/>
      <w:bookmarkStart w:id="66" w:name="_Toc26770"/>
      <w:bookmarkStart w:id="67" w:name="_Toc28271"/>
      <w:bookmarkStart w:id="68" w:name="_Toc26625"/>
      <w:bookmarkStart w:id="69" w:name="_Toc27878"/>
      <w:bookmarkStart w:id="70" w:name="_Toc4420"/>
      <w:bookmarkStart w:id="71" w:name="_Toc8212"/>
      <w:bookmarkStart w:id="72" w:name="_Toc11300"/>
      <w:bookmarkStart w:id="73" w:name="_Toc13423"/>
      <w:bookmarkStart w:id="74" w:name="_Toc2777"/>
      <w:bookmarkStart w:id="75" w:name="_Toc16494"/>
      <w:bookmarkStart w:id="76" w:name="_Toc15665"/>
      <w:bookmarkStart w:id="77" w:name="_Toc30324"/>
      <w:bookmarkStart w:id="78" w:name="_Toc31109"/>
      <w:bookmarkStart w:id="79" w:name="_Toc10378"/>
      <w:bookmarkStart w:id="80" w:name="_Toc6914"/>
      <w:bookmarkStart w:id="81" w:name="_Toc16710"/>
      <w:bookmarkStart w:id="82" w:name="_Toc6529"/>
      <w:bookmarkStart w:id="83" w:name="_Toc7823"/>
      <w:bookmarkStart w:id="84" w:name="_Toc1111"/>
      <w:bookmarkStart w:id="85" w:name="_Toc10785"/>
      <w:bookmarkStart w:id="86" w:name="_Toc1573"/>
      <w:bookmarkStart w:id="87" w:name="_Toc31036"/>
      <w:bookmarkStart w:id="88" w:name="_Toc18974"/>
      <w:bookmarkStart w:id="89" w:name="_Toc29159"/>
      <w:bookmarkStart w:id="90" w:name="_Toc3460"/>
      <w:bookmarkStart w:id="91" w:name="_Toc20810"/>
      <w:bookmarkStart w:id="92" w:name="_Toc10279"/>
      <w:bookmarkStart w:id="93" w:name="_Toc4838"/>
      <w:bookmarkStart w:id="94" w:name="_Toc25889"/>
      <w:bookmarkStart w:id="95" w:name="_Toc28971"/>
      <w:bookmarkStart w:id="96" w:name="_Toc25264"/>
      <w:bookmarkStart w:id="97" w:name="_Toc2848"/>
      <w:bookmarkStart w:id="98" w:name="_Toc18316"/>
      <w:bookmarkStart w:id="99" w:name="_Toc4920"/>
      <w:bookmarkStart w:id="100" w:name="_Toc8998"/>
      <w:bookmarkStart w:id="101" w:name="_Toc5744"/>
      <w:bookmarkStart w:id="102" w:name="_Toc5546"/>
      <w:bookmarkStart w:id="103" w:name="_Toc27096"/>
      <w:bookmarkStart w:id="104" w:name="_Toc28210"/>
      <w:bookmarkStart w:id="105" w:name="_Toc5902"/>
      <w:bookmarkStart w:id="106" w:name="_Toc10336"/>
      <w:bookmarkStart w:id="107" w:name="_Toc28929"/>
      <w:bookmarkStart w:id="108" w:name="_Toc6881"/>
      <w:bookmarkStart w:id="109" w:name="_Toc19459"/>
      <w:bookmarkStart w:id="110" w:name="_Toc23620"/>
      <w:bookmarkStart w:id="111" w:name="_Toc9300"/>
      <w:bookmarkStart w:id="112" w:name="_Toc15585"/>
      <w:bookmarkStart w:id="113" w:name="_Toc18529"/>
      <w:bookmarkStart w:id="114" w:name="_Toc31553"/>
      <w:bookmarkStart w:id="115" w:name="_Toc3424"/>
      <w:bookmarkStart w:id="116" w:name="_Toc14685"/>
      <w:bookmarkStart w:id="117" w:name="_Toc18492"/>
      <w:bookmarkStart w:id="118" w:name="_Toc12196"/>
      <w:bookmarkStart w:id="119" w:name="_Toc19943"/>
      <w:bookmarkStart w:id="120" w:name="_Toc12756"/>
      <w:bookmarkStart w:id="121" w:name="_Toc19620"/>
      <w:bookmarkStart w:id="122" w:name="_Toc15283"/>
      <w:bookmarkStart w:id="123" w:name="_Toc30178"/>
      <w:bookmarkStart w:id="124" w:name="_Toc23241"/>
      <w:bookmarkStart w:id="125" w:name="_Toc17296"/>
      <w:bookmarkStart w:id="126" w:name="_Toc20371"/>
      <w:bookmarkStart w:id="127" w:name="_Toc25226"/>
      <w:bookmarkStart w:id="128" w:name="_Toc24108"/>
      <w:bookmarkStart w:id="129" w:name="_Toc4897"/>
      <w:bookmarkStart w:id="130" w:name="_Toc32034"/>
      <w:bookmarkStart w:id="131" w:name="_Ref149731694"/>
      <w:bookmarkStart w:id="132" w:name="_Toc28142"/>
      <w:bookmarkStart w:id="133" w:name="_Toc19960"/>
      <w:bookmarkStart w:id="134" w:name="_Toc12807"/>
      <w:bookmarkStart w:id="135" w:name="_Toc17808"/>
      <w:bookmarkStart w:id="136" w:name="_Toc26459"/>
      <w:bookmarkStart w:id="137" w:name="_Toc29542"/>
      <w:bookmarkStart w:id="138" w:name="_Toc18333"/>
      <w:bookmarkStart w:id="139" w:name="_Toc22092"/>
      <w:bookmarkStart w:id="140" w:name="_Toc28919"/>
      <w:bookmarkStart w:id="141" w:name="_Toc9860"/>
      <w:bookmarkStart w:id="142" w:name="_Toc2088"/>
      <w:bookmarkStart w:id="143" w:name="_Toc5585"/>
      <w:bookmarkStart w:id="144" w:name="_Toc29571"/>
      <w:bookmarkStart w:id="145" w:name="_Toc30808"/>
      <w:bookmarkStart w:id="146" w:name="_Toc8042"/>
      <w:bookmarkStart w:id="147" w:name="_Toc29631"/>
      <w:bookmarkStart w:id="148" w:name="_Toc20338"/>
      <w:bookmarkStart w:id="149" w:name="_Toc21404"/>
      <w:bookmarkStart w:id="150" w:name="_Toc16421"/>
      <w:bookmarkStart w:id="151" w:name="_Toc6039"/>
      <w:bookmarkStart w:id="152" w:name="_Toc8031"/>
      <w:bookmarkStart w:id="153" w:name="_Toc8591"/>
      <w:bookmarkStart w:id="154" w:name="_Toc8359"/>
      <w:bookmarkStart w:id="155" w:name="_Toc16771"/>
      <w:bookmarkStart w:id="156" w:name="_Toc17595"/>
      <w:bookmarkStart w:id="157" w:name="_Toc8918"/>
      <w:bookmarkStart w:id="158" w:name="_Toc7745"/>
      <w:bookmarkStart w:id="159" w:name="_Toc16702"/>
      <w:bookmarkStart w:id="160" w:name="_Toc17306"/>
      <w:bookmarkStart w:id="161" w:name="_Toc1910"/>
      <w:bookmarkStart w:id="162" w:name="_Toc3129"/>
      <w:bookmarkStart w:id="163" w:name="_Toc13341"/>
      <w:bookmarkStart w:id="164" w:name="_Toc21461"/>
      <w:bookmarkStart w:id="165" w:name="_Toc13342"/>
      <w:bookmarkStart w:id="166" w:name="_Toc10048"/>
      <w:bookmarkStart w:id="167" w:name="_Toc5194"/>
      <w:bookmarkStart w:id="168" w:name="_Toc21440"/>
      <w:bookmarkStart w:id="169" w:name="_Toc13552"/>
      <w:bookmarkStart w:id="170" w:name="_Toc22608"/>
      <w:bookmarkStart w:id="171" w:name="_Toc18523"/>
      <w:bookmarkStart w:id="172" w:name="_Toc16631"/>
      <w:bookmarkStart w:id="173" w:name="_Toc24894"/>
      <w:bookmarkStart w:id="174" w:name="_Toc16581"/>
      <w:bookmarkStart w:id="175" w:name="_Toc25712"/>
      <w:bookmarkStart w:id="176" w:name="_Toc30781"/>
      <w:bookmarkStart w:id="177" w:name="_Toc29529"/>
      <w:bookmarkStart w:id="178" w:name="_Toc31280"/>
      <w:bookmarkStart w:id="179" w:name="_Toc13698"/>
      <w:bookmarkStart w:id="180" w:name="_Toc28768"/>
      <w:bookmarkStart w:id="181" w:name="_Toc26109"/>
      <w:bookmarkStart w:id="182" w:name="_Toc25258"/>
      <w:bookmarkStart w:id="183" w:name="_Toc14465"/>
      <w:r>
        <w:rPr>
          <w:rFonts w:hint="eastAsia"/>
          <w:lang w:val="en-US" w:eastAsia="zh-CN"/>
        </w:rPr>
        <w:br w:type="page"/>
      </w:r>
    </w:p>
    <w:p w14:paraId="041E55B7">
      <w:pPr>
        <w:pStyle w:val="3"/>
        <w:numPr>
          <w:ilvl w:val="1"/>
          <w:numId w:val="0"/>
        </w:numPr>
        <w:bidi w:val="0"/>
        <w:ind w:leftChars="0"/>
      </w:pPr>
      <w:bookmarkStart w:id="184" w:name="_Toc14610"/>
      <w:r>
        <w:rPr>
          <w:rFonts w:hint="eastAsia"/>
          <w:lang w:val="en-US" w:eastAsia="zh-CN"/>
        </w:rPr>
        <w:t>（二）资质证书复印件</w:t>
      </w:r>
      <w:bookmarkEnd w:id="184"/>
    </w:p>
    <w:p w14:paraId="5CE00E9B">
      <w:pPr>
        <w:pStyle w:val="4"/>
        <w:numPr>
          <w:ilvl w:val="2"/>
          <w:numId w:val="0"/>
        </w:numPr>
        <w:bidi w:val="0"/>
        <w:ind w:leftChars="0"/>
        <w:rPr>
          <w:rFonts w:hint="default"/>
          <w:lang w:val="en-US"/>
        </w:rPr>
      </w:pPr>
      <w:bookmarkStart w:id="185" w:name="_Toc12514"/>
      <w:r>
        <w:rPr>
          <w:rFonts w:hint="eastAsia"/>
          <w:lang w:val="en-US" w:eastAsia="zh-CN"/>
        </w:rPr>
        <w:t>1.XX证书</w:t>
      </w:r>
      <w:bookmarkEnd w:id="185"/>
    </w:p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p w14:paraId="72984243">
      <w:pPr>
        <w:bidi w:val="0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附证书图片</w:t>
      </w:r>
    </w:p>
    <w:p w14:paraId="2CCBEF02">
      <w:pPr>
        <w:pStyle w:val="2"/>
        <w:numPr>
          <w:ilvl w:val="0"/>
          <w:numId w:val="0"/>
        </w:numPr>
        <w:bidi w:val="0"/>
        <w:spacing w:before="0" w:beforeLines="0" w:beforeAutospacing="0" w:after="0" w:afterLines="0" w:afterAutospacing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  <w:bookmarkStart w:id="186" w:name="_Toc6394"/>
      <w:r>
        <w:rPr>
          <w:rFonts w:hint="eastAsia"/>
          <w:lang w:val="en-US" w:eastAsia="zh-CN"/>
        </w:rPr>
        <w:t>三、实施案例</w:t>
      </w:r>
      <w:bookmarkEnd w:id="186"/>
    </w:p>
    <w:p w14:paraId="175CF352">
      <w:pPr>
        <w:pStyle w:val="3"/>
        <w:numPr>
          <w:ilvl w:val="1"/>
          <w:numId w:val="0"/>
        </w:numPr>
        <w:bidi w:val="0"/>
        <w:ind w:leftChars="0"/>
        <w:rPr>
          <w:rFonts w:hint="default"/>
          <w:lang w:val="en-US" w:eastAsia="zh-CN"/>
        </w:rPr>
      </w:pPr>
      <w:bookmarkStart w:id="187" w:name="_Toc22724"/>
      <w:r>
        <w:rPr>
          <w:rFonts w:hint="eastAsia"/>
          <w:lang w:val="en-US" w:eastAsia="zh-CN"/>
        </w:rPr>
        <w:t>（一）实施案例一览表</w:t>
      </w:r>
      <w:bookmarkEnd w:id="187"/>
    </w:p>
    <w:tbl>
      <w:tblPr>
        <w:tblStyle w:val="22"/>
        <w:tblW w:w="565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3756"/>
        <w:gridCol w:w="1524"/>
        <w:gridCol w:w="3084"/>
        <w:gridCol w:w="1475"/>
      </w:tblGrid>
      <w:tr w14:paraId="04574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6286F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序号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A60FA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客户名称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F7C57">
            <w:pPr>
              <w:bidi w:val="0"/>
              <w:rPr>
                <w:rFonts w:hint="default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是否为银行体系客户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2C4A6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项目名称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87F5B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实施时间</w:t>
            </w:r>
          </w:p>
        </w:tc>
      </w:tr>
      <w:tr w14:paraId="29550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4C248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1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A72F4">
            <w:pPr>
              <w:bidi w:val="0"/>
              <w:rPr>
                <w:rFonts w:hint="default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例：XX公司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FD825">
            <w:pPr>
              <w:bidi w:val="0"/>
              <w:rPr>
                <w:rFonts w:hint="default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是/否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F9050">
            <w:pPr>
              <w:bidi w:val="0"/>
              <w:rPr>
                <w:rFonts w:hint="default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XX项目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3C6A1">
            <w:pPr>
              <w:bidi w:val="0"/>
              <w:rPr>
                <w:rFonts w:hint="default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20XX年XX月XX日</w:t>
            </w:r>
          </w:p>
        </w:tc>
      </w:tr>
      <w:tr w14:paraId="7A4EB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91A31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2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18121">
            <w:pPr>
              <w:bidi w:val="0"/>
              <w:rPr>
                <w:rFonts w:hint="eastAsia"/>
                <w:sz w:val="21"/>
                <w:szCs w:val="18"/>
                <w:lang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80FC3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43DE6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80190">
            <w:pPr>
              <w:bidi w:val="0"/>
              <w:rPr>
                <w:rFonts w:hint="default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</w:tr>
      <w:tr w14:paraId="35141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36A85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3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DD14A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38657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0CFCD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DB33F">
            <w:pPr>
              <w:bidi w:val="0"/>
              <w:rPr>
                <w:rFonts w:hint="default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</w:tr>
      <w:tr w14:paraId="08F5C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CD356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4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5DD77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A33BC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C58B6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A06CC">
            <w:pPr>
              <w:bidi w:val="0"/>
              <w:rPr>
                <w:rFonts w:hint="default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</w:tr>
      <w:tr w14:paraId="7AA75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75267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5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41A74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ED130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656F8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59C94">
            <w:pPr>
              <w:bidi w:val="0"/>
              <w:rPr>
                <w:rFonts w:hint="default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</w:tr>
      <w:tr w14:paraId="6AAB6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F1C0F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6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A25C0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705ED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81273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80EF5">
            <w:pPr>
              <w:bidi w:val="0"/>
              <w:rPr>
                <w:rFonts w:hint="default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</w:tr>
      <w:tr w14:paraId="2E0FF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12482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7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9B123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C6DF6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55DC9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A0949">
            <w:pPr>
              <w:bidi w:val="0"/>
              <w:rPr>
                <w:rFonts w:hint="default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</w:tr>
      <w:tr w14:paraId="13B4E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93950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8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0525F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A767D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0DD34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208CD">
            <w:pPr>
              <w:bidi w:val="0"/>
              <w:rPr>
                <w:rFonts w:hint="default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</w:tr>
      <w:tr w14:paraId="3D52A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74A24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9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B01B2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85317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CD1D4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960D6">
            <w:pPr>
              <w:bidi w:val="0"/>
              <w:rPr>
                <w:rFonts w:hint="default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</w:tr>
      <w:tr w14:paraId="5546C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F743C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10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8827D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0A0A9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93E96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75CB0">
            <w:pPr>
              <w:bidi w:val="0"/>
              <w:rPr>
                <w:rFonts w:hint="default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</w:tr>
      <w:tr w14:paraId="205EB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C4A4E">
            <w:pPr>
              <w:bidi w:val="0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11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74FC0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ABC45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6E6A7">
            <w:pPr>
              <w:bidi w:val="0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06EDF">
            <w:pPr>
              <w:bidi w:val="0"/>
              <w:rPr>
                <w:rFonts w:hint="default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</w:tc>
      </w:tr>
    </w:tbl>
    <w:p w14:paraId="5545D8E0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60FFF3B2">
      <w:pPr>
        <w:pStyle w:val="3"/>
        <w:numPr>
          <w:ilvl w:val="1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  <w:bookmarkStart w:id="188" w:name="_Toc15647"/>
      <w:r>
        <w:rPr>
          <w:rFonts w:hint="eastAsia"/>
          <w:lang w:val="en-US" w:eastAsia="zh-CN"/>
        </w:rPr>
        <w:t>（二）部分案例证明材料</w:t>
      </w:r>
      <w:bookmarkEnd w:id="188"/>
    </w:p>
    <w:p w14:paraId="17E8F55D">
      <w:pPr>
        <w:pStyle w:val="4"/>
        <w:numPr>
          <w:ilvl w:val="2"/>
          <w:numId w:val="0"/>
        </w:numPr>
        <w:bidi w:val="0"/>
        <w:ind w:leftChars="0"/>
        <w:rPr>
          <w:rFonts w:hint="eastAsia"/>
          <w:lang w:val="en-US" w:eastAsia="en-US"/>
        </w:rPr>
      </w:pPr>
      <w:bookmarkStart w:id="189" w:name="_Toc31349"/>
      <w:bookmarkStart w:id="190" w:name="_Toc16659"/>
      <w:r>
        <w:rPr>
          <w:rFonts w:hint="eastAsia"/>
          <w:lang w:val="en-US" w:eastAsia="zh-CN"/>
        </w:rPr>
        <w:t>1.XX</w:t>
      </w:r>
      <w:r>
        <w:rPr>
          <w:rFonts w:hint="eastAsia"/>
        </w:rPr>
        <w:t>项目</w:t>
      </w:r>
      <w:bookmarkEnd w:id="189"/>
      <w:bookmarkEnd w:id="190"/>
    </w:p>
    <w:p w14:paraId="3323BE58">
      <w:pPr>
        <w:bidi w:val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FF0000"/>
          <w:lang w:val="en-US" w:eastAsia="zh-CN"/>
        </w:rPr>
        <w:t>附合同关键页（合同封面+合同标的+合同金额+合同签字页）</w:t>
      </w:r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简仿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DD736"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545D17"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VL9l9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545D17"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E0109">
    <w:pPr>
      <w:pStyle w:val="16"/>
      <w:pBdr>
        <w:bottom w:val="none" w:color="auto" w:sz="0" w:space="1"/>
      </w:pBdr>
      <w:jc w:val="left"/>
      <w:rPr>
        <w:rFonts w:hint="eastAsia" w:asciiTheme="minorEastAsia" w:hAnsiTheme="minorEastAsia" w:eastAsiaTheme="minorEastAsia" w:cstheme="minorEastAsia"/>
        <w:sz w:val="32"/>
        <w:szCs w:val="32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00C9F5"/>
    <w:multiLevelType w:val="multilevel"/>
    <w:tmpl w:val="6700C9F5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ZWU3MmRkNjEwMmQzNTM2NTI3NTcwYzE3M2Q0NDEifQ=="/>
  </w:docVars>
  <w:rsids>
    <w:rsidRoot w:val="00000000"/>
    <w:rsid w:val="010333FC"/>
    <w:rsid w:val="0219094D"/>
    <w:rsid w:val="021E1369"/>
    <w:rsid w:val="04B471C5"/>
    <w:rsid w:val="05230F3D"/>
    <w:rsid w:val="0739608B"/>
    <w:rsid w:val="0768006D"/>
    <w:rsid w:val="08433C5A"/>
    <w:rsid w:val="084A2AD8"/>
    <w:rsid w:val="08B51480"/>
    <w:rsid w:val="0C62191E"/>
    <w:rsid w:val="0FD06B9F"/>
    <w:rsid w:val="10FB1247"/>
    <w:rsid w:val="16A24C69"/>
    <w:rsid w:val="19976605"/>
    <w:rsid w:val="1AD03EF7"/>
    <w:rsid w:val="21780E44"/>
    <w:rsid w:val="237269E1"/>
    <w:rsid w:val="25CE5EB9"/>
    <w:rsid w:val="264539F8"/>
    <w:rsid w:val="27696830"/>
    <w:rsid w:val="27743E5C"/>
    <w:rsid w:val="28620294"/>
    <w:rsid w:val="2C7566AC"/>
    <w:rsid w:val="2D9013A4"/>
    <w:rsid w:val="2E6E5AA9"/>
    <w:rsid w:val="2F030D54"/>
    <w:rsid w:val="30CB68EE"/>
    <w:rsid w:val="32D932EB"/>
    <w:rsid w:val="32F92904"/>
    <w:rsid w:val="33A67A93"/>
    <w:rsid w:val="342B2990"/>
    <w:rsid w:val="34DD517B"/>
    <w:rsid w:val="36FC6348"/>
    <w:rsid w:val="38F151E9"/>
    <w:rsid w:val="395064D7"/>
    <w:rsid w:val="39A4311F"/>
    <w:rsid w:val="3C6C4B27"/>
    <w:rsid w:val="3CEA09F1"/>
    <w:rsid w:val="3D124E8F"/>
    <w:rsid w:val="40037549"/>
    <w:rsid w:val="44F92119"/>
    <w:rsid w:val="45266716"/>
    <w:rsid w:val="46ED67B0"/>
    <w:rsid w:val="47E524E0"/>
    <w:rsid w:val="491B3758"/>
    <w:rsid w:val="4A73002C"/>
    <w:rsid w:val="4AAD4BC1"/>
    <w:rsid w:val="521D1CEA"/>
    <w:rsid w:val="525B3EAF"/>
    <w:rsid w:val="576C0528"/>
    <w:rsid w:val="58E62431"/>
    <w:rsid w:val="5A075822"/>
    <w:rsid w:val="5ABC3575"/>
    <w:rsid w:val="5B744922"/>
    <w:rsid w:val="5F160F33"/>
    <w:rsid w:val="601D04B4"/>
    <w:rsid w:val="619C01A2"/>
    <w:rsid w:val="62DF24F6"/>
    <w:rsid w:val="637846F9"/>
    <w:rsid w:val="645111D2"/>
    <w:rsid w:val="65FF6A0B"/>
    <w:rsid w:val="69286279"/>
    <w:rsid w:val="69E40BA5"/>
    <w:rsid w:val="6A1B1A21"/>
    <w:rsid w:val="6C182904"/>
    <w:rsid w:val="6C8A0CA2"/>
    <w:rsid w:val="6EC126C6"/>
    <w:rsid w:val="706202C3"/>
    <w:rsid w:val="7120022B"/>
    <w:rsid w:val="726A2D10"/>
    <w:rsid w:val="72FA0103"/>
    <w:rsid w:val="740F09F7"/>
    <w:rsid w:val="74BB1B01"/>
    <w:rsid w:val="74BF5CE3"/>
    <w:rsid w:val="75412B9C"/>
    <w:rsid w:val="797572B9"/>
    <w:rsid w:val="79981040"/>
    <w:rsid w:val="7A1F0561"/>
    <w:rsid w:val="7B4053DA"/>
    <w:rsid w:val="7BC6204D"/>
    <w:rsid w:val="7CE81B50"/>
    <w:rsid w:val="7DC7164C"/>
    <w:rsid w:val="7E582D05"/>
    <w:rsid w:val="7E5A6A7D"/>
    <w:rsid w:val="7EF35FD2"/>
    <w:rsid w:val="7F1430D0"/>
    <w:rsid w:val="7F6000C3"/>
    <w:rsid w:val="7FF058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rFonts w:eastAsia="方正黑体_GBK"/>
      <w:kern w:val="44"/>
      <w:sz w:val="32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方正楷体_GBK"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autoRedefine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autoRedefine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autoRedefine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24">
    <w:name w:val="Default Paragraph Font"/>
    <w:autoRedefine/>
    <w:semiHidden/>
    <w:qFormat/>
    <w:uiPriority w:val="0"/>
  </w:style>
  <w:style w:type="table" w:default="1" w:styleId="2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autoRedefine/>
    <w:qFormat/>
    <w:uiPriority w:val="0"/>
    <w:pPr>
      <w:widowControl/>
      <w:spacing w:line="360" w:lineRule="auto"/>
      <w:ind w:firstLine="420"/>
      <w:jc w:val="left"/>
    </w:pPr>
    <w:rPr>
      <w:rFonts w:ascii="宋体" w:eastAsia="宋体"/>
      <w:sz w:val="21"/>
      <w:lang w:val="en-US" w:eastAsia="zh-CN" w:bidi="ar-SA"/>
    </w:rPr>
  </w:style>
  <w:style w:type="paragraph" w:styleId="12">
    <w:name w:val="Body Text"/>
    <w:basedOn w:val="1"/>
    <w:next w:val="1"/>
    <w:autoRedefine/>
    <w:unhideWhenUsed/>
    <w:qFormat/>
    <w:uiPriority w:val="99"/>
    <w:pPr>
      <w:spacing w:after="120"/>
    </w:pPr>
    <w:rPr>
      <w:kern w:val="0"/>
      <w:sz w:val="20"/>
    </w:rPr>
  </w:style>
  <w:style w:type="paragraph" w:styleId="13">
    <w:name w:val="Body Text Indent"/>
    <w:basedOn w:val="1"/>
    <w:next w:val="11"/>
    <w:autoRedefine/>
    <w:qFormat/>
    <w:uiPriority w:val="99"/>
    <w:pPr>
      <w:spacing w:after="120" w:line="360" w:lineRule="auto"/>
      <w:ind w:left="420" w:leftChars="200"/>
    </w:pPr>
    <w:rPr>
      <w:szCs w:val="21"/>
    </w:rPr>
  </w:style>
  <w:style w:type="paragraph" w:styleId="14">
    <w:name w:val="toc 3"/>
    <w:basedOn w:val="1"/>
    <w:next w:val="1"/>
    <w:autoRedefine/>
    <w:qFormat/>
    <w:uiPriority w:val="0"/>
    <w:pPr>
      <w:ind w:left="840" w:leftChars="400"/>
    </w:pPr>
  </w:style>
  <w:style w:type="paragraph" w:styleId="1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toc 1"/>
    <w:basedOn w:val="1"/>
    <w:next w:val="1"/>
    <w:autoRedefine/>
    <w:qFormat/>
    <w:uiPriority w:val="0"/>
  </w:style>
  <w:style w:type="paragraph" w:styleId="18">
    <w:name w:val="toc 2"/>
    <w:basedOn w:val="1"/>
    <w:next w:val="1"/>
    <w:autoRedefine/>
    <w:qFormat/>
    <w:uiPriority w:val="0"/>
    <w:pPr>
      <w:ind w:left="420" w:leftChars="200"/>
    </w:pPr>
  </w:style>
  <w:style w:type="paragraph" w:styleId="19">
    <w:name w:val="Body Text 2"/>
    <w:basedOn w:val="1"/>
    <w:autoRedefine/>
    <w:qFormat/>
    <w:uiPriority w:val="0"/>
    <w:pPr>
      <w:spacing w:after="120" w:line="480" w:lineRule="auto"/>
    </w:pPr>
  </w:style>
  <w:style w:type="paragraph" w:styleId="20">
    <w:name w:val="Body Text First Indent"/>
    <w:basedOn w:val="12"/>
    <w:next w:val="11"/>
    <w:autoRedefine/>
    <w:unhideWhenUsed/>
    <w:qFormat/>
    <w:uiPriority w:val="99"/>
    <w:pPr>
      <w:ind w:firstLine="420" w:firstLineChars="100"/>
    </w:pPr>
    <w:rPr>
      <w:rFonts w:eastAsia="仿宋_GB2312"/>
      <w:szCs w:val="20"/>
    </w:rPr>
  </w:style>
  <w:style w:type="paragraph" w:styleId="21">
    <w:name w:val="Body Text First Indent 2"/>
    <w:basedOn w:val="13"/>
    <w:next w:val="20"/>
    <w:autoRedefine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table" w:styleId="23">
    <w:name w:val="Table Grid"/>
    <w:basedOn w:val="2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Hyperlink"/>
    <w:basedOn w:val="24"/>
    <w:autoRedefine/>
    <w:qFormat/>
    <w:uiPriority w:val="0"/>
    <w:rPr>
      <w:color w:val="0000FF"/>
      <w:u w:val="single"/>
    </w:rPr>
  </w:style>
  <w:style w:type="paragraph" w:customStyle="1" w:styleId="26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7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styleId="28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9">
    <w:name w:val="样式 正文缩进 + 首行缩进:  2.56 字符 段前: 0.6 行 段后: 0.6 行"/>
    <w:basedOn w:val="11"/>
    <w:next w:val="16"/>
    <w:autoRedefine/>
    <w:qFormat/>
    <w:uiPriority w:val="99"/>
    <w:pPr>
      <w:spacing w:before="228" w:beforeLines="60" w:after="228" w:afterLines="60"/>
      <w:ind w:firstLine="420" w:firstLineChars="0"/>
      <w:jc w:val="left"/>
    </w:pPr>
    <w:rPr>
      <w:rFonts w:ascii="微软简仿宋" w:hAnsi="宋体" w:cs="宋体"/>
      <w:snapToGrid w:val="0"/>
      <w:szCs w:val="20"/>
      <w:lang w:val="zh-CN" w:eastAsia="zh-CN"/>
    </w:rPr>
  </w:style>
  <w:style w:type="character" w:customStyle="1" w:styleId="30">
    <w:name w:val="font11"/>
    <w:basedOn w:val="2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702</Words>
  <Characters>793</Characters>
  <Lines>0</Lines>
  <Paragraphs>0</Paragraphs>
  <TotalTime>7</TotalTime>
  <ScaleCrop>false</ScaleCrop>
  <LinksUpToDate>false</LinksUpToDate>
  <CharactersWithSpaces>917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2022-03-31T06:50:00Z</dcterms:created>
  <dc:creator>Administrator</dc:creator>
  <cp:lastModifiedBy>A.甜橙汁</cp:lastModifiedBy>
  <dcterms:modified xsi:type="dcterms:W3CDTF">2024-10-23T06:49:07Z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0D9AF408269C4C8490B3CD37AE6AA496_13</vt:lpwstr>
  </property>
</Properties>
</file>